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D9104" w14:textId="77777777" w:rsidR="00823BA4" w:rsidRDefault="009623F5">
      <w:pPr>
        <w:pStyle w:val="Title"/>
      </w:pPr>
      <w:bookmarkStart w:id="0" w:name="_heading=h.gjdgxs" w:colFirst="0" w:colLast="0"/>
      <w:bookmarkEnd w:id="0"/>
      <w:r>
        <w:t xml:space="preserve">Lesson Plan - Queen of the Board </w:t>
      </w:r>
      <w:r>
        <w:rPr>
          <w:noProof/>
        </w:rPr>
        <w:drawing>
          <wp:anchor distT="0" distB="0" distL="114300" distR="114300" simplePos="0" relativeHeight="251658240" behindDoc="0" locked="0" layoutInCell="1" hidden="0" allowOverlap="1" wp14:anchorId="67F8C8BE" wp14:editId="35F3A89B">
            <wp:simplePos x="0" y="0"/>
            <wp:positionH relativeFrom="column">
              <wp:posOffset>7547610</wp:posOffset>
            </wp:positionH>
            <wp:positionV relativeFrom="paragraph">
              <wp:posOffset>10160</wp:posOffset>
            </wp:positionV>
            <wp:extent cx="1818640" cy="905510"/>
            <wp:effectExtent l="0" t="0" r="0" b="0"/>
            <wp:wrapSquare wrapText="bothSides" distT="0" distB="0" distL="114300" distR="114300"/>
            <wp:docPr id="18" name="image2.png" descr="Drawings of tv screens with roofs above them, representing the home learning and papa kāinga tv channels"/>
            <wp:cNvGraphicFramePr/>
            <a:graphic xmlns:a="http://schemas.openxmlformats.org/drawingml/2006/main">
              <a:graphicData uri="http://schemas.openxmlformats.org/drawingml/2006/picture">
                <pic:pic xmlns:pic="http://schemas.openxmlformats.org/drawingml/2006/picture">
                  <pic:nvPicPr>
                    <pic:cNvPr id="0" name="image2.png" descr="Drawings of tv screens with roofs above them, representing the home learning and papa kāinga tv channels"/>
                    <pic:cNvPicPr preferRelativeResize="0"/>
                  </pic:nvPicPr>
                  <pic:blipFill>
                    <a:blip r:embed="rId7" cstate="email">
                      <a:extLst>
                        <a:ext uri="{28A0092B-C50C-407E-A947-70E740481C1C}">
                          <a14:useLocalDpi xmlns:a14="http://schemas.microsoft.com/office/drawing/2010/main"/>
                        </a:ext>
                      </a:extLst>
                    </a:blip>
                    <a:srcRect/>
                    <a:stretch>
                      <a:fillRect/>
                    </a:stretch>
                  </pic:blipFill>
                  <pic:spPr>
                    <a:xfrm>
                      <a:off x="0" y="0"/>
                      <a:ext cx="1818640" cy="905510"/>
                    </a:xfrm>
                    <a:prstGeom prst="rect">
                      <a:avLst/>
                    </a:prstGeom>
                    <a:ln/>
                  </pic:spPr>
                </pic:pic>
              </a:graphicData>
            </a:graphic>
          </wp:anchor>
        </w:drawing>
      </w:r>
    </w:p>
    <w:p w14:paraId="1804FFAD" w14:textId="5BB8A1FE" w:rsidR="00823BA4" w:rsidRDefault="009623F5">
      <w:pPr>
        <w:rPr>
          <w:b/>
          <w:u w:val="single"/>
        </w:rPr>
      </w:pPr>
      <w:r>
        <w:rPr>
          <w:b/>
          <w:u w:val="single"/>
        </w:rPr>
        <w:t xml:space="preserve"> </w:t>
      </w:r>
    </w:p>
    <w:tbl>
      <w:tblPr>
        <w:tblStyle w:val="a0"/>
        <w:tblW w:w="15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5"/>
        <w:gridCol w:w="4515"/>
        <w:gridCol w:w="709"/>
        <w:gridCol w:w="1843"/>
        <w:gridCol w:w="4962"/>
      </w:tblGrid>
      <w:tr w:rsidR="00823BA4" w14:paraId="03DC58A0" w14:textId="77777777" w:rsidTr="366AB438">
        <w:tc>
          <w:tcPr>
            <w:tcW w:w="15434" w:type="dxa"/>
            <w:gridSpan w:val="5"/>
            <w:shd w:val="clear" w:color="auto" w:fill="000000" w:themeFill="text1"/>
          </w:tcPr>
          <w:p w14:paraId="12D155FC" w14:textId="77777777" w:rsidR="00823BA4" w:rsidRDefault="009623F5">
            <w:pPr>
              <w:rPr>
                <w:b/>
                <w:color w:val="FFFFFF"/>
              </w:rPr>
            </w:pPr>
            <w:r>
              <w:rPr>
                <w:b/>
                <w:color w:val="FFFFFF"/>
              </w:rPr>
              <w:t>Segment submission</w:t>
            </w:r>
          </w:p>
        </w:tc>
      </w:tr>
      <w:tr w:rsidR="00823BA4" w14:paraId="69F1112C" w14:textId="77777777" w:rsidTr="366AB438">
        <w:tc>
          <w:tcPr>
            <w:tcW w:w="3405" w:type="dxa"/>
            <w:shd w:val="clear" w:color="auto" w:fill="E2EFD9" w:themeFill="accent6" w:themeFillTint="33"/>
          </w:tcPr>
          <w:p w14:paraId="3740AED1" w14:textId="77777777" w:rsidR="00823BA4" w:rsidRDefault="009623F5">
            <w:r>
              <w:t>Programming slot (segment type):</w:t>
            </w:r>
          </w:p>
          <w:p w14:paraId="477F66B6" w14:textId="77777777" w:rsidR="00823BA4" w:rsidRDefault="009623F5">
            <w:pPr>
              <w:rPr>
                <w:i/>
              </w:rPr>
            </w:pPr>
            <w:r>
              <w:rPr>
                <w:i/>
                <w:color w:val="808080"/>
              </w:rPr>
              <w:t>e.g. Middle Science &amp; Maths</w:t>
            </w:r>
          </w:p>
        </w:tc>
        <w:tc>
          <w:tcPr>
            <w:tcW w:w="4515" w:type="dxa"/>
          </w:tcPr>
          <w:p w14:paraId="7D942556" w14:textId="77777777" w:rsidR="00823BA4" w:rsidRDefault="009623F5">
            <w:pPr>
              <w:rPr>
                <w:i/>
              </w:rPr>
            </w:pPr>
            <w:r>
              <w:rPr>
                <w:i/>
              </w:rPr>
              <w:t>Junior Literacy</w:t>
            </w:r>
          </w:p>
        </w:tc>
        <w:tc>
          <w:tcPr>
            <w:tcW w:w="2552" w:type="dxa"/>
            <w:gridSpan w:val="2"/>
            <w:shd w:val="clear" w:color="auto" w:fill="E2EFD9" w:themeFill="accent6" w:themeFillTint="33"/>
          </w:tcPr>
          <w:p w14:paraId="3769508D" w14:textId="77777777" w:rsidR="00823BA4" w:rsidRDefault="009623F5">
            <w:r>
              <w:t>Intended screening date:</w:t>
            </w:r>
          </w:p>
          <w:p w14:paraId="5E43F1E2" w14:textId="77777777" w:rsidR="00823BA4" w:rsidRDefault="009623F5">
            <w:r>
              <w:rPr>
                <w:i/>
                <w:color w:val="808080"/>
              </w:rPr>
              <w:t>e.g. 15/04/2020</w:t>
            </w:r>
          </w:p>
        </w:tc>
        <w:tc>
          <w:tcPr>
            <w:tcW w:w="4962" w:type="dxa"/>
          </w:tcPr>
          <w:p w14:paraId="6FA361EF" w14:textId="77777777" w:rsidR="00823BA4" w:rsidRDefault="00823BA4">
            <w:pPr>
              <w:rPr>
                <w:i/>
              </w:rPr>
            </w:pPr>
          </w:p>
        </w:tc>
      </w:tr>
      <w:tr w:rsidR="00823BA4" w14:paraId="2EFCE6ED" w14:textId="77777777" w:rsidTr="366AB438">
        <w:tc>
          <w:tcPr>
            <w:tcW w:w="3405" w:type="dxa"/>
            <w:shd w:val="clear" w:color="auto" w:fill="E2EFD9" w:themeFill="accent6" w:themeFillTint="33"/>
          </w:tcPr>
          <w:p w14:paraId="602CAEDB" w14:textId="77777777" w:rsidR="00823BA4" w:rsidRDefault="009623F5">
            <w:r>
              <w:t xml:space="preserve">Submitted by </w:t>
            </w:r>
            <w:r>
              <w:rPr>
                <w:i/>
                <w:color w:val="808080"/>
              </w:rPr>
              <w:t>(Name)</w:t>
            </w:r>
            <w:r>
              <w:rPr>
                <w:i/>
              </w:rPr>
              <w:t>:</w:t>
            </w:r>
          </w:p>
        </w:tc>
        <w:tc>
          <w:tcPr>
            <w:tcW w:w="4515" w:type="dxa"/>
          </w:tcPr>
          <w:p w14:paraId="2D3CFAA6" w14:textId="77777777" w:rsidR="00823BA4" w:rsidRDefault="009623F5">
            <w:r>
              <w:t>Julie Beattie</w:t>
            </w:r>
          </w:p>
        </w:tc>
        <w:tc>
          <w:tcPr>
            <w:tcW w:w="2552" w:type="dxa"/>
            <w:gridSpan w:val="2"/>
            <w:shd w:val="clear" w:color="auto" w:fill="E2EFD9" w:themeFill="accent6" w:themeFillTint="33"/>
          </w:tcPr>
          <w:p w14:paraId="17688C26" w14:textId="77777777" w:rsidR="00823BA4" w:rsidRDefault="009623F5">
            <w:r>
              <w:t>Email address / Tel no.:</w:t>
            </w:r>
          </w:p>
        </w:tc>
        <w:tc>
          <w:tcPr>
            <w:tcW w:w="4962" w:type="dxa"/>
          </w:tcPr>
          <w:p w14:paraId="20D5391E" w14:textId="77777777" w:rsidR="00823BA4" w:rsidRDefault="009623F5">
            <w:r>
              <w:t>j.beattie@learningsolutions.co.nz</w:t>
            </w:r>
          </w:p>
        </w:tc>
      </w:tr>
      <w:tr w:rsidR="00823BA4" w14:paraId="7636DF41" w14:textId="77777777" w:rsidTr="366AB438">
        <w:tc>
          <w:tcPr>
            <w:tcW w:w="3405" w:type="dxa"/>
            <w:shd w:val="clear" w:color="auto" w:fill="000000" w:themeFill="text1"/>
          </w:tcPr>
          <w:p w14:paraId="3733E053" w14:textId="77777777" w:rsidR="00823BA4" w:rsidRDefault="009623F5">
            <w:pPr>
              <w:rPr>
                <w:b/>
              </w:rPr>
            </w:pPr>
            <w:r>
              <w:rPr>
                <w:b/>
              </w:rPr>
              <w:t>Segment lesson planning details</w:t>
            </w:r>
          </w:p>
        </w:tc>
        <w:tc>
          <w:tcPr>
            <w:tcW w:w="12029" w:type="dxa"/>
            <w:gridSpan w:val="4"/>
            <w:shd w:val="clear" w:color="auto" w:fill="000000" w:themeFill="text1"/>
          </w:tcPr>
          <w:p w14:paraId="5C319BE7" w14:textId="77777777" w:rsidR="00823BA4" w:rsidRDefault="00823BA4">
            <w:pPr>
              <w:rPr>
                <w:b/>
              </w:rPr>
            </w:pPr>
          </w:p>
        </w:tc>
      </w:tr>
      <w:tr w:rsidR="00823BA4" w14:paraId="10E9FF91" w14:textId="77777777" w:rsidTr="366AB438">
        <w:tc>
          <w:tcPr>
            <w:tcW w:w="3405" w:type="dxa"/>
            <w:shd w:val="clear" w:color="auto" w:fill="E2EFD9" w:themeFill="accent6" w:themeFillTint="33"/>
          </w:tcPr>
          <w:p w14:paraId="321FC7DC" w14:textId="77777777" w:rsidR="00823BA4" w:rsidRDefault="009623F5">
            <w:r>
              <w:t>Title for segment:</w:t>
            </w:r>
          </w:p>
        </w:tc>
        <w:tc>
          <w:tcPr>
            <w:tcW w:w="12029" w:type="dxa"/>
            <w:gridSpan w:val="4"/>
          </w:tcPr>
          <w:p w14:paraId="08431785" w14:textId="77777777" w:rsidR="00823BA4" w:rsidRDefault="009623F5">
            <w:pPr>
              <w:rPr>
                <w:sz w:val="24"/>
                <w:szCs w:val="24"/>
              </w:rPr>
            </w:pPr>
            <w:r>
              <w:rPr>
                <w:sz w:val="24"/>
                <w:szCs w:val="24"/>
              </w:rPr>
              <w:t xml:space="preserve">Queen of the Board  </w:t>
            </w:r>
          </w:p>
        </w:tc>
      </w:tr>
      <w:tr w:rsidR="00823BA4" w14:paraId="51965B37" w14:textId="77777777" w:rsidTr="366AB438">
        <w:tc>
          <w:tcPr>
            <w:tcW w:w="3405" w:type="dxa"/>
            <w:shd w:val="clear" w:color="auto" w:fill="E2EFD9" w:themeFill="accent6" w:themeFillTint="33"/>
          </w:tcPr>
          <w:p w14:paraId="7BFE24A1" w14:textId="77777777" w:rsidR="00823BA4" w:rsidRDefault="009623F5">
            <w:r>
              <w:t xml:space="preserve">Year levels </w:t>
            </w:r>
            <w:r>
              <w:rPr>
                <w:i/>
                <w:color w:val="808080"/>
              </w:rPr>
              <w:t>(e.g. Yrs1 – 4)</w:t>
            </w:r>
            <w:r>
              <w:t>:</w:t>
            </w:r>
          </w:p>
        </w:tc>
        <w:tc>
          <w:tcPr>
            <w:tcW w:w="12029" w:type="dxa"/>
            <w:gridSpan w:val="4"/>
          </w:tcPr>
          <w:p w14:paraId="5FD03537" w14:textId="77777777" w:rsidR="00823BA4" w:rsidRDefault="009623F5">
            <w:pPr>
              <w:rPr>
                <w:sz w:val="24"/>
                <w:szCs w:val="24"/>
              </w:rPr>
            </w:pPr>
            <w:r>
              <w:rPr>
                <w:sz w:val="24"/>
                <w:szCs w:val="24"/>
              </w:rPr>
              <w:t>Yrs 3-4</w:t>
            </w:r>
          </w:p>
        </w:tc>
      </w:tr>
      <w:tr w:rsidR="00823BA4" w14:paraId="5DA3E22C" w14:textId="77777777" w:rsidTr="366AB438">
        <w:tc>
          <w:tcPr>
            <w:tcW w:w="3405" w:type="dxa"/>
            <w:shd w:val="clear" w:color="auto" w:fill="E2EFD9" w:themeFill="accent6" w:themeFillTint="33"/>
          </w:tcPr>
          <w:p w14:paraId="10363DD3" w14:textId="77777777" w:rsidR="00823BA4" w:rsidRDefault="009623F5">
            <w:r>
              <w:t xml:space="preserve">NZC learning areas: </w:t>
            </w:r>
          </w:p>
        </w:tc>
        <w:tc>
          <w:tcPr>
            <w:tcW w:w="12029" w:type="dxa"/>
            <w:gridSpan w:val="4"/>
          </w:tcPr>
          <w:p w14:paraId="0BEE9043" w14:textId="0BA4EE6E" w:rsidR="00823BA4" w:rsidRDefault="009623F5">
            <w:pPr>
              <w:rPr>
                <w:sz w:val="24"/>
                <w:szCs w:val="24"/>
              </w:rPr>
            </w:pPr>
            <w:r w:rsidRPr="5B8ABBDD">
              <w:rPr>
                <w:sz w:val="24"/>
                <w:szCs w:val="24"/>
              </w:rPr>
              <w:t xml:space="preserve"> English: Reading Level 2</w:t>
            </w:r>
          </w:p>
          <w:p w14:paraId="5A210E30" w14:textId="65FB60A1" w:rsidR="00823BA4" w:rsidRDefault="009623F5">
            <w:pPr>
              <w:numPr>
                <w:ilvl w:val="0"/>
                <w:numId w:val="4"/>
              </w:numPr>
              <w:rPr>
                <w:sz w:val="24"/>
                <w:szCs w:val="24"/>
              </w:rPr>
            </w:pPr>
            <w:r w:rsidRPr="6DB2D8F2">
              <w:rPr>
                <w:sz w:val="24"/>
                <w:szCs w:val="24"/>
              </w:rPr>
              <w:t>Recognises that oral, written and visual language features can be used for effect.</w:t>
            </w:r>
          </w:p>
          <w:p w14:paraId="412A3BF4" w14:textId="77777777" w:rsidR="00823BA4" w:rsidRDefault="009623F5">
            <w:pPr>
              <w:rPr>
                <w:sz w:val="24"/>
                <w:szCs w:val="24"/>
              </w:rPr>
            </w:pPr>
            <w:r>
              <w:rPr>
                <w:sz w:val="24"/>
                <w:szCs w:val="24"/>
              </w:rPr>
              <w:t xml:space="preserve">                         </w:t>
            </w:r>
          </w:p>
          <w:p w14:paraId="0C4AC46E" w14:textId="7B81FFA2" w:rsidR="00823BA4" w:rsidRDefault="009623F5">
            <w:pPr>
              <w:rPr>
                <w:sz w:val="24"/>
                <w:szCs w:val="24"/>
              </w:rPr>
            </w:pPr>
            <w:r w:rsidRPr="5B8ABBDD">
              <w:rPr>
                <w:sz w:val="24"/>
                <w:szCs w:val="24"/>
              </w:rPr>
              <w:t xml:space="preserve"> English: Writing Level 2 </w:t>
            </w:r>
          </w:p>
          <w:p w14:paraId="2B5E59B3" w14:textId="77777777" w:rsidR="00823BA4" w:rsidRDefault="009623F5">
            <w:pPr>
              <w:numPr>
                <w:ilvl w:val="0"/>
                <w:numId w:val="6"/>
              </w:numPr>
              <w:rPr>
                <w:sz w:val="24"/>
                <w:szCs w:val="24"/>
              </w:rPr>
            </w:pPr>
            <w:r w:rsidRPr="6DB2D8F2">
              <w:rPr>
                <w:sz w:val="24"/>
                <w:szCs w:val="24"/>
              </w:rPr>
              <w:t>Uses language features appropriately, showing some understanding of cause and effect.</w:t>
            </w:r>
          </w:p>
        </w:tc>
      </w:tr>
      <w:tr w:rsidR="00823BA4" w14:paraId="2FB9F431" w14:textId="77777777" w:rsidTr="366AB438">
        <w:tc>
          <w:tcPr>
            <w:tcW w:w="3405" w:type="dxa"/>
            <w:shd w:val="clear" w:color="auto" w:fill="E2EFD9" w:themeFill="accent6" w:themeFillTint="33"/>
          </w:tcPr>
          <w:p w14:paraId="73288A06" w14:textId="77777777" w:rsidR="00823BA4" w:rsidRDefault="009623F5">
            <w:r>
              <w:t>Purpose of lesson:</w:t>
            </w:r>
          </w:p>
          <w:p w14:paraId="7543F26D" w14:textId="77777777" w:rsidR="00823BA4" w:rsidRDefault="009623F5">
            <w:r>
              <w:t>(What learners will learn)</w:t>
            </w:r>
          </w:p>
        </w:tc>
        <w:tc>
          <w:tcPr>
            <w:tcW w:w="12029" w:type="dxa"/>
            <w:gridSpan w:val="4"/>
          </w:tcPr>
          <w:p w14:paraId="4AB82F51" w14:textId="77777777" w:rsidR="00823BA4" w:rsidRDefault="009623F5">
            <w:pPr>
              <w:rPr>
                <w:sz w:val="24"/>
                <w:szCs w:val="24"/>
              </w:rPr>
            </w:pPr>
            <w:r>
              <w:rPr>
                <w:sz w:val="24"/>
                <w:szCs w:val="24"/>
              </w:rPr>
              <w:t>Learners will:</w:t>
            </w:r>
          </w:p>
          <w:p w14:paraId="16FC09AD" w14:textId="77777777" w:rsidR="00823BA4" w:rsidRDefault="009623F5">
            <w:pPr>
              <w:numPr>
                <w:ilvl w:val="0"/>
                <w:numId w:val="7"/>
              </w:numPr>
              <w:rPr>
                <w:sz w:val="24"/>
                <w:szCs w:val="24"/>
              </w:rPr>
            </w:pPr>
            <w:r w:rsidRPr="6DB2D8F2">
              <w:rPr>
                <w:sz w:val="24"/>
                <w:szCs w:val="24"/>
              </w:rPr>
              <w:t xml:space="preserve">ask questions of the text to clarify their understanding of the main characters. </w:t>
            </w:r>
          </w:p>
          <w:p w14:paraId="5E0BDDC1" w14:textId="29426182" w:rsidR="00823BA4" w:rsidRDefault="009623F5">
            <w:pPr>
              <w:rPr>
                <w:sz w:val="24"/>
                <w:szCs w:val="24"/>
              </w:rPr>
            </w:pPr>
            <w:r w:rsidRPr="5B8ABBDD">
              <w:rPr>
                <w:sz w:val="24"/>
                <w:szCs w:val="24"/>
              </w:rPr>
              <w:t xml:space="preserve">       ●     identify the main events in the text and reflect on how the characters used dialogue to interact </w:t>
            </w:r>
          </w:p>
          <w:p w14:paraId="08471FE4" w14:textId="77777777" w:rsidR="00823BA4" w:rsidRDefault="009623F5">
            <w:pPr>
              <w:rPr>
                <w:sz w:val="24"/>
                <w:szCs w:val="24"/>
              </w:rPr>
            </w:pPr>
            <w:r>
              <w:rPr>
                <w:sz w:val="24"/>
                <w:szCs w:val="24"/>
              </w:rPr>
              <w:t xml:space="preserve">       ●     learn how to structure their writing using descriptive action details </w:t>
            </w:r>
          </w:p>
          <w:p w14:paraId="2B9F1B16" w14:textId="77777777" w:rsidR="00823BA4" w:rsidRDefault="00823BA4">
            <w:pPr>
              <w:rPr>
                <w:sz w:val="24"/>
                <w:szCs w:val="24"/>
              </w:rPr>
            </w:pPr>
          </w:p>
          <w:p w14:paraId="11DEE9BF" w14:textId="77777777" w:rsidR="00823BA4" w:rsidRDefault="00823BA4">
            <w:pPr>
              <w:rPr>
                <w:sz w:val="24"/>
                <w:szCs w:val="24"/>
              </w:rPr>
            </w:pPr>
          </w:p>
        </w:tc>
      </w:tr>
      <w:tr w:rsidR="00823BA4" w14:paraId="1D2E9C4E" w14:textId="77777777" w:rsidTr="366AB438">
        <w:tc>
          <w:tcPr>
            <w:tcW w:w="3405" w:type="dxa"/>
            <w:shd w:val="clear" w:color="auto" w:fill="E2EFD9" w:themeFill="accent6" w:themeFillTint="33"/>
          </w:tcPr>
          <w:p w14:paraId="0BD9D14C" w14:textId="77777777" w:rsidR="00823BA4" w:rsidRDefault="009623F5">
            <w:r>
              <w:t>Success Criteria – students will be able to:</w:t>
            </w:r>
          </w:p>
          <w:p w14:paraId="3E3F0DC0" w14:textId="77777777" w:rsidR="00823BA4" w:rsidRDefault="009623F5">
            <w:r>
              <w:t>(how they will know when they have learnt it)</w:t>
            </w:r>
          </w:p>
        </w:tc>
        <w:tc>
          <w:tcPr>
            <w:tcW w:w="12029" w:type="dxa"/>
            <w:gridSpan w:val="4"/>
            <w:shd w:val="clear" w:color="auto" w:fill="auto"/>
          </w:tcPr>
          <w:p w14:paraId="13FF60FC" w14:textId="6CFBD940" w:rsidR="00823BA4" w:rsidRDefault="009623F5">
            <w:pPr>
              <w:pBdr>
                <w:top w:val="nil"/>
                <w:left w:val="nil"/>
                <w:bottom w:val="nil"/>
                <w:right w:val="nil"/>
                <w:between w:val="nil"/>
              </w:pBdr>
              <w:spacing w:after="160" w:line="259" w:lineRule="auto"/>
              <w:rPr>
                <w:sz w:val="24"/>
                <w:szCs w:val="24"/>
              </w:rPr>
            </w:pPr>
            <w:r w:rsidRPr="5B8ABBDD">
              <w:rPr>
                <w:sz w:val="24"/>
                <w:szCs w:val="24"/>
              </w:rPr>
              <w:t xml:space="preserve">Learners will be able to: </w:t>
            </w:r>
          </w:p>
          <w:p w14:paraId="47385C0B" w14:textId="77777777" w:rsidR="00823BA4" w:rsidRDefault="009623F5">
            <w:pPr>
              <w:numPr>
                <w:ilvl w:val="0"/>
                <w:numId w:val="5"/>
              </w:numPr>
              <w:pBdr>
                <w:top w:val="nil"/>
                <w:left w:val="nil"/>
                <w:bottom w:val="nil"/>
                <w:right w:val="nil"/>
                <w:between w:val="nil"/>
              </w:pBdr>
              <w:spacing w:line="259" w:lineRule="auto"/>
              <w:rPr>
                <w:sz w:val="24"/>
                <w:szCs w:val="24"/>
              </w:rPr>
            </w:pPr>
            <w:r w:rsidRPr="6DB2D8F2">
              <w:rPr>
                <w:sz w:val="24"/>
                <w:szCs w:val="24"/>
              </w:rPr>
              <w:t>use a planning framework to identify the main events and the characters</w:t>
            </w:r>
          </w:p>
          <w:p w14:paraId="582FEA2F" w14:textId="01644279" w:rsidR="00823BA4" w:rsidRDefault="009623F5">
            <w:pPr>
              <w:numPr>
                <w:ilvl w:val="0"/>
                <w:numId w:val="5"/>
              </w:numPr>
              <w:pBdr>
                <w:top w:val="nil"/>
                <w:left w:val="nil"/>
                <w:bottom w:val="nil"/>
                <w:right w:val="nil"/>
                <w:between w:val="nil"/>
              </w:pBdr>
              <w:spacing w:line="259" w:lineRule="auto"/>
              <w:rPr>
                <w:sz w:val="24"/>
                <w:szCs w:val="24"/>
              </w:rPr>
            </w:pPr>
            <w:r w:rsidRPr="6DB2D8F2">
              <w:rPr>
                <w:sz w:val="24"/>
                <w:szCs w:val="24"/>
              </w:rPr>
              <w:t xml:space="preserve"> unpack the main events and identify how the writer </w:t>
            </w:r>
            <w:r w:rsidR="4E6E4778" w:rsidRPr="6DB2D8F2">
              <w:rPr>
                <w:sz w:val="24"/>
                <w:szCs w:val="24"/>
              </w:rPr>
              <w:t>used voice</w:t>
            </w:r>
            <w:r w:rsidRPr="6DB2D8F2">
              <w:rPr>
                <w:sz w:val="24"/>
                <w:szCs w:val="24"/>
              </w:rPr>
              <w:t xml:space="preserve"> alongside the description to build a picture   of the characters in the story</w:t>
            </w:r>
          </w:p>
          <w:p w14:paraId="41380542" w14:textId="77777777" w:rsidR="00823BA4" w:rsidRDefault="009623F5">
            <w:pPr>
              <w:numPr>
                <w:ilvl w:val="0"/>
                <w:numId w:val="5"/>
              </w:numPr>
              <w:pBdr>
                <w:top w:val="nil"/>
                <w:left w:val="nil"/>
                <w:bottom w:val="nil"/>
                <w:right w:val="nil"/>
                <w:between w:val="nil"/>
              </w:pBdr>
              <w:spacing w:after="160" w:line="259" w:lineRule="auto"/>
              <w:rPr>
                <w:sz w:val="24"/>
                <w:szCs w:val="24"/>
              </w:rPr>
            </w:pPr>
            <w:r w:rsidRPr="6DB2D8F2">
              <w:rPr>
                <w:sz w:val="24"/>
                <w:szCs w:val="24"/>
              </w:rPr>
              <w:t>use oral, written and visual language to create meaning and effect.</w:t>
            </w:r>
          </w:p>
        </w:tc>
      </w:tr>
      <w:tr w:rsidR="00823BA4" w14:paraId="4B44704A" w14:textId="77777777" w:rsidTr="366AB438">
        <w:tc>
          <w:tcPr>
            <w:tcW w:w="15434" w:type="dxa"/>
            <w:gridSpan w:val="5"/>
            <w:shd w:val="clear" w:color="auto" w:fill="000000" w:themeFill="text1"/>
          </w:tcPr>
          <w:p w14:paraId="202F2252" w14:textId="77777777" w:rsidR="00823BA4" w:rsidRDefault="009623F5">
            <w:pPr>
              <w:rPr>
                <w:b/>
              </w:rPr>
            </w:pPr>
            <w:r>
              <w:rPr>
                <w:b/>
              </w:rPr>
              <w:t>Segment content/context details</w:t>
            </w:r>
            <w:r>
              <w:rPr>
                <w:b/>
                <w:i/>
              </w:rPr>
              <w:t xml:space="preserve"> (as appropriate)</w:t>
            </w:r>
          </w:p>
        </w:tc>
      </w:tr>
      <w:tr w:rsidR="00823BA4" w14:paraId="21FE17AB" w14:textId="77777777" w:rsidTr="366AB438">
        <w:tc>
          <w:tcPr>
            <w:tcW w:w="3405" w:type="dxa"/>
            <w:shd w:val="clear" w:color="auto" w:fill="E2EFD9" w:themeFill="accent6" w:themeFillTint="33"/>
          </w:tcPr>
          <w:p w14:paraId="1B94B22F" w14:textId="77777777" w:rsidR="00823BA4" w:rsidRDefault="009623F5">
            <w:r>
              <w:t>Māori specific content i.e. the learning draws on Mātauranga Māori:</w:t>
            </w:r>
          </w:p>
        </w:tc>
        <w:tc>
          <w:tcPr>
            <w:tcW w:w="4515" w:type="dxa"/>
            <w:shd w:val="clear" w:color="auto" w:fill="auto"/>
          </w:tcPr>
          <w:p w14:paraId="32846CBF" w14:textId="37BD4948" w:rsidR="00823BA4" w:rsidRDefault="009623F5">
            <w:pPr>
              <w:pBdr>
                <w:top w:val="nil"/>
                <w:left w:val="nil"/>
                <w:bottom w:val="nil"/>
                <w:right w:val="nil"/>
                <w:between w:val="nil"/>
              </w:pBdr>
              <w:spacing w:after="160" w:line="259" w:lineRule="auto"/>
            </w:pPr>
            <w:r>
              <w:t>Greetings: K</w:t>
            </w:r>
            <w:r w:rsidR="6EFB6767">
              <w:t>ia</w:t>
            </w:r>
            <w:r>
              <w:t xml:space="preserve"> ora</w:t>
            </w:r>
          </w:p>
          <w:p w14:paraId="1D4CB3A8" w14:textId="70D75F81" w:rsidR="00823BA4" w:rsidRDefault="009623F5">
            <w:pPr>
              <w:pBdr>
                <w:top w:val="nil"/>
                <w:left w:val="nil"/>
                <w:bottom w:val="nil"/>
                <w:right w:val="nil"/>
                <w:between w:val="nil"/>
              </w:pBdr>
              <w:spacing w:after="160" w:line="259" w:lineRule="auto"/>
            </w:pPr>
            <w:r>
              <w:t xml:space="preserve">Farewell: Ka kite anō </w:t>
            </w:r>
          </w:p>
          <w:p w14:paraId="2294E676" w14:textId="77777777" w:rsidR="00823BA4" w:rsidRDefault="009623F5">
            <w:pPr>
              <w:pBdr>
                <w:top w:val="nil"/>
                <w:left w:val="nil"/>
                <w:bottom w:val="nil"/>
                <w:right w:val="nil"/>
                <w:between w:val="nil"/>
              </w:pBdr>
              <w:spacing w:after="160" w:line="259" w:lineRule="auto"/>
            </w:pPr>
            <w:r>
              <w:t>Taniwha page 10</w:t>
            </w:r>
          </w:p>
          <w:p w14:paraId="4559F9B5" w14:textId="77777777" w:rsidR="00823BA4" w:rsidRDefault="009623F5">
            <w:pPr>
              <w:pBdr>
                <w:top w:val="nil"/>
                <w:left w:val="nil"/>
                <w:bottom w:val="nil"/>
                <w:right w:val="nil"/>
                <w:between w:val="nil"/>
              </w:pBdr>
              <w:spacing w:after="160" w:line="259" w:lineRule="auto"/>
            </w:pPr>
            <w:r>
              <w:t>Tuakana Page 11</w:t>
            </w:r>
          </w:p>
          <w:p w14:paraId="27CD817A" w14:textId="77777777" w:rsidR="00823BA4" w:rsidRDefault="00823BA4">
            <w:pPr>
              <w:pBdr>
                <w:top w:val="nil"/>
                <w:left w:val="nil"/>
                <w:bottom w:val="nil"/>
                <w:right w:val="nil"/>
                <w:between w:val="nil"/>
              </w:pBdr>
              <w:spacing w:after="160" w:line="259" w:lineRule="auto"/>
            </w:pPr>
          </w:p>
        </w:tc>
        <w:tc>
          <w:tcPr>
            <w:tcW w:w="2552" w:type="dxa"/>
            <w:gridSpan w:val="2"/>
            <w:shd w:val="clear" w:color="auto" w:fill="E2EFD9" w:themeFill="accent6" w:themeFillTint="33"/>
          </w:tcPr>
          <w:p w14:paraId="11ECEE4E" w14:textId="77777777" w:rsidR="00823BA4" w:rsidRDefault="009623F5">
            <w:r>
              <w:t>Pacific specific content i.e. the learning is focused on Pacific knowledge:</w:t>
            </w:r>
          </w:p>
        </w:tc>
        <w:tc>
          <w:tcPr>
            <w:tcW w:w="4962" w:type="dxa"/>
            <w:shd w:val="clear" w:color="auto" w:fill="auto"/>
          </w:tcPr>
          <w:p w14:paraId="497ED6AA" w14:textId="77777777" w:rsidR="00823BA4" w:rsidRDefault="009623F5">
            <w:pPr>
              <w:pBdr>
                <w:top w:val="nil"/>
                <w:left w:val="nil"/>
                <w:bottom w:val="nil"/>
                <w:right w:val="nil"/>
                <w:between w:val="nil"/>
              </w:pBdr>
              <w:spacing w:after="160" w:line="259" w:lineRule="auto"/>
            </w:pPr>
            <w:r>
              <w:t xml:space="preserve">Greetings: </w:t>
            </w:r>
            <w:r>
              <w:rPr>
                <w:i/>
              </w:rPr>
              <w:t>talofa, Malo e lelei, Fakalofa Atu, Kia orana, Bula vinaka</w:t>
            </w:r>
          </w:p>
        </w:tc>
      </w:tr>
      <w:tr w:rsidR="00823BA4" w14:paraId="1BBCD426" w14:textId="77777777" w:rsidTr="366AB438">
        <w:tc>
          <w:tcPr>
            <w:tcW w:w="15434" w:type="dxa"/>
            <w:gridSpan w:val="5"/>
            <w:shd w:val="clear" w:color="auto" w:fill="000000" w:themeFill="text1"/>
          </w:tcPr>
          <w:p w14:paraId="2BDEC1C8" w14:textId="77777777" w:rsidR="00823BA4" w:rsidRDefault="009623F5">
            <w:pPr>
              <w:rPr>
                <w:b/>
              </w:rPr>
            </w:pPr>
            <w:r>
              <w:rPr>
                <w:b/>
              </w:rPr>
              <w:t>Segment production details</w:t>
            </w:r>
          </w:p>
        </w:tc>
      </w:tr>
      <w:tr w:rsidR="00823BA4" w14:paraId="18AB8CBB" w14:textId="77777777" w:rsidTr="366AB438">
        <w:tc>
          <w:tcPr>
            <w:tcW w:w="3405" w:type="dxa"/>
            <w:shd w:val="clear" w:color="auto" w:fill="E2EFD9" w:themeFill="accent6" w:themeFillTint="33"/>
          </w:tcPr>
          <w:p w14:paraId="36237C03" w14:textId="77777777" w:rsidR="00823BA4" w:rsidRDefault="009623F5">
            <w:r>
              <w:t>Equipment requirements:</w:t>
            </w:r>
          </w:p>
        </w:tc>
        <w:tc>
          <w:tcPr>
            <w:tcW w:w="12029" w:type="dxa"/>
            <w:gridSpan w:val="4"/>
          </w:tcPr>
          <w:p w14:paraId="0A596080" w14:textId="2DC66C0C" w:rsidR="00823BA4" w:rsidRDefault="009623F5">
            <w:r>
              <w:t>Text: Queen of the Board by Anahera Gildea, illustrated by Taeri Christopherson SJ</w:t>
            </w:r>
          </w:p>
          <w:p w14:paraId="21D7C713" w14:textId="77777777" w:rsidR="00823BA4" w:rsidRDefault="00823BA4"/>
          <w:p w14:paraId="6DFCDCB2" w14:textId="77777777" w:rsidR="00823BA4" w:rsidRDefault="00823BA4"/>
        </w:tc>
      </w:tr>
      <w:tr w:rsidR="00823BA4" w14:paraId="4FAB9C2C" w14:textId="77777777" w:rsidTr="366AB438">
        <w:tc>
          <w:tcPr>
            <w:tcW w:w="3405" w:type="dxa"/>
            <w:shd w:val="clear" w:color="auto" w:fill="E2EFD9" w:themeFill="accent6" w:themeFillTint="33"/>
          </w:tcPr>
          <w:p w14:paraId="0842A35A" w14:textId="77777777" w:rsidR="00823BA4" w:rsidRDefault="009623F5">
            <w:r>
              <w:t>Copyright requirements:</w:t>
            </w:r>
          </w:p>
          <w:p w14:paraId="7F8156C2" w14:textId="77777777" w:rsidR="00823BA4" w:rsidRDefault="009623F5">
            <w:r>
              <w:rPr>
                <w:sz w:val="16"/>
                <w:szCs w:val="16"/>
              </w:rPr>
              <w:t>Please be specific: Source: (</w:t>
            </w:r>
            <w:r>
              <w:rPr>
                <w:i/>
                <w:sz w:val="16"/>
                <w:szCs w:val="16"/>
              </w:rPr>
              <w:t xml:space="preserve">Seven Sizzling Sausages </w:t>
            </w:r>
            <w:r>
              <w:rPr>
                <w:sz w:val="16"/>
                <w:szCs w:val="16"/>
              </w:rPr>
              <w:t>by Sam Smith –url link to the source), intended use (to demonstrate alliteration), Length (timings for video</w:t>
            </w:r>
            <w:r>
              <w:t xml:space="preserve"> </w:t>
            </w:r>
            <w:r>
              <w:rPr>
                <w:sz w:val="16"/>
                <w:szCs w:val="16"/>
              </w:rPr>
              <w:t>clips</w:t>
            </w:r>
            <w:r>
              <w:t>)</w:t>
            </w:r>
          </w:p>
        </w:tc>
        <w:tc>
          <w:tcPr>
            <w:tcW w:w="12029" w:type="dxa"/>
            <w:gridSpan w:val="4"/>
          </w:tcPr>
          <w:p w14:paraId="27AA69DA" w14:textId="5F769394" w:rsidR="00823BA4" w:rsidRDefault="57F3C5B2" w:rsidP="577464D3">
            <w:r>
              <w:t xml:space="preserve"> </w:t>
            </w:r>
          </w:p>
        </w:tc>
      </w:tr>
      <w:tr w:rsidR="00823BA4" w14:paraId="78FA2D2A" w14:textId="77777777" w:rsidTr="366AB438">
        <w:tc>
          <w:tcPr>
            <w:tcW w:w="15434" w:type="dxa"/>
            <w:gridSpan w:val="5"/>
            <w:shd w:val="clear" w:color="auto" w:fill="000000" w:themeFill="text1"/>
          </w:tcPr>
          <w:p w14:paraId="059324DF" w14:textId="77777777" w:rsidR="00823BA4" w:rsidRDefault="009623F5">
            <w:pPr>
              <w:rPr>
                <w:b/>
              </w:rPr>
            </w:pPr>
            <w:r>
              <w:rPr>
                <w:b/>
              </w:rPr>
              <w:t xml:space="preserve">Segment links and attachments </w:t>
            </w:r>
            <w:r>
              <w:rPr>
                <w:b/>
                <w:i/>
              </w:rPr>
              <w:t>(list all links to recordings or attachments, the source and confirm that copyright permissions are granted)</w:t>
            </w:r>
          </w:p>
        </w:tc>
      </w:tr>
      <w:tr w:rsidR="00823BA4" w14:paraId="6CB28070" w14:textId="77777777" w:rsidTr="366AB438">
        <w:tc>
          <w:tcPr>
            <w:tcW w:w="3405" w:type="dxa"/>
            <w:shd w:val="clear" w:color="auto" w:fill="E2EFD9" w:themeFill="accent6" w:themeFillTint="33"/>
          </w:tcPr>
          <w:p w14:paraId="30A3A044" w14:textId="77777777" w:rsidR="00823BA4" w:rsidRDefault="009623F5">
            <w:r>
              <w:t>Links to recordings /resources</w:t>
            </w:r>
          </w:p>
        </w:tc>
        <w:tc>
          <w:tcPr>
            <w:tcW w:w="12029" w:type="dxa"/>
            <w:gridSpan w:val="4"/>
          </w:tcPr>
          <w:p w14:paraId="688552F2" w14:textId="77777777" w:rsidR="009623F5" w:rsidRDefault="009623F5" w:rsidP="009623F5">
            <w:r>
              <w:t xml:space="preserve">Queen of the Board audio </w:t>
            </w:r>
            <w:hyperlink r:id="rId8">
              <w:r w:rsidRPr="366AB438">
                <w:rPr>
                  <w:rStyle w:val="Hyperlink"/>
                </w:rPr>
                <w:t>https://drive.google.com/file/d/1RgkwXHe3M-fP_z5IrDrKPPpYSkB4UO2T/view</w:t>
              </w:r>
            </w:hyperlink>
          </w:p>
          <w:p w14:paraId="10481BDC" w14:textId="5DCBEE32" w:rsidR="00823BA4" w:rsidRDefault="00823BA4"/>
          <w:p w14:paraId="39618184" w14:textId="77777777" w:rsidR="00823BA4" w:rsidRDefault="009623F5">
            <w:r>
              <w:t xml:space="preserve"> </w:t>
            </w:r>
          </w:p>
        </w:tc>
      </w:tr>
      <w:tr w:rsidR="00823BA4" w14:paraId="36983207" w14:textId="77777777" w:rsidTr="366AB438">
        <w:tc>
          <w:tcPr>
            <w:tcW w:w="3405" w:type="dxa"/>
            <w:shd w:val="clear" w:color="auto" w:fill="E2EFD9" w:themeFill="accent6" w:themeFillTint="33"/>
          </w:tcPr>
          <w:p w14:paraId="16F64093" w14:textId="77777777" w:rsidR="00823BA4" w:rsidRDefault="009623F5">
            <w:r>
              <w:t xml:space="preserve">Attachments </w:t>
            </w:r>
          </w:p>
        </w:tc>
        <w:tc>
          <w:tcPr>
            <w:tcW w:w="12029" w:type="dxa"/>
            <w:gridSpan w:val="4"/>
            <w:shd w:val="clear" w:color="auto" w:fill="auto"/>
          </w:tcPr>
          <w:p w14:paraId="001812DC" w14:textId="77777777" w:rsidR="00823BA4" w:rsidRDefault="00823BA4"/>
        </w:tc>
      </w:tr>
      <w:tr w:rsidR="00823BA4" w14:paraId="057C3885" w14:textId="77777777" w:rsidTr="366AB438">
        <w:tc>
          <w:tcPr>
            <w:tcW w:w="15434" w:type="dxa"/>
            <w:gridSpan w:val="5"/>
            <w:shd w:val="clear" w:color="auto" w:fill="000000" w:themeFill="text1"/>
          </w:tcPr>
          <w:p w14:paraId="07C4018D" w14:textId="77777777" w:rsidR="00823BA4" w:rsidRDefault="009623F5">
            <w:pPr>
              <w:rPr>
                <w:b/>
              </w:rPr>
            </w:pPr>
            <w:r>
              <w:rPr>
                <w:b/>
              </w:rPr>
              <w:t>Segment plan content</w:t>
            </w:r>
          </w:p>
        </w:tc>
      </w:tr>
      <w:tr w:rsidR="00823BA4" w14:paraId="45C4756A" w14:textId="77777777" w:rsidTr="366AB438">
        <w:tc>
          <w:tcPr>
            <w:tcW w:w="3405" w:type="dxa"/>
            <w:shd w:val="clear" w:color="auto" w:fill="E2EFD9" w:themeFill="accent6" w:themeFillTint="33"/>
          </w:tcPr>
          <w:p w14:paraId="099105EF" w14:textId="77777777" w:rsidR="00823BA4" w:rsidRDefault="009623F5">
            <w:pPr>
              <w:jc w:val="center"/>
            </w:pPr>
            <w:r>
              <w:rPr>
                <w:noProof/>
              </w:rPr>
              <w:drawing>
                <wp:inline distT="0" distB="0" distL="0" distR="0" wp14:anchorId="264A890E" wp14:editId="1478AD4A">
                  <wp:extent cx="1152424" cy="1379446"/>
                  <wp:effectExtent l="0" t="0" r="0" b="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cstate="email">
                            <a:extLst>
                              <a:ext uri="{28A0092B-C50C-407E-A947-70E740481C1C}">
                                <a14:useLocalDpi xmlns:a14="http://schemas.microsoft.com/office/drawing/2010/main"/>
                              </a:ext>
                            </a:extLst>
                          </a:blip>
                          <a:srcRect/>
                          <a:stretch>
                            <a:fillRect/>
                          </a:stretch>
                        </pic:blipFill>
                        <pic:spPr>
                          <a:xfrm>
                            <a:off x="0" y="0"/>
                            <a:ext cx="1152424" cy="1379446"/>
                          </a:xfrm>
                          <a:prstGeom prst="rect">
                            <a:avLst/>
                          </a:prstGeom>
                          <a:ln/>
                        </pic:spPr>
                      </pic:pic>
                    </a:graphicData>
                  </a:graphic>
                </wp:inline>
              </w:drawing>
            </w:r>
          </w:p>
        </w:tc>
        <w:tc>
          <w:tcPr>
            <w:tcW w:w="5224" w:type="dxa"/>
            <w:gridSpan w:val="2"/>
            <w:shd w:val="clear" w:color="auto" w:fill="E2EFD9" w:themeFill="accent6" w:themeFillTint="33"/>
          </w:tcPr>
          <w:p w14:paraId="1B9D5D78" w14:textId="77777777" w:rsidR="00823BA4" w:rsidRDefault="009623F5">
            <w:r>
              <w:t>Teaching and learning activities linked to purpose</w:t>
            </w:r>
          </w:p>
        </w:tc>
        <w:tc>
          <w:tcPr>
            <w:tcW w:w="6805" w:type="dxa"/>
            <w:gridSpan w:val="2"/>
            <w:shd w:val="clear" w:color="auto" w:fill="E2EFD9" w:themeFill="accent6" w:themeFillTint="33"/>
          </w:tcPr>
          <w:p w14:paraId="7F178E8B" w14:textId="77777777" w:rsidR="00823BA4" w:rsidRDefault="009623F5">
            <w:r>
              <w:t xml:space="preserve">High level script (key points/questions) </w:t>
            </w:r>
          </w:p>
        </w:tc>
      </w:tr>
      <w:tr w:rsidR="00823BA4" w14:paraId="23897603" w14:textId="77777777" w:rsidTr="366AB438">
        <w:tc>
          <w:tcPr>
            <w:tcW w:w="3405" w:type="dxa"/>
            <w:shd w:val="clear" w:color="auto" w:fill="FFD965"/>
          </w:tcPr>
          <w:p w14:paraId="1CD9345C" w14:textId="77777777" w:rsidR="00823BA4" w:rsidRDefault="009623F5">
            <w:pPr>
              <w:rPr>
                <w:i/>
                <w:sz w:val="20"/>
                <w:szCs w:val="20"/>
              </w:rPr>
            </w:pPr>
            <w:r>
              <w:rPr>
                <w:b/>
              </w:rPr>
              <w:t>Activate</w:t>
            </w:r>
            <w:r>
              <w:t xml:space="preserve">: Activating prior learning, knowledge of contexts and </w:t>
            </w:r>
          </w:p>
          <w:p w14:paraId="53BA6086" w14:textId="77777777" w:rsidR="00823BA4" w:rsidRDefault="009623F5">
            <w:r>
              <w:t>relationships</w:t>
            </w:r>
          </w:p>
        </w:tc>
        <w:tc>
          <w:tcPr>
            <w:tcW w:w="5224" w:type="dxa"/>
            <w:gridSpan w:val="2"/>
          </w:tcPr>
          <w:p w14:paraId="3015C9E0" w14:textId="4E220E48" w:rsidR="00823BA4" w:rsidRDefault="11D110E7" w:rsidP="6964382A">
            <w:pPr>
              <w:rPr>
                <w:rFonts w:ascii="Times New Roman" w:eastAsia="Times New Roman" w:hAnsi="Times New Roman" w:cs="Times New Roman"/>
                <w:color w:val="000000" w:themeColor="text1"/>
                <w:sz w:val="20"/>
                <w:szCs w:val="20"/>
              </w:rPr>
            </w:pPr>
            <w:r>
              <w:rPr>
                <w:noProof/>
              </w:rPr>
              <w:drawing>
                <wp:inline distT="0" distB="0" distL="0" distR="0" wp14:anchorId="3C12FF6C" wp14:editId="6964382A">
                  <wp:extent cx="3162300" cy="1781175"/>
                  <wp:effectExtent l="0" t="0" r="0" b="0"/>
                  <wp:docPr id="1684004673" name="Picture 1684004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email">
                            <a:extLst>
                              <a:ext uri="{28A0092B-C50C-407E-A947-70E740481C1C}">
                                <a14:useLocalDpi xmlns:a14="http://schemas.microsoft.com/office/drawing/2010/main"/>
                              </a:ext>
                            </a:extLst>
                          </a:blip>
                          <a:stretch>
                            <a:fillRect/>
                          </a:stretch>
                        </pic:blipFill>
                        <pic:spPr>
                          <a:xfrm>
                            <a:off x="0" y="0"/>
                            <a:ext cx="3162300" cy="1781175"/>
                          </a:xfrm>
                          <a:prstGeom prst="rect">
                            <a:avLst/>
                          </a:prstGeom>
                        </pic:spPr>
                      </pic:pic>
                    </a:graphicData>
                  </a:graphic>
                </wp:inline>
              </w:drawing>
            </w:r>
          </w:p>
          <w:p w14:paraId="4EEE5E02" w14:textId="77777777" w:rsidR="00823BA4" w:rsidRDefault="00823BA4">
            <w:pPr>
              <w:rPr>
                <w:i/>
                <w:sz w:val="20"/>
                <w:szCs w:val="20"/>
              </w:rPr>
            </w:pPr>
          </w:p>
          <w:p w14:paraId="29993F15" w14:textId="77777777" w:rsidR="00823BA4" w:rsidRDefault="00823BA4">
            <w:pPr>
              <w:rPr>
                <w:i/>
                <w:sz w:val="20"/>
                <w:szCs w:val="20"/>
              </w:rPr>
            </w:pPr>
          </w:p>
          <w:p w14:paraId="7715BFA0" w14:textId="0C481AEA" w:rsidR="00823BA4" w:rsidRDefault="11D110E7" w:rsidP="6964382A">
            <w:pPr>
              <w:rPr>
                <w:rFonts w:ascii="Times New Roman" w:eastAsia="Times New Roman" w:hAnsi="Times New Roman" w:cs="Times New Roman"/>
                <w:color w:val="000000" w:themeColor="text1"/>
              </w:rPr>
            </w:pPr>
            <w:r>
              <w:rPr>
                <w:noProof/>
              </w:rPr>
              <w:lastRenderedPageBreak/>
              <w:drawing>
                <wp:inline distT="0" distB="0" distL="0" distR="0" wp14:anchorId="6C239E43" wp14:editId="3CCE546F">
                  <wp:extent cx="3162300" cy="1781175"/>
                  <wp:effectExtent l="0" t="0" r="0" b="0"/>
                  <wp:docPr id="372884707" name="Picture 372884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email">
                            <a:extLst>
                              <a:ext uri="{28A0092B-C50C-407E-A947-70E740481C1C}">
                                <a14:useLocalDpi xmlns:a14="http://schemas.microsoft.com/office/drawing/2010/main"/>
                              </a:ext>
                            </a:extLst>
                          </a:blip>
                          <a:stretch>
                            <a:fillRect/>
                          </a:stretch>
                        </pic:blipFill>
                        <pic:spPr>
                          <a:xfrm>
                            <a:off x="0" y="0"/>
                            <a:ext cx="3162300" cy="1781175"/>
                          </a:xfrm>
                          <a:prstGeom prst="rect">
                            <a:avLst/>
                          </a:prstGeom>
                        </pic:spPr>
                      </pic:pic>
                    </a:graphicData>
                  </a:graphic>
                </wp:inline>
              </w:drawing>
            </w:r>
          </w:p>
          <w:p w14:paraId="18654368" w14:textId="77777777" w:rsidR="00823BA4" w:rsidRDefault="00823BA4">
            <w:pPr>
              <w:rPr>
                <w:i/>
                <w:sz w:val="20"/>
                <w:szCs w:val="20"/>
              </w:rPr>
            </w:pPr>
          </w:p>
          <w:p w14:paraId="7FD79E01" w14:textId="78857CF5" w:rsidR="00823BA4" w:rsidRDefault="00823BA4" w:rsidP="6964382A">
            <w:pPr>
              <w:rPr>
                <w:rFonts w:ascii="Times New Roman" w:eastAsia="Times New Roman" w:hAnsi="Times New Roman" w:cs="Times New Roman"/>
                <w:color w:val="000000" w:themeColor="text1"/>
                <w:sz w:val="20"/>
                <w:szCs w:val="20"/>
              </w:rPr>
            </w:pPr>
          </w:p>
          <w:p w14:paraId="3417BEB6" w14:textId="0DFC21C3" w:rsidR="005B7937" w:rsidRDefault="005B7937" w:rsidP="6964382A">
            <w:pPr>
              <w:rPr>
                <w:rFonts w:ascii="Times New Roman" w:eastAsia="Times New Roman" w:hAnsi="Times New Roman" w:cs="Times New Roman"/>
                <w:color w:val="000000" w:themeColor="text1"/>
                <w:sz w:val="20"/>
                <w:szCs w:val="20"/>
              </w:rPr>
            </w:pPr>
          </w:p>
          <w:p w14:paraId="1CA800EC" w14:textId="7438115B" w:rsidR="005B7937" w:rsidRDefault="005B7937" w:rsidP="6964382A">
            <w:pPr>
              <w:rPr>
                <w:rFonts w:ascii="Times New Roman" w:eastAsia="Times New Roman" w:hAnsi="Times New Roman" w:cs="Times New Roman"/>
                <w:color w:val="000000" w:themeColor="text1"/>
                <w:sz w:val="20"/>
                <w:szCs w:val="20"/>
              </w:rPr>
            </w:pPr>
          </w:p>
          <w:p w14:paraId="25FED608" w14:textId="77777777" w:rsidR="005B7937" w:rsidRDefault="005B7937" w:rsidP="6964382A">
            <w:pPr>
              <w:rPr>
                <w:rFonts w:ascii="Times New Roman" w:eastAsia="Times New Roman" w:hAnsi="Times New Roman" w:cs="Times New Roman"/>
                <w:color w:val="000000" w:themeColor="text1"/>
                <w:sz w:val="20"/>
                <w:szCs w:val="20"/>
              </w:rPr>
            </w:pPr>
          </w:p>
          <w:p w14:paraId="36FF9151" w14:textId="77777777" w:rsidR="002E7764" w:rsidRDefault="002E7764" w:rsidP="002E7764">
            <w:pPr>
              <w:rPr>
                <w:rFonts w:ascii="Times New Roman" w:eastAsia="Times New Roman" w:hAnsi="Times New Roman" w:cs="Times New Roman"/>
                <w:color w:val="000000" w:themeColor="text1"/>
                <w:sz w:val="20"/>
                <w:szCs w:val="20"/>
              </w:rPr>
            </w:pPr>
            <w:r>
              <w:rPr>
                <w:noProof/>
              </w:rPr>
              <w:drawing>
                <wp:inline distT="0" distB="0" distL="0" distR="0" wp14:anchorId="570B0CF0" wp14:editId="5DFC350B">
                  <wp:extent cx="3162300" cy="17811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email">
                            <a:extLst>
                              <a:ext uri="{28A0092B-C50C-407E-A947-70E740481C1C}">
                                <a14:useLocalDpi xmlns:a14="http://schemas.microsoft.com/office/drawing/2010/main"/>
                              </a:ext>
                            </a:extLst>
                          </a:blip>
                          <a:stretch>
                            <a:fillRect/>
                          </a:stretch>
                        </pic:blipFill>
                        <pic:spPr>
                          <a:xfrm>
                            <a:off x="0" y="0"/>
                            <a:ext cx="3162300" cy="1781175"/>
                          </a:xfrm>
                          <a:prstGeom prst="rect">
                            <a:avLst/>
                          </a:prstGeom>
                        </pic:spPr>
                      </pic:pic>
                    </a:graphicData>
                  </a:graphic>
                </wp:inline>
              </w:drawing>
            </w:r>
          </w:p>
          <w:p w14:paraId="05769AFC" w14:textId="77777777" w:rsidR="002E7764" w:rsidRDefault="002E7764" w:rsidP="002E7764">
            <w:pPr>
              <w:rPr>
                <w:rFonts w:ascii="Times New Roman" w:eastAsia="Times New Roman" w:hAnsi="Times New Roman" w:cs="Times New Roman"/>
                <w:color w:val="000000" w:themeColor="text1"/>
                <w:sz w:val="20"/>
                <w:szCs w:val="20"/>
              </w:rPr>
            </w:pPr>
          </w:p>
          <w:p w14:paraId="4A00E5C5" w14:textId="1F7B961A" w:rsidR="002E7764" w:rsidRDefault="002E7764" w:rsidP="002E7764">
            <w:pPr>
              <w:rPr>
                <w:rFonts w:ascii="Times New Roman" w:eastAsia="Times New Roman" w:hAnsi="Times New Roman" w:cs="Times New Roman"/>
                <w:color w:val="000000" w:themeColor="text1"/>
                <w:sz w:val="20"/>
                <w:szCs w:val="20"/>
              </w:rPr>
            </w:pPr>
          </w:p>
          <w:p w14:paraId="633A2D9F" w14:textId="77777777" w:rsidR="002E7764" w:rsidRDefault="002E7764" w:rsidP="002E7764">
            <w:pPr>
              <w:rPr>
                <w:rFonts w:ascii="Times New Roman" w:eastAsia="Times New Roman" w:hAnsi="Times New Roman" w:cs="Times New Roman"/>
                <w:color w:val="000000" w:themeColor="text1"/>
                <w:sz w:val="20"/>
                <w:szCs w:val="20"/>
              </w:rPr>
            </w:pPr>
          </w:p>
          <w:p w14:paraId="38540E92" w14:textId="77777777" w:rsidR="002E7764" w:rsidRDefault="002E7764" w:rsidP="002E7764">
            <w:r>
              <w:rPr>
                <w:noProof/>
              </w:rPr>
              <w:drawing>
                <wp:inline distT="0" distB="0" distL="0" distR="0" wp14:anchorId="2F8BC961" wp14:editId="20B954AC">
                  <wp:extent cx="3162300" cy="17811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email">
                            <a:extLst>
                              <a:ext uri="{28A0092B-C50C-407E-A947-70E740481C1C}">
                                <a14:useLocalDpi xmlns:a14="http://schemas.microsoft.com/office/drawing/2010/main"/>
                              </a:ext>
                            </a:extLst>
                          </a:blip>
                          <a:stretch>
                            <a:fillRect/>
                          </a:stretch>
                        </pic:blipFill>
                        <pic:spPr>
                          <a:xfrm>
                            <a:off x="0" y="0"/>
                            <a:ext cx="3162300" cy="1781175"/>
                          </a:xfrm>
                          <a:prstGeom prst="rect">
                            <a:avLst/>
                          </a:prstGeom>
                        </pic:spPr>
                      </pic:pic>
                    </a:graphicData>
                  </a:graphic>
                </wp:inline>
              </w:drawing>
            </w:r>
          </w:p>
          <w:p w14:paraId="0BBFC591" w14:textId="49F52638" w:rsidR="002E7764" w:rsidRDefault="002E7764" w:rsidP="002E7764">
            <w:pPr>
              <w:rPr>
                <w:rFonts w:ascii="Times New Roman" w:eastAsia="Times New Roman" w:hAnsi="Times New Roman" w:cs="Times New Roman"/>
                <w:color w:val="000000" w:themeColor="text1"/>
                <w:sz w:val="20"/>
                <w:szCs w:val="20"/>
              </w:rPr>
            </w:pPr>
          </w:p>
          <w:p w14:paraId="5CC81D0A" w14:textId="77777777" w:rsidR="002E7764" w:rsidRDefault="002E7764" w:rsidP="002E7764">
            <w:pPr>
              <w:rPr>
                <w:rFonts w:ascii="Times New Roman" w:eastAsia="Times New Roman" w:hAnsi="Times New Roman" w:cs="Times New Roman"/>
                <w:color w:val="000000" w:themeColor="text1"/>
                <w:sz w:val="20"/>
                <w:szCs w:val="20"/>
              </w:rPr>
            </w:pPr>
          </w:p>
          <w:p w14:paraId="47F2CA0F" w14:textId="500C5753" w:rsidR="00823BA4" w:rsidRDefault="002E7764" w:rsidP="6964382A">
            <w:pPr>
              <w:rPr>
                <w:rFonts w:ascii="Times New Roman" w:eastAsia="Times New Roman" w:hAnsi="Times New Roman" w:cs="Times New Roman"/>
                <w:color w:val="000000" w:themeColor="text1"/>
              </w:rPr>
            </w:pPr>
            <w:r>
              <w:rPr>
                <w:noProof/>
              </w:rPr>
              <w:drawing>
                <wp:inline distT="0" distB="0" distL="0" distR="0" wp14:anchorId="047EE572" wp14:editId="1334F52C">
                  <wp:extent cx="3162300" cy="17811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email">
                            <a:extLst>
                              <a:ext uri="{28A0092B-C50C-407E-A947-70E740481C1C}">
                                <a14:useLocalDpi xmlns:a14="http://schemas.microsoft.com/office/drawing/2010/main"/>
                              </a:ext>
                            </a:extLst>
                          </a:blip>
                          <a:stretch>
                            <a:fillRect/>
                          </a:stretch>
                        </pic:blipFill>
                        <pic:spPr>
                          <a:xfrm>
                            <a:off x="0" y="0"/>
                            <a:ext cx="3162300" cy="1781175"/>
                          </a:xfrm>
                          <a:prstGeom prst="rect">
                            <a:avLst/>
                          </a:prstGeom>
                        </pic:spPr>
                      </pic:pic>
                    </a:graphicData>
                  </a:graphic>
                </wp:inline>
              </w:drawing>
            </w:r>
          </w:p>
        </w:tc>
        <w:tc>
          <w:tcPr>
            <w:tcW w:w="6805" w:type="dxa"/>
            <w:gridSpan w:val="2"/>
          </w:tcPr>
          <w:p w14:paraId="1CEB30D0" w14:textId="144E7C82" w:rsidR="00823BA4" w:rsidRDefault="009623F5" w:rsidP="6DB2D8F2">
            <w:pPr>
              <w:rPr>
                <w:i/>
                <w:iCs/>
                <w:sz w:val="20"/>
                <w:szCs w:val="20"/>
              </w:rPr>
            </w:pPr>
            <w:r w:rsidRPr="6DB2D8F2">
              <w:rPr>
                <w:b/>
                <w:bCs/>
                <w:i/>
                <w:iCs/>
              </w:rPr>
              <w:lastRenderedPageBreak/>
              <w:t xml:space="preserve">(***ON CAMERA***) (0.46 mins) </w:t>
            </w:r>
            <w:r w:rsidRPr="6DB2D8F2">
              <w:rPr>
                <w:i/>
                <w:iCs/>
              </w:rPr>
              <w:t>K</w:t>
            </w:r>
            <w:r w:rsidRPr="6DB2D8F2">
              <w:rPr>
                <w:i/>
                <w:iCs/>
                <w:sz w:val="20"/>
                <w:szCs w:val="20"/>
              </w:rPr>
              <w:t xml:space="preserve">ia ora, talofa, malo e lelei, Fakalofa Atu, kia </w:t>
            </w:r>
            <w:r w:rsidRPr="6DB2D8F2">
              <w:rPr>
                <w:i/>
                <w:iCs/>
              </w:rPr>
              <w:t>orana, bula vinaka, It is great to see you</w:t>
            </w:r>
            <w:r w:rsidR="2D897150" w:rsidRPr="6DB2D8F2">
              <w:rPr>
                <w:i/>
                <w:iCs/>
              </w:rPr>
              <w:t>!</w:t>
            </w:r>
            <w:r w:rsidRPr="6DB2D8F2">
              <w:rPr>
                <w:i/>
                <w:iCs/>
              </w:rPr>
              <w:t xml:space="preserve"> </w:t>
            </w:r>
            <w:r w:rsidR="24AEB6BC" w:rsidRPr="6DB2D8F2">
              <w:rPr>
                <w:i/>
                <w:iCs/>
              </w:rPr>
              <w:t>W</w:t>
            </w:r>
            <w:r w:rsidRPr="6DB2D8F2">
              <w:rPr>
                <w:i/>
                <w:iCs/>
                <w:sz w:val="20"/>
                <w:szCs w:val="20"/>
              </w:rPr>
              <w:t xml:space="preserve">elcome to anyone joining us for the first time. I’m </w:t>
            </w:r>
            <w:r w:rsidR="7210BAC3" w:rsidRPr="6DB2D8F2">
              <w:rPr>
                <w:i/>
                <w:iCs/>
                <w:sz w:val="20"/>
                <w:szCs w:val="20"/>
              </w:rPr>
              <w:t>excited</w:t>
            </w:r>
            <w:r w:rsidRPr="6DB2D8F2">
              <w:rPr>
                <w:i/>
                <w:iCs/>
                <w:sz w:val="20"/>
                <w:szCs w:val="20"/>
              </w:rPr>
              <w:t xml:space="preserve"> to</w:t>
            </w:r>
            <w:r w:rsidR="544E335F" w:rsidRPr="6DB2D8F2">
              <w:rPr>
                <w:i/>
                <w:iCs/>
                <w:sz w:val="20"/>
                <w:szCs w:val="20"/>
              </w:rPr>
              <w:t xml:space="preserve"> be</w:t>
            </w:r>
            <w:r w:rsidRPr="6DB2D8F2">
              <w:rPr>
                <w:i/>
                <w:iCs/>
                <w:sz w:val="20"/>
                <w:szCs w:val="20"/>
              </w:rPr>
              <w:t xml:space="preserve"> sharing ideas </w:t>
            </w:r>
            <w:r w:rsidR="5DAC2802" w:rsidRPr="6DB2D8F2">
              <w:rPr>
                <w:i/>
                <w:iCs/>
                <w:sz w:val="20"/>
                <w:szCs w:val="20"/>
              </w:rPr>
              <w:t xml:space="preserve">and </w:t>
            </w:r>
            <w:r w:rsidRPr="6DB2D8F2">
              <w:rPr>
                <w:i/>
                <w:iCs/>
                <w:sz w:val="20"/>
                <w:szCs w:val="20"/>
              </w:rPr>
              <w:t xml:space="preserve">new learning in reading and </w:t>
            </w:r>
            <w:r w:rsidR="40B882B8" w:rsidRPr="6DB2D8F2">
              <w:rPr>
                <w:i/>
                <w:iCs/>
                <w:sz w:val="20"/>
                <w:szCs w:val="20"/>
              </w:rPr>
              <w:t>writing</w:t>
            </w:r>
            <w:r w:rsidR="6C66AC0D" w:rsidRPr="6DB2D8F2">
              <w:rPr>
                <w:i/>
                <w:iCs/>
                <w:sz w:val="20"/>
                <w:szCs w:val="20"/>
              </w:rPr>
              <w:t xml:space="preserve"> today</w:t>
            </w:r>
            <w:r w:rsidR="40B882B8" w:rsidRPr="6DB2D8F2">
              <w:rPr>
                <w:i/>
                <w:iCs/>
                <w:sz w:val="20"/>
                <w:szCs w:val="20"/>
              </w:rPr>
              <w:t>,</w:t>
            </w:r>
            <w:r w:rsidRPr="6DB2D8F2">
              <w:rPr>
                <w:i/>
                <w:iCs/>
                <w:sz w:val="20"/>
                <w:szCs w:val="20"/>
              </w:rPr>
              <w:t xml:space="preserve"> as we read our</w:t>
            </w:r>
            <w:r w:rsidR="00627CFA">
              <w:rPr>
                <w:i/>
                <w:iCs/>
                <w:sz w:val="20"/>
                <w:szCs w:val="20"/>
              </w:rPr>
              <w:t xml:space="preserve"> </w:t>
            </w:r>
            <w:r w:rsidRPr="6DB2D8F2">
              <w:rPr>
                <w:i/>
                <w:iCs/>
                <w:sz w:val="20"/>
                <w:szCs w:val="20"/>
              </w:rPr>
              <w:t xml:space="preserve">story together. </w:t>
            </w:r>
          </w:p>
          <w:p w14:paraId="483E6D20" w14:textId="5BC54036" w:rsidR="00823BA4" w:rsidRDefault="7EDDE78B" w:rsidP="577464D3">
            <w:pPr>
              <w:rPr>
                <w:i/>
                <w:iCs/>
                <w:sz w:val="20"/>
                <w:szCs w:val="20"/>
              </w:rPr>
            </w:pPr>
            <w:r w:rsidRPr="577464D3">
              <w:rPr>
                <w:i/>
                <w:iCs/>
                <w:sz w:val="20"/>
                <w:szCs w:val="20"/>
              </w:rPr>
              <w:t>It</w:t>
            </w:r>
            <w:r w:rsidR="009623F5" w:rsidRPr="577464D3">
              <w:rPr>
                <w:i/>
                <w:iCs/>
                <w:sz w:val="20"/>
                <w:szCs w:val="20"/>
              </w:rPr>
              <w:t xml:space="preserve"> is titled “Queen of the Board'' by A</w:t>
            </w:r>
            <w:r w:rsidR="510C03D1" w:rsidRPr="577464D3">
              <w:rPr>
                <w:i/>
                <w:iCs/>
                <w:sz w:val="20"/>
                <w:szCs w:val="20"/>
              </w:rPr>
              <w:t>nahera Gildea</w:t>
            </w:r>
            <w:r w:rsidR="009623F5" w:rsidRPr="577464D3">
              <w:rPr>
                <w:i/>
                <w:iCs/>
                <w:sz w:val="20"/>
                <w:szCs w:val="20"/>
              </w:rPr>
              <w:t xml:space="preserve">, illustrated by Taeri Christopherson. It’s a story about family relationships and the challenge of learning something new.  Mmm, I wonder what kind of board the story is talking about, a surfboard or a skateboard maybe? </w:t>
            </w:r>
          </w:p>
          <w:p w14:paraId="1DED5000" w14:textId="77777777" w:rsidR="00823BA4" w:rsidRDefault="009623F5">
            <w:pPr>
              <w:rPr>
                <w:i/>
                <w:color w:val="9900FF"/>
                <w:sz w:val="20"/>
                <w:szCs w:val="20"/>
              </w:rPr>
            </w:pPr>
            <w:r>
              <w:rPr>
                <w:i/>
                <w:sz w:val="20"/>
                <w:szCs w:val="20"/>
              </w:rPr>
              <w:t>Look at the picture on the title page to help you decide what the story is about.</w:t>
            </w:r>
            <w:r>
              <w:rPr>
                <w:i/>
                <w:color w:val="9900FF"/>
                <w:sz w:val="20"/>
                <w:szCs w:val="20"/>
              </w:rPr>
              <w:t xml:space="preserve"> </w:t>
            </w:r>
          </w:p>
          <w:p w14:paraId="3422CEA4" w14:textId="77777777" w:rsidR="00823BA4" w:rsidRDefault="00823BA4" w:rsidP="6964382A">
            <w:pPr>
              <w:rPr>
                <w:i/>
                <w:iCs/>
                <w:sz w:val="20"/>
                <w:szCs w:val="20"/>
              </w:rPr>
            </w:pPr>
          </w:p>
          <w:p w14:paraId="6DBEC227" w14:textId="7A465092" w:rsidR="6964382A" w:rsidRDefault="6964382A" w:rsidP="6964382A">
            <w:pPr>
              <w:rPr>
                <w:i/>
                <w:iCs/>
                <w:sz w:val="20"/>
                <w:szCs w:val="20"/>
              </w:rPr>
            </w:pPr>
          </w:p>
          <w:p w14:paraId="749635E4" w14:textId="254B5A38" w:rsidR="6964382A" w:rsidRDefault="6964382A" w:rsidP="6964382A">
            <w:pPr>
              <w:rPr>
                <w:i/>
                <w:iCs/>
                <w:sz w:val="20"/>
                <w:szCs w:val="20"/>
              </w:rPr>
            </w:pPr>
          </w:p>
          <w:p w14:paraId="07DA63C4" w14:textId="1EE36B09" w:rsidR="6964382A" w:rsidRDefault="6964382A" w:rsidP="6964382A">
            <w:pPr>
              <w:rPr>
                <w:i/>
                <w:iCs/>
                <w:sz w:val="20"/>
                <w:szCs w:val="20"/>
              </w:rPr>
            </w:pPr>
          </w:p>
          <w:p w14:paraId="5A6D80A8" w14:textId="70C3EAB4" w:rsidR="6964382A" w:rsidRDefault="6964382A" w:rsidP="6964382A">
            <w:pPr>
              <w:rPr>
                <w:i/>
                <w:iCs/>
                <w:sz w:val="20"/>
                <w:szCs w:val="20"/>
              </w:rPr>
            </w:pPr>
          </w:p>
          <w:p w14:paraId="365E3DB9" w14:textId="164F8678" w:rsidR="00823BA4" w:rsidRDefault="1B065EB4" w:rsidP="6964382A">
            <w:pPr>
              <w:rPr>
                <w:rFonts w:ascii="Arial" w:eastAsia="Arial" w:hAnsi="Arial" w:cs="Arial"/>
                <w:b/>
                <w:bCs/>
                <w:i/>
                <w:iCs/>
                <w:sz w:val="20"/>
                <w:szCs w:val="20"/>
              </w:rPr>
            </w:pPr>
            <w:r w:rsidRPr="6964382A">
              <w:rPr>
                <w:rFonts w:ascii="Arial" w:eastAsia="Arial" w:hAnsi="Arial" w:cs="Arial"/>
                <w:b/>
                <w:bCs/>
                <w:i/>
                <w:iCs/>
                <w:sz w:val="23"/>
                <w:szCs w:val="23"/>
              </w:rPr>
              <w:t xml:space="preserve">NEXT </w:t>
            </w:r>
            <w:r w:rsidR="009623F5" w:rsidRPr="6964382A">
              <w:rPr>
                <w:rFonts w:ascii="Arial" w:eastAsia="Arial" w:hAnsi="Arial" w:cs="Arial"/>
                <w:b/>
                <w:bCs/>
                <w:i/>
                <w:iCs/>
                <w:sz w:val="23"/>
                <w:szCs w:val="23"/>
              </w:rPr>
              <w:t xml:space="preserve">SLIDE </w:t>
            </w:r>
          </w:p>
          <w:p w14:paraId="5872BB5F" w14:textId="58E952DD" w:rsidR="00823BA4" w:rsidRDefault="009623F5" w:rsidP="6DB2D8F2">
            <w:pPr>
              <w:rPr>
                <w:i/>
                <w:iCs/>
                <w:sz w:val="20"/>
                <w:szCs w:val="20"/>
              </w:rPr>
            </w:pPr>
            <w:r w:rsidRPr="6DB2D8F2">
              <w:rPr>
                <w:i/>
                <w:iCs/>
                <w:sz w:val="20"/>
                <w:szCs w:val="20"/>
              </w:rPr>
              <w:t xml:space="preserve">I noticed there are some children and two </w:t>
            </w:r>
            <w:r w:rsidR="5F082C6D" w:rsidRPr="6DB2D8F2">
              <w:rPr>
                <w:i/>
                <w:iCs/>
                <w:sz w:val="20"/>
                <w:szCs w:val="20"/>
              </w:rPr>
              <w:t>of them look</w:t>
            </w:r>
            <w:r w:rsidRPr="6DB2D8F2">
              <w:rPr>
                <w:i/>
                <w:iCs/>
                <w:sz w:val="20"/>
                <w:szCs w:val="20"/>
              </w:rPr>
              <w:t xml:space="preserve"> like they are playing a game.  </w:t>
            </w:r>
            <w:r w:rsidR="1C510D34" w:rsidRPr="6DB2D8F2">
              <w:rPr>
                <w:i/>
                <w:iCs/>
                <w:sz w:val="20"/>
                <w:szCs w:val="20"/>
              </w:rPr>
              <w:t>Is the story</w:t>
            </w:r>
            <w:r w:rsidRPr="6DB2D8F2">
              <w:rPr>
                <w:i/>
                <w:iCs/>
                <w:sz w:val="20"/>
                <w:szCs w:val="20"/>
              </w:rPr>
              <w:t xml:space="preserve"> about children learning to play a game</w:t>
            </w:r>
            <w:r w:rsidR="716C6DFC" w:rsidRPr="6DB2D8F2">
              <w:rPr>
                <w:i/>
                <w:iCs/>
                <w:sz w:val="20"/>
                <w:szCs w:val="20"/>
              </w:rPr>
              <w:t xml:space="preserve">? </w:t>
            </w:r>
            <w:r w:rsidRPr="6DB2D8F2">
              <w:rPr>
                <w:i/>
                <w:iCs/>
                <w:sz w:val="20"/>
                <w:szCs w:val="20"/>
              </w:rPr>
              <w:t xml:space="preserve"> What else can you see?  I wonder what the boys are doing with the black and white board on the table? Yes, that’s very good thinking, it is a game. But now I am wondering</w:t>
            </w:r>
            <w:r w:rsidR="3E5A9F06" w:rsidRPr="6DB2D8F2">
              <w:rPr>
                <w:i/>
                <w:iCs/>
                <w:sz w:val="20"/>
                <w:szCs w:val="20"/>
              </w:rPr>
              <w:t xml:space="preserve">, </w:t>
            </w:r>
            <w:r w:rsidRPr="6DB2D8F2">
              <w:rPr>
                <w:i/>
                <w:iCs/>
                <w:sz w:val="20"/>
                <w:szCs w:val="20"/>
              </w:rPr>
              <w:t xml:space="preserve">what games have boards with black and white squares?  Maybe it could be draughts or checkers or a game like that?  </w:t>
            </w:r>
          </w:p>
          <w:p w14:paraId="448B0B32" w14:textId="21612169" w:rsidR="00823BA4" w:rsidRDefault="009623F5" w:rsidP="6DB2D8F2">
            <w:pPr>
              <w:rPr>
                <w:i/>
                <w:iCs/>
                <w:sz w:val="20"/>
                <w:szCs w:val="20"/>
              </w:rPr>
            </w:pPr>
            <w:r w:rsidRPr="6DB2D8F2">
              <w:rPr>
                <w:i/>
                <w:iCs/>
                <w:sz w:val="20"/>
                <w:szCs w:val="20"/>
              </w:rPr>
              <w:t xml:space="preserve"> </w:t>
            </w:r>
            <w:r w:rsidR="22B7A398" w:rsidRPr="6DB2D8F2">
              <w:rPr>
                <w:i/>
                <w:iCs/>
                <w:sz w:val="20"/>
                <w:szCs w:val="20"/>
              </w:rPr>
              <w:t>Next question</w:t>
            </w:r>
            <w:r w:rsidR="7698EDD3" w:rsidRPr="6DB2D8F2">
              <w:rPr>
                <w:i/>
                <w:iCs/>
                <w:sz w:val="20"/>
                <w:szCs w:val="20"/>
              </w:rPr>
              <w:t xml:space="preserve">, </w:t>
            </w:r>
            <w:r w:rsidRPr="6DB2D8F2">
              <w:rPr>
                <w:i/>
                <w:iCs/>
                <w:sz w:val="20"/>
                <w:szCs w:val="20"/>
              </w:rPr>
              <w:t>who is Queen of the Board? Could it be one of the boys? No</w:t>
            </w:r>
            <w:r w:rsidR="2CFBC329" w:rsidRPr="6DB2D8F2">
              <w:rPr>
                <w:i/>
                <w:iCs/>
                <w:sz w:val="20"/>
                <w:szCs w:val="20"/>
              </w:rPr>
              <w:t>,</w:t>
            </w:r>
            <w:r w:rsidRPr="6DB2D8F2">
              <w:rPr>
                <w:i/>
                <w:iCs/>
                <w:sz w:val="20"/>
                <w:szCs w:val="20"/>
              </w:rPr>
              <w:t xml:space="preserve"> I don’t think so, because th</w:t>
            </w:r>
            <w:r w:rsidR="75C11B8A" w:rsidRPr="6DB2D8F2">
              <w:rPr>
                <w:i/>
                <w:iCs/>
                <w:sz w:val="20"/>
                <w:szCs w:val="20"/>
              </w:rPr>
              <w:t>en it</w:t>
            </w:r>
            <w:r w:rsidRPr="6DB2D8F2">
              <w:rPr>
                <w:i/>
                <w:iCs/>
                <w:sz w:val="20"/>
                <w:szCs w:val="20"/>
              </w:rPr>
              <w:t xml:space="preserve"> would be called King of the Board.  </w:t>
            </w:r>
            <w:r w:rsidR="1A72A9E0" w:rsidRPr="6DB2D8F2">
              <w:rPr>
                <w:i/>
                <w:iCs/>
                <w:sz w:val="20"/>
                <w:szCs w:val="20"/>
              </w:rPr>
              <w:t>W</w:t>
            </w:r>
            <w:r w:rsidR="46915FA4" w:rsidRPr="6DB2D8F2">
              <w:rPr>
                <w:i/>
                <w:iCs/>
                <w:sz w:val="20"/>
                <w:szCs w:val="20"/>
              </w:rPr>
              <w:t>hat can you</w:t>
            </w:r>
            <w:r w:rsidRPr="6DB2D8F2">
              <w:rPr>
                <w:i/>
                <w:iCs/>
                <w:sz w:val="20"/>
                <w:szCs w:val="20"/>
              </w:rPr>
              <w:t xml:space="preserve"> </w:t>
            </w:r>
            <w:r w:rsidRPr="6DB2D8F2">
              <w:rPr>
                <w:i/>
                <w:iCs/>
                <w:sz w:val="20"/>
                <w:szCs w:val="20"/>
              </w:rPr>
              <w:lastRenderedPageBreak/>
              <w:t xml:space="preserve">see in the Title </w:t>
            </w:r>
            <w:r w:rsidR="28240ED2" w:rsidRPr="6DB2D8F2">
              <w:rPr>
                <w:i/>
                <w:iCs/>
                <w:sz w:val="20"/>
                <w:szCs w:val="20"/>
              </w:rPr>
              <w:t>page</w:t>
            </w:r>
            <w:r w:rsidR="0E8AA89A" w:rsidRPr="6DB2D8F2">
              <w:rPr>
                <w:i/>
                <w:iCs/>
                <w:sz w:val="20"/>
                <w:szCs w:val="20"/>
              </w:rPr>
              <w:t>?</w:t>
            </w:r>
            <w:r w:rsidR="151477C0" w:rsidRPr="6DB2D8F2">
              <w:rPr>
                <w:i/>
                <w:iCs/>
                <w:sz w:val="20"/>
                <w:szCs w:val="20"/>
              </w:rPr>
              <w:t xml:space="preserve"> this</w:t>
            </w:r>
            <w:r w:rsidRPr="6DB2D8F2">
              <w:rPr>
                <w:i/>
                <w:iCs/>
                <w:sz w:val="20"/>
                <w:szCs w:val="20"/>
              </w:rPr>
              <w:t xml:space="preserve"> will help us decide who the main characters are and the</w:t>
            </w:r>
            <w:r w:rsidR="346600BC" w:rsidRPr="6DB2D8F2">
              <w:rPr>
                <w:i/>
                <w:iCs/>
                <w:sz w:val="20"/>
                <w:szCs w:val="20"/>
              </w:rPr>
              <w:t xml:space="preserve"> main</w:t>
            </w:r>
            <w:r w:rsidRPr="6DB2D8F2">
              <w:rPr>
                <w:i/>
                <w:iCs/>
                <w:sz w:val="20"/>
                <w:szCs w:val="20"/>
              </w:rPr>
              <w:t xml:space="preserve"> events</w:t>
            </w:r>
            <w:r w:rsidR="0E5B5629" w:rsidRPr="6DB2D8F2">
              <w:rPr>
                <w:i/>
                <w:iCs/>
                <w:sz w:val="20"/>
                <w:szCs w:val="20"/>
              </w:rPr>
              <w:t xml:space="preserve"> in the story</w:t>
            </w:r>
          </w:p>
          <w:p w14:paraId="4E2F9DF1" w14:textId="220B3BFA" w:rsidR="00823BA4" w:rsidRDefault="00CD647B" w:rsidP="5B8ABBDD">
            <w:pPr>
              <w:rPr>
                <w:i/>
                <w:iCs/>
                <w:sz w:val="20"/>
                <w:szCs w:val="20"/>
              </w:rPr>
            </w:pPr>
            <w:r>
              <w:rPr>
                <w:i/>
                <w:iCs/>
                <w:sz w:val="20"/>
                <w:szCs w:val="20"/>
              </w:rPr>
              <w:t>If they are with you, s</w:t>
            </w:r>
            <w:r w:rsidR="009623F5" w:rsidRPr="5B8ABBDD">
              <w:rPr>
                <w:i/>
                <w:iCs/>
                <w:sz w:val="20"/>
                <w:szCs w:val="20"/>
              </w:rPr>
              <w:t>hare your thoughts with your wh</w:t>
            </w:r>
            <w:r w:rsidR="3ED0980E" w:rsidRPr="5B8ABBDD">
              <w:rPr>
                <w:i/>
                <w:iCs/>
                <w:sz w:val="20"/>
                <w:szCs w:val="20"/>
              </w:rPr>
              <w:t>ā</w:t>
            </w:r>
            <w:r w:rsidR="009623F5" w:rsidRPr="5B8ABBDD">
              <w:rPr>
                <w:i/>
                <w:iCs/>
                <w:sz w:val="20"/>
                <w:szCs w:val="20"/>
              </w:rPr>
              <w:t xml:space="preserve">nau about who the “Queen of </w:t>
            </w:r>
            <w:r w:rsidR="11A2A0A7" w:rsidRPr="5B8ABBDD">
              <w:rPr>
                <w:i/>
                <w:iCs/>
                <w:sz w:val="20"/>
                <w:szCs w:val="20"/>
              </w:rPr>
              <w:t>the Board</w:t>
            </w:r>
            <w:r w:rsidR="009623F5" w:rsidRPr="5B8ABBDD">
              <w:rPr>
                <w:i/>
                <w:iCs/>
                <w:sz w:val="20"/>
                <w:szCs w:val="20"/>
              </w:rPr>
              <w:t xml:space="preserve">'' might be and why. </w:t>
            </w:r>
            <w:r>
              <w:rPr>
                <w:i/>
                <w:iCs/>
                <w:sz w:val="20"/>
                <w:szCs w:val="20"/>
              </w:rPr>
              <w:t xml:space="preserve">If not, think about this on your own and try to come up with an answer. </w:t>
            </w:r>
            <w:r w:rsidR="009623F5" w:rsidRPr="5B8ABBDD">
              <w:rPr>
                <w:i/>
                <w:iCs/>
                <w:color w:val="FF0000"/>
                <w:sz w:val="20"/>
                <w:szCs w:val="20"/>
              </w:rPr>
              <w:t xml:space="preserve">Pause….. </w:t>
            </w:r>
            <w:r w:rsidR="009623F5" w:rsidRPr="5B8ABBDD">
              <w:rPr>
                <w:i/>
                <w:iCs/>
                <w:sz w:val="20"/>
                <w:szCs w:val="20"/>
              </w:rPr>
              <w:t xml:space="preserve">So, let's listen to the story and check our thinking about who the Queen of the </w:t>
            </w:r>
            <w:r w:rsidR="1DDD5DA8" w:rsidRPr="5B8ABBDD">
              <w:rPr>
                <w:i/>
                <w:iCs/>
                <w:sz w:val="20"/>
                <w:szCs w:val="20"/>
              </w:rPr>
              <w:t>b</w:t>
            </w:r>
            <w:r w:rsidR="009623F5" w:rsidRPr="5B8ABBDD">
              <w:rPr>
                <w:i/>
                <w:iCs/>
                <w:sz w:val="20"/>
                <w:szCs w:val="20"/>
              </w:rPr>
              <w:t xml:space="preserve">oard is. You can read along with the narrator of the story if you want to. Don’t forget to look at the pictures as they may help you decide what the events are and how the characters are described. </w:t>
            </w:r>
          </w:p>
          <w:p w14:paraId="704A91EF" w14:textId="77777777" w:rsidR="00DE61FC" w:rsidRDefault="00DE61FC" w:rsidP="5B8ABBDD">
            <w:pPr>
              <w:rPr>
                <w:i/>
                <w:iCs/>
                <w:sz w:val="20"/>
                <w:szCs w:val="20"/>
              </w:rPr>
            </w:pPr>
          </w:p>
          <w:p w14:paraId="43AF12D2" w14:textId="77777777" w:rsidR="002E7764" w:rsidRDefault="002E7764" w:rsidP="002E7764">
            <w:pPr>
              <w:rPr>
                <w:b/>
                <w:bCs/>
                <w:i/>
                <w:iCs/>
                <w:sz w:val="24"/>
                <w:szCs w:val="24"/>
              </w:rPr>
            </w:pPr>
            <w:r w:rsidRPr="6964382A">
              <w:rPr>
                <w:b/>
                <w:bCs/>
                <w:i/>
                <w:iCs/>
                <w:sz w:val="24"/>
                <w:szCs w:val="24"/>
              </w:rPr>
              <w:t xml:space="preserve">(***ROLLVT***) </w:t>
            </w:r>
            <w:r w:rsidRPr="6964382A">
              <w:rPr>
                <w:b/>
                <w:bCs/>
                <w:i/>
                <w:iCs/>
              </w:rPr>
              <w:t>Next Slide</w:t>
            </w:r>
            <w:r w:rsidRPr="6964382A">
              <w:rPr>
                <w:b/>
                <w:bCs/>
                <w:i/>
                <w:iCs/>
                <w:sz w:val="24"/>
                <w:szCs w:val="24"/>
              </w:rPr>
              <w:t xml:space="preserve"> 8:38 mins</w:t>
            </w:r>
          </w:p>
          <w:p w14:paraId="2E71CCB2" w14:textId="77777777" w:rsidR="002E7764" w:rsidRDefault="002E7764" w:rsidP="002E7764">
            <w:pPr>
              <w:rPr>
                <w:i/>
                <w:iCs/>
                <w:sz w:val="20"/>
                <w:szCs w:val="20"/>
              </w:rPr>
            </w:pPr>
            <w:r>
              <w:rPr>
                <w:i/>
                <w:sz w:val="24"/>
                <w:szCs w:val="24"/>
              </w:rPr>
              <w:t>Ready?</w:t>
            </w:r>
            <w:r>
              <w:rPr>
                <w:i/>
                <w:sz w:val="20"/>
                <w:szCs w:val="20"/>
              </w:rPr>
              <w:t xml:space="preserve"> </w:t>
            </w:r>
          </w:p>
          <w:p w14:paraId="5EC68A4D" w14:textId="77777777" w:rsidR="002E7764" w:rsidRDefault="002E7764" w:rsidP="002E7764">
            <w:pPr>
              <w:spacing w:line="259" w:lineRule="auto"/>
            </w:pPr>
            <w:r w:rsidRPr="6964382A">
              <w:rPr>
                <w:b/>
                <w:bCs/>
                <w:i/>
                <w:iCs/>
                <w:sz w:val="20"/>
                <w:szCs w:val="20"/>
              </w:rPr>
              <w:t>(***ON CAMERA***)</w:t>
            </w:r>
          </w:p>
          <w:p w14:paraId="01B48A50" w14:textId="77777777" w:rsidR="002E7764" w:rsidRDefault="002E7764" w:rsidP="002E7764">
            <w:pPr>
              <w:rPr>
                <w:i/>
                <w:iCs/>
                <w:sz w:val="20"/>
                <w:szCs w:val="20"/>
              </w:rPr>
            </w:pPr>
            <w:r w:rsidRPr="6964382A">
              <w:rPr>
                <w:i/>
                <w:iCs/>
                <w:sz w:val="20"/>
                <w:szCs w:val="20"/>
              </w:rPr>
              <w:t xml:space="preserve"> What an interesting story! Did you think it would be about two young sisters who play chess? Did you work out that the board in the story is a Chess Board?</w:t>
            </w:r>
          </w:p>
          <w:p w14:paraId="1F8E59B5" w14:textId="062AC67B" w:rsidR="00DE61FC" w:rsidRDefault="002E7764" w:rsidP="002E7764">
            <w:pPr>
              <w:rPr>
                <w:i/>
                <w:iCs/>
                <w:sz w:val="20"/>
                <w:szCs w:val="20"/>
              </w:rPr>
            </w:pPr>
            <w:r w:rsidRPr="6964382A">
              <w:rPr>
                <w:i/>
                <w:iCs/>
                <w:sz w:val="20"/>
                <w:szCs w:val="20"/>
              </w:rPr>
              <w:t>Is there is anyone in your whānau who knows about chess?  If there is, then you might like to share this story with them. Did you know that playing Chess helps you get better at Mathematics?</w:t>
            </w:r>
          </w:p>
          <w:p w14:paraId="27CB2BEF" w14:textId="77777777" w:rsidR="00DE61FC" w:rsidRDefault="00DE61FC" w:rsidP="5B8ABBDD">
            <w:pPr>
              <w:rPr>
                <w:i/>
                <w:iCs/>
                <w:sz w:val="20"/>
                <w:szCs w:val="20"/>
              </w:rPr>
            </w:pPr>
          </w:p>
          <w:p w14:paraId="058DA4DE" w14:textId="77777777" w:rsidR="00DE61FC" w:rsidRDefault="00DE61FC" w:rsidP="5B8ABBDD">
            <w:pPr>
              <w:rPr>
                <w:i/>
                <w:iCs/>
                <w:sz w:val="20"/>
                <w:szCs w:val="20"/>
              </w:rPr>
            </w:pPr>
          </w:p>
          <w:p w14:paraId="633C820F" w14:textId="77777777" w:rsidR="002E7764" w:rsidRDefault="002E7764" w:rsidP="002E7764">
            <w:pPr>
              <w:rPr>
                <w:i/>
                <w:iCs/>
                <w:sz w:val="20"/>
                <w:szCs w:val="20"/>
              </w:rPr>
            </w:pPr>
          </w:p>
          <w:p w14:paraId="23567502" w14:textId="77777777" w:rsidR="002E7764" w:rsidRDefault="002E7764" w:rsidP="002E7764">
            <w:pPr>
              <w:rPr>
                <w:i/>
                <w:sz w:val="20"/>
                <w:szCs w:val="20"/>
              </w:rPr>
            </w:pPr>
          </w:p>
          <w:p w14:paraId="46D3955C" w14:textId="77777777" w:rsidR="002E7764" w:rsidRDefault="002E7764" w:rsidP="002E7764">
            <w:pPr>
              <w:rPr>
                <w:i/>
                <w:iCs/>
                <w:sz w:val="20"/>
                <w:szCs w:val="20"/>
              </w:rPr>
            </w:pPr>
            <w:r w:rsidRPr="6964382A">
              <w:rPr>
                <w:b/>
                <w:bCs/>
                <w:i/>
                <w:iCs/>
              </w:rPr>
              <w:t>Next Slide</w:t>
            </w:r>
          </w:p>
          <w:p w14:paraId="3E15B6C6" w14:textId="3BA186FD" w:rsidR="002E7764" w:rsidRDefault="002E7764" w:rsidP="002E7764">
            <w:pPr>
              <w:rPr>
                <w:i/>
                <w:iCs/>
                <w:sz w:val="20"/>
                <w:szCs w:val="20"/>
              </w:rPr>
            </w:pPr>
            <w:r w:rsidRPr="577464D3">
              <w:rPr>
                <w:i/>
                <w:iCs/>
                <w:sz w:val="20"/>
                <w:szCs w:val="20"/>
              </w:rPr>
              <w:t xml:space="preserve"> Now, do you remember Miri's first thought is that her sister Tiana “thinks she is Genesis Potini or something.” Some of you might have heard of him, if you like playing chess. Potini was Māori man of Ngati Porou descent and lived on the East Coast. He was known for his great skill as a talented speed chess player. Together with two friends</w:t>
            </w:r>
            <w:r>
              <w:rPr>
                <w:i/>
                <w:iCs/>
                <w:sz w:val="20"/>
                <w:szCs w:val="20"/>
              </w:rPr>
              <w:t>,</w:t>
            </w:r>
            <w:r w:rsidRPr="577464D3">
              <w:rPr>
                <w:i/>
                <w:iCs/>
                <w:sz w:val="20"/>
                <w:szCs w:val="20"/>
              </w:rPr>
              <w:t xml:space="preserve"> he formed a chess club, called the Eastern Knights where children </w:t>
            </w:r>
            <w:r>
              <w:rPr>
                <w:i/>
                <w:iCs/>
                <w:sz w:val="20"/>
                <w:szCs w:val="20"/>
              </w:rPr>
              <w:t xml:space="preserve">could </w:t>
            </w:r>
            <w:r w:rsidRPr="577464D3">
              <w:rPr>
                <w:i/>
                <w:iCs/>
                <w:sz w:val="20"/>
                <w:szCs w:val="20"/>
              </w:rPr>
              <w:t>learn to play chess. At the same time, he inspired them to believe in themselves. In 2014, a movie called the Dark Horse told his story. Sadly, Genesis passed away in 2011 before the movie was finished.</w:t>
            </w:r>
          </w:p>
          <w:p w14:paraId="3EC45DBE" w14:textId="4180D937" w:rsidR="002E7764" w:rsidRDefault="002E7764" w:rsidP="002E7764">
            <w:pPr>
              <w:rPr>
                <w:i/>
                <w:iCs/>
                <w:sz w:val="20"/>
                <w:szCs w:val="20"/>
              </w:rPr>
            </w:pPr>
          </w:p>
          <w:p w14:paraId="0719E2C8" w14:textId="071DD74B" w:rsidR="00D014C0" w:rsidRDefault="00D014C0" w:rsidP="002E7764">
            <w:pPr>
              <w:rPr>
                <w:i/>
                <w:iCs/>
                <w:sz w:val="20"/>
                <w:szCs w:val="20"/>
              </w:rPr>
            </w:pPr>
          </w:p>
          <w:p w14:paraId="1ED91A69" w14:textId="09D6F089" w:rsidR="00D014C0" w:rsidRDefault="00D014C0" w:rsidP="002E7764">
            <w:pPr>
              <w:rPr>
                <w:i/>
                <w:iCs/>
                <w:sz w:val="20"/>
                <w:szCs w:val="20"/>
              </w:rPr>
            </w:pPr>
          </w:p>
          <w:p w14:paraId="15D668B3" w14:textId="77777777" w:rsidR="00D014C0" w:rsidRDefault="00D014C0" w:rsidP="002E7764">
            <w:pPr>
              <w:rPr>
                <w:i/>
                <w:iCs/>
                <w:sz w:val="20"/>
                <w:szCs w:val="20"/>
              </w:rPr>
            </w:pPr>
          </w:p>
          <w:p w14:paraId="5989CE36" w14:textId="42E36A2F" w:rsidR="002E7764" w:rsidRDefault="002E7764" w:rsidP="002E7764">
            <w:pPr>
              <w:rPr>
                <w:i/>
                <w:iCs/>
                <w:sz w:val="20"/>
                <w:szCs w:val="20"/>
              </w:rPr>
            </w:pPr>
            <w:r w:rsidRPr="6964382A">
              <w:rPr>
                <w:b/>
                <w:bCs/>
                <w:i/>
                <w:iCs/>
              </w:rPr>
              <w:t>Next Slide (1:30 mins</w:t>
            </w:r>
            <w:r w:rsidRPr="6964382A">
              <w:rPr>
                <w:b/>
                <w:bCs/>
                <w:i/>
                <w:iCs/>
                <w:sz w:val="20"/>
                <w:szCs w:val="20"/>
              </w:rPr>
              <w:t>)</w:t>
            </w:r>
            <w:r w:rsidRPr="6964382A">
              <w:rPr>
                <w:i/>
                <w:iCs/>
                <w:sz w:val="20"/>
                <w:szCs w:val="20"/>
              </w:rPr>
              <w:t xml:space="preserve"> When you were listening to the story</w:t>
            </w:r>
            <w:r>
              <w:rPr>
                <w:i/>
                <w:iCs/>
                <w:sz w:val="20"/>
                <w:szCs w:val="20"/>
              </w:rPr>
              <w:t xml:space="preserve"> about the Queen of the Board</w:t>
            </w:r>
            <w:r w:rsidRPr="6964382A">
              <w:rPr>
                <w:i/>
                <w:iCs/>
                <w:sz w:val="20"/>
                <w:szCs w:val="20"/>
              </w:rPr>
              <w:t xml:space="preserve">, did you work out who the main characters were?  </w:t>
            </w:r>
            <w:r w:rsidRPr="6964382A">
              <w:rPr>
                <w:i/>
                <w:iCs/>
                <w:color w:val="FF0000"/>
                <w:sz w:val="20"/>
                <w:szCs w:val="20"/>
              </w:rPr>
              <w:t>Pause.</w:t>
            </w:r>
            <w:r w:rsidRPr="6964382A">
              <w:rPr>
                <w:i/>
                <w:iCs/>
                <w:sz w:val="20"/>
                <w:szCs w:val="20"/>
              </w:rPr>
              <w:t xml:space="preserve">  Āe good thinking, it is the sisters Tiana and Miri. Tiana is a very good chess player and Miri, her younger sister, is just learning to play</w:t>
            </w:r>
            <w:r w:rsidR="00783B9F">
              <w:rPr>
                <w:i/>
                <w:iCs/>
                <w:sz w:val="20"/>
                <w:szCs w:val="20"/>
              </w:rPr>
              <w:t xml:space="preserve">. </w:t>
            </w:r>
            <w:r w:rsidRPr="6964382A">
              <w:rPr>
                <w:i/>
                <w:iCs/>
                <w:sz w:val="20"/>
                <w:szCs w:val="20"/>
              </w:rPr>
              <w:t xml:space="preserve">There seems to be something happening between the two sisters. </w:t>
            </w:r>
            <w:r w:rsidRPr="6964382A">
              <w:rPr>
                <w:i/>
                <w:iCs/>
                <w:color w:val="9900FF"/>
                <w:sz w:val="20"/>
                <w:szCs w:val="20"/>
              </w:rPr>
              <w:t>What do you think?</w:t>
            </w:r>
            <w:r w:rsidRPr="6964382A">
              <w:rPr>
                <w:i/>
                <w:iCs/>
                <w:sz w:val="20"/>
                <w:szCs w:val="20"/>
              </w:rPr>
              <w:t xml:space="preserve"> </w:t>
            </w:r>
            <w:r w:rsidRPr="6964382A">
              <w:rPr>
                <w:i/>
                <w:iCs/>
                <w:color w:val="9900FF"/>
                <w:sz w:val="20"/>
                <w:szCs w:val="20"/>
              </w:rPr>
              <w:t xml:space="preserve"> As we read, think of the words or actions that could help us work out what is happening?</w:t>
            </w:r>
          </w:p>
          <w:p w14:paraId="16B8CCEE" w14:textId="77777777" w:rsidR="002E7764" w:rsidRDefault="002E7764" w:rsidP="002E7764">
            <w:pPr>
              <w:rPr>
                <w:i/>
                <w:iCs/>
                <w:color w:val="FF0000"/>
                <w:sz w:val="20"/>
                <w:szCs w:val="20"/>
              </w:rPr>
            </w:pPr>
            <w:r w:rsidRPr="577464D3">
              <w:rPr>
                <w:i/>
                <w:iCs/>
                <w:color w:val="FF0000"/>
                <w:sz w:val="20"/>
                <w:szCs w:val="20"/>
              </w:rPr>
              <w:t>Re-read this part of the story using the slide.</w:t>
            </w:r>
          </w:p>
          <w:p w14:paraId="4A9A7BBC" w14:textId="6670B84C" w:rsidR="002E7764" w:rsidRDefault="002E7764" w:rsidP="002E7764">
            <w:pPr>
              <w:rPr>
                <w:i/>
                <w:iCs/>
                <w:sz w:val="20"/>
                <w:szCs w:val="20"/>
              </w:rPr>
            </w:pPr>
            <w:r w:rsidRPr="6DB2D8F2">
              <w:rPr>
                <w:i/>
                <w:iCs/>
                <w:sz w:val="20"/>
                <w:szCs w:val="20"/>
              </w:rPr>
              <w:t>Have you noticed the difference between the two sisters and how they interact when Miri walks into the chess club</w:t>
            </w:r>
            <w:r w:rsidR="00D014C0">
              <w:rPr>
                <w:i/>
                <w:iCs/>
                <w:sz w:val="20"/>
                <w:szCs w:val="20"/>
              </w:rPr>
              <w:t>?</w:t>
            </w:r>
            <w:r w:rsidRPr="6DB2D8F2">
              <w:rPr>
                <w:i/>
                <w:iCs/>
                <w:sz w:val="20"/>
                <w:szCs w:val="20"/>
              </w:rPr>
              <w:t xml:space="preserve"> Tiana asks Miri, "What are you doing here,” and then says that “chess is only for masterminds.”   How would you feel if you were Miri?  Perhaps</w:t>
            </w:r>
            <w:r w:rsidR="00D014C0">
              <w:rPr>
                <w:i/>
                <w:iCs/>
                <w:sz w:val="20"/>
                <w:szCs w:val="20"/>
              </w:rPr>
              <w:t xml:space="preserve"> you would be </w:t>
            </w:r>
            <w:r w:rsidRPr="6DB2D8F2">
              <w:rPr>
                <w:i/>
                <w:iCs/>
                <w:sz w:val="20"/>
                <w:szCs w:val="20"/>
              </w:rPr>
              <w:t>sad, cross,</w:t>
            </w:r>
            <w:r w:rsidR="00D014C0">
              <w:rPr>
                <w:i/>
                <w:iCs/>
                <w:sz w:val="20"/>
                <w:szCs w:val="20"/>
              </w:rPr>
              <w:t xml:space="preserve"> or</w:t>
            </w:r>
            <w:r w:rsidRPr="6DB2D8F2">
              <w:rPr>
                <w:i/>
                <w:iCs/>
                <w:sz w:val="20"/>
                <w:szCs w:val="20"/>
              </w:rPr>
              <w:t xml:space="preserve"> upset. Imagine what you might say to Tiana. Although Miri doesn’t say anything to her sister, in her head she compares her sister to a taniwha, which is a Māori word for a supernatural creature, a bit like a dragon. It could also be a kaitiaki or guardian. </w:t>
            </w:r>
          </w:p>
          <w:p w14:paraId="2389BAC2" w14:textId="77777777" w:rsidR="002E7764" w:rsidRDefault="002E7764" w:rsidP="002E7764">
            <w:pPr>
              <w:rPr>
                <w:i/>
                <w:iCs/>
                <w:sz w:val="20"/>
                <w:szCs w:val="20"/>
              </w:rPr>
            </w:pPr>
            <w:r w:rsidRPr="5B8ABBDD">
              <w:rPr>
                <w:i/>
                <w:iCs/>
                <w:sz w:val="20"/>
                <w:szCs w:val="20"/>
              </w:rPr>
              <w:t xml:space="preserve"> Miri decides to call her Tianiwha.  Keep looking for more examples in the text of Tania’s speech and actions and Miri’s thoughts that tell us that something is going on between the sisters. </w:t>
            </w:r>
            <w:r w:rsidRPr="5B8ABBDD">
              <w:rPr>
                <w:i/>
                <w:iCs/>
                <w:color w:val="9900FF"/>
                <w:sz w:val="20"/>
                <w:szCs w:val="20"/>
              </w:rPr>
              <w:t>Do you know what it is yet? What do you think Miri is thinking about Tiana but not saying?</w:t>
            </w:r>
            <w:r w:rsidRPr="5B8ABBDD">
              <w:rPr>
                <w:i/>
                <w:iCs/>
                <w:sz w:val="20"/>
                <w:szCs w:val="20"/>
              </w:rPr>
              <w:t xml:space="preserve"> </w:t>
            </w:r>
            <w:r w:rsidRPr="5B8ABBDD">
              <w:rPr>
                <w:i/>
                <w:iCs/>
                <w:color w:val="9900FF"/>
                <w:sz w:val="20"/>
                <w:szCs w:val="20"/>
              </w:rPr>
              <w:t>Have you ever thought something about a person but didn’t say anything?</w:t>
            </w:r>
            <w:r w:rsidRPr="5B8ABBDD">
              <w:rPr>
                <w:i/>
                <w:iCs/>
                <w:sz w:val="20"/>
                <w:szCs w:val="20"/>
              </w:rPr>
              <w:t xml:space="preserve"> I have. These types of thoughts are called inner thoughts, because you think them, but you don’t say them, you keep them inside you.</w:t>
            </w:r>
          </w:p>
          <w:p w14:paraId="40DC2BD1" w14:textId="77777777" w:rsidR="002E7764" w:rsidRDefault="002E7764" w:rsidP="002E7764">
            <w:pPr>
              <w:rPr>
                <w:i/>
                <w:iCs/>
                <w:sz w:val="20"/>
                <w:szCs w:val="20"/>
              </w:rPr>
            </w:pPr>
          </w:p>
          <w:p w14:paraId="25395548" w14:textId="38613DD3" w:rsidR="00DE61FC" w:rsidRDefault="00DE61FC" w:rsidP="5B8ABBDD">
            <w:pPr>
              <w:rPr>
                <w:i/>
                <w:iCs/>
                <w:sz w:val="20"/>
                <w:szCs w:val="20"/>
              </w:rPr>
            </w:pPr>
          </w:p>
        </w:tc>
      </w:tr>
      <w:tr w:rsidR="00823BA4" w14:paraId="1EFC3B54" w14:textId="77777777" w:rsidTr="366AB438">
        <w:trPr>
          <w:trHeight w:hRule="exact" w:val="24721"/>
        </w:trPr>
        <w:tc>
          <w:tcPr>
            <w:tcW w:w="3405" w:type="dxa"/>
            <w:shd w:val="clear" w:color="auto" w:fill="FF9933"/>
          </w:tcPr>
          <w:p w14:paraId="6B81162C" w14:textId="77777777" w:rsidR="00823BA4" w:rsidRDefault="009623F5">
            <w:r>
              <w:rPr>
                <w:b/>
              </w:rPr>
              <w:lastRenderedPageBreak/>
              <w:t>Learn</w:t>
            </w:r>
            <w:r>
              <w:t>: Introducing learning</w:t>
            </w:r>
          </w:p>
          <w:p w14:paraId="523C81F5" w14:textId="77777777" w:rsidR="00823BA4" w:rsidRDefault="009623F5">
            <w:r>
              <w:t xml:space="preserve">Reinforce routines, provide multiple exposure to concepts, and strategies. Scaffolding learning </w:t>
            </w:r>
          </w:p>
        </w:tc>
        <w:tc>
          <w:tcPr>
            <w:tcW w:w="5224" w:type="dxa"/>
            <w:gridSpan w:val="2"/>
          </w:tcPr>
          <w:p w14:paraId="51711396" w14:textId="6B6ABD5C" w:rsidR="00823BA4" w:rsidRDefault="00823BA4" w:rsidP="6964382A">
            <w:pPr>
              <w:rPr>
                <w:i/>
                <w:iCs/>
                <w:sz w:val="20"/>
                <w:szCs w:val="20"/>
              </w:rPr>
            </w:pPr>
          </w:p>
          <w:p w14:paraId="6DAF8B8A" w14:textId="757F8902" w:rsidR="00823BA4" w:rsidRDefault="00823BA4" w:rsidP="6964382A">
            <w:pPr>
              <w:rPr>
                <w:rFonts w:ascii="Times New Roman" w:eastAsia="Times New Roman" w:hAnsi="Times New Roman" w:cs="Times New Roman"/>
                <w:color w:val="000000" w:themeColor="text1"/>
                <w:sz w:val="20"/>
                <w:szCs w:val="20"/>
              </w:rPr>
            </w:pPr>
          </w:p>
          <w:p w14:paraId="2491945A" w14:textId="762AD380" w:rsidR="00823BA4" w:rsidRDefault="00823BA4" w:rsidP="6964382A">
            <w:pPr>
              <w:rPr>
                <w:rFonts w:ascii="Times New Roman" w:eastAsia="Times New Roman" w:hAnsi="Times New Roman" w:cs="Times New Roman"/>
                <w:color w:val="000000" w:themeColor="text1"/>
                <w:sz w:val="20"/>
                <w:szCs w:val="20"/>
              </w:rPr>
            </w:pPr>
          </w:p>
          <w:p w14:paraId="04D97AED" w14:textId="3EB1F4DA" w:rsidR="00823BA4" w:rsidRDefault="00823BA4" w:rsidP="6964382A"/>
          <w:p w14:paraId="1DA940FA" w14:textId="5EAB73F9" w:rsidR="00823BA4" w:rsidRDefault="135DC1C7" w:rsidP="6964382A">
            <w:pPr>
              <w:rPr>
                <w:rFonts w:ascii="Times New Roman" w:eastAsia="Times New Roman" w:hAnsi="Times New Roman" w:cs="Times New Roman"/>
                <w:color w:val="000000" w:themeColor="text1"/>
                <w:sz w:val="20"/>
                <w:szCs w:val="20"/>
              </w:rPr>
            </w:pPr>
            <w:r>
              <w:rPr>
                <w:noProof/>
              </w:rPr>
              <w:drawing>
                <wp:inline distT="0" distB="0" distL="0" distR="0" wp14:anchorId="0A849882" wp14:editId="191199EF">
                  <wp:extent cx="3162300" cy="1781175"/>
                  <wp:effectExtent l="0" t="0" r="0" b="0"/>
                  <wp:docPr id="420926249" name="Picture 420926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email">
                            <a:extLst>
                              <a:ext uri="{28A0092B-C50C-407E-A947-70E740481C1C}">
                                <a14:useLocalDpi xmlns:a14="http://schemas.microsoft.com/office/drawing/2010/main"/>
                              </a:ext>
                            </a:extLst>
                          </a:blip>
                          <a:stretch>
                            <a:fillRect/>
                          </a:stretch>
                        </pic:blipFill>
                        <pic:spPr>
                          <a:xfrm>
                            <a:off x="0" y="0"/>
                            <a:ext cx="3162300" cy="1781175"/>
                          </a:xfrm>
                          <a:prstGeom prst="rect">
                            <a:avLst/>
                          </a:prstGeom>
                        </pic:spPr>
                      </pic:pic>
                    </a:graphicData>
                  </a:graphic>
                </wp:inline>
              </w:drawing>
            </w:r>
          </w:p>
          <w:p w14:paraId="6796E6CB" w14:textId="09C1F42E" w:rsidR="00823BA4" w:rsidRDefault="00823BA4" w:rsidP="6964382A">
            <w:pPr>
              <w:rPr>
                <w:rFonts w:ascii="Times New Roman" w:eastAsia="Times New Roman" w:hAnsi="Times New Roman" w:cs="Times New Roman"/>
                <w:color w:val="000000" w:themeColor="text1"/>
                <w:sz w:val="20"/>
                <w:szCs w:val="20"/>
              </w:rPr>
            </w:pPr>
          </w:p>
          <w:p w14:paraId="67EFC76E" w14:textId="526BB2D0" w:rsidR="00823BA4" w:rsidRDefault="00823BA4" w:rsidP="6964382A">
            <w:pPr>
              <w:rPr>
                <w:rFonts w:ascii="Times New Roman" w:eastAsia="Times New Roman" w:hAnsi="Times New Roman" w:cs="Times New Roman"/>
                <w:color w:val="000000" w:themeColor="text1"/>
                <w:sz w:val="20"/>
                <w:szCs w:val="20"/>
              </w:rPr>
            </w:pPr>
          </w:p>
          <w:p w14:paraId="34829011" w14:textId="57F25C0D" w:rsidR="00823BA4" w:rsidRDefault="135DC1C7" w:rsidP="6964382A">
            <w:r>
              <w:rPr>
                <w:noProof/>
              </w:rPr>
              <w:drawing>
                <wp:inline distT="0" distB="0" distL="0" distR="0" wp14:anchorId="60C6E284" wp14:editId="17A67AE8">
                  <wp:extent cx="3162300" cy="1781175"/>
                  <wp:effectExtent l="0" t="0" r="0" b="0"/>
                  <wp:docPr id="290450922" name="Picture 290450922"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email">
                            <a:extLst>
                              <a:ext uri="{28A0092B-C50C-407E-A947-70E740481C1C}">
                                <a14:useLocalDpi xmlns:a14="http://schemas.microsoft.com/office/drawing/2010/main"/>
                              </a:ext>
                            </a:extLst>
                          </a:blip>
                          <a:stretch>
                            <a:fillRect/>
                          </a:stretch>
                        </pic:blipFill>
                        <pic:spPr>
                          <a:xfrm>
                            <a:off x="0" y="0"/>
                            <a:ext cx="3162300" cy="1781175"/>
                          </a:xfrm>
                          <a:prstGeom prst="rect">
                            <a:avLst/>
                          </a:prstGeom>
                        </pic:spPr>
                      </pic:pic>
                    </a:graphicData>
                  </a:graphic>
                </wp:inline>
              </w:drawing>
            </w:r>
          </w:p>
          <w:p w14:paraId="19C1FA44" w14:textId="043631B0" w:rsidR="00823BA4" w:rsidRDefault="00823BA4" w:rsidP="6964382A">
            <w:pPr>
              <w:rPr>
                <w:rFonts w:ascii="Times New Roman" w:eastAsia="Times New Roman" w:hAnsi="Times New Roman" w:cs="Times New Roman"/>
                <w:color w:val="000000" w:themeColor="text1"/>
                <w:sz w:val="20"/>
                <w:szCs w:val="20"/>
              </w:rPr>
            </w:pPr>
          </w:p>
          <w:p w14:paraId="2464D114" w14:textId="31F8446D" w:rsidR="00823BA4" w:rsidRDefault="00823BA4" w:rsidP="6964382A">
            <w:pPr>
              <w:rPr>
                <w:rFonts w:ascii="Times New Roman" w:eastAsia="Times New Roman" w:hAnsi="Times New Roman" w:cs="Times New Roman"/>
                <w:color w:val="000000" w:themeColor="text1"/>
                <w:sz w:val="20"/>
                <w:szCs w:val="20"/>
              </w:rPr>
            </w:pPr>
          </w:p>
          <w:p w14:paraId="680A7C2F" w14:textId="342784E4" w:rsidR="00823BA4" w:rsidRDefault="135DC1C7" w:rsidP="6964382A">
            <w:r>
              <w:rPr>
                <w:noProof/>
              </w:rPr>
              <w:drawing>
                <wp:inline distT="0" distB="0" distL="0" distR="0" wp14:anchorId="08C2E9D3" wp14:editId="2CE29681">
                  <wp:extent cx="3162300" cy="1781175"/>
                  <wp:effectExtent l="0" t="0" r="0" b="0"/>
                  <wp:docPr id="897501590" name="Picture 897501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email">
                            <a:extLst>
                              <a:ext uri="{28A0092B-C50C-407E-A947-70E740481C1C}">
                                <a14:useLocalDpi xmlns:a14="http://schemas.microsoft.com/office/drawing/2010/main"/>
                              </a:ext>
                            </a:extLst>
                          </a:blip>
                          <a:stretch>
                            <a:fillRect/>
                          </a:stretch>
                        </pic:blipFill>
                        <pic:spPr>
                          <a:xfrm>
                            <a:off x="0" y="0"/>
                            <a:ext cx="3162300" cy="1781175"/>
                          </a:xfrm>
                          <a:prstGeom prst="rect">
                            <a:avLst/>
                          </a:prstGeom>
                        </pic:spPr>
                      </pic:pic>
                    </a:graphicData>
                  </a:graphic>
                </wp:inline>
              </w:drawing>
            </w:r>
          </w:p>
          <w:p w14:paraId="414964B3" w14:textId="47411A01" w:rsidR="00823BA4" w:rsidRDefault="00823BA4" w:rsidP="6964382A">
            <w:pPr>
              <w:rPr>
                <w:rFonts w:ascii="Times New Roman" w:eastAsia="Times New Roman" w:hAnsi="Times New Roman" w:cs="Times New Roman"/>
                <w:color w:val="000000" w:themeColor="text1"/>
                <w:sz w:val="20"/>
                <w:szCs w:val="20"/>
              </w:rPr>
            </w:pPr>
          </w:p>
          <w:p w14:paraId="0851BFB0" w14:textId="3A138F50" w:rsidR="00823BA4" w:rsidRDefault="00823BA4" w:rsidP="6964382A">
            <w:pPr>
              <w:rPr>
                <w:rFonts w:ascii="Times New Roman" w:eastAsia="Times New Roman" w:hAnsi="Times New Roman" w:cs="Times New Roman"/>
                <w:color w:val="000000" w:themeColor="text1"/>
                <w:sz w:val="20"/>
                <w:szCs w:val="20"/>
              </w:rPr>
            </w:pPr>
          </w:p>
          <w:p w14:paraId="4ECBB04C" w14:textId="0A38D679" w:rsidR="00823BA4" w:rsidRDefault="00823BA4" w:rsidP="6964382A">
            <w:pPr>
              <w:rPr>
                <w:rFonts w:ascii="Times New Roman" w:eastAsia="Times New Roman" w:hAnsi="Times New Roman" w:cs="Times New Roman"/>
                <w:color w:val="000000" w:themeColor="text1"/>
                <w:sz w:val="20"/>
                <w:szCs w:val="20"/>
              </w:rPr>
            </w:pPr>
          </w:p>
          <w:p w14:paraId="4E9DB88B" w14:textId="0B1765F6" w:rsidR="00823BA4" w:rsidRDefault="00823BA4" w:rsidP="6964382A">
            <w:pPr>
              <w:rPr>
                <w:rFonts w:ascii="Times New Roman" w:eastAsia="Times New Roman" w:hAnsi="Times New Roman" w:cs="Times New Roman"/>
                <w:color w:val="000000" w:themeColor="text1"/>
                <w:sz w:val="20"/>
                <w:szCs w:val="20"/>
              </w:rPr>
            </w:pPr>
          </w:p>
          <w:p w14:paraId="3D5C766D" w14:textId="7A379B09" w:rsidR="00823BA4" w:rsidRDefault="00823BA4" w:rsidP="6964382A">
            <w:pPr>
              <w:rPr>
                <w:rFonts w:ascii="Times New Roman" w:eastAsia="Times New Roman" w:hAnsi="Times New Roman" w:cs="Times New Roman"/>
                <w:color w:val="000000" w:themeColor="text1"/>
                <w:sz w:val="20"/>
                <w:szCs w:val="20"/>
              </w:rPr>
            </w:pPr>
          </w:p>
          <w:p w14:paraId="32FEFB8D" w14:textId="5D067268" w:rsidR="00823BA4" w:rsidRDefault="00823BA4" w:rsidP="6964382A">
            <w:pPr>
              <w:rPr>
                <w:rFonts w:ascii="Times New Roman" w:eastAsia="Times New Roman" w:hAnsi="Times New Roman" w:cs="Times New Roman"/>
                <w:color w:val="000000" w:themeColor="text1"/>
                <w:sz w:val="20"/>
                <w:szCs w:val="20"/>
              </w:rPr>
            </w:pPr>
          </w:p>
          <w:p w14:paraId="3C21A1AD" w14:textId="01918075" w:rsidR="00823BA4" w:rsidRDefault="135DC1C7" w:rsidP="6964382A">
            <w:r>
              <w:rPr>
                <w:noProof/>
              </w:rPr>
              <w:drawing>
                <wp:inline distT="0" distB="0" distL="0" distR="0" wp14:anchorId="44E419DD" wp14:editId="02AC1FEB">
                  <wp:extent cx="3162300" cy="1781175"/>
                  <wp:effectExtent l="0" t="0" r="0" b="0"/>
                  <wp:docPr id="69138370" name="Picture 69138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email">
                            <a:extLst>
                              <a:ext uri="{28A0092B-C50C-407E-A947-70E740481C1C}">
                                <a14:useLocalDpi xmlns:a14="http://schemas.microsoft.com/office/drawing/2010/main"/>
                              </a:ext>
                            </a:extLst>
                          </a:blip>
                          <a:stretch>
                            <a:fillRect/>
                          </a:stretch>
                        </pic:blipFill>
                        <pic:spPr>
                          <a:xfrm>
                            <a:off x="0" y="0"/>
                            <a:ext cx="3162300" cy="1781175"/>
                          </a:xfrm>
                          <a:prstGeom prst="rect">
                            <a:avLst/>
                          </a:prstGeom>
                        </pic:spPr>
                      </pic:pic>
                    </a:graphicData>
                  </a:graphic>
                </wp:inline>
              </w:drawing>
            </w:r>
          </w:p>
          <w:p w14:paraId="65B6D0BF" w14:textId="77D4D0F1" w:rsidR="00823BA4" w:rsidRDefault="00823BA4" w:rsidP="6964382A">
            <w:pPr>
              <w:rPr>
                <w:rFonts w:ascii="Times New Roman" w:eastAsia="Times New Roman" w:hAnsi="Times New Roman" w:cs="Times New Roman"/>
                <w:color w:val="000000" w:themeColor="text1"/>
                <w:sz w:val="20"/>
                <w:szCs w:val="20"/>
              </w:rPr>
            </w:pPr>
          </w:p>
          <w:p w14:paraId="3C62B806" w14:textId="7B1378E0" w:rsidR="00823BA4" w:rsidRDefault="00823BA4" w:rsidP="6964382A">
            <w:pPr>
              <w:rPr>
                <w:rFonts w:ascii="Times New Roman" w:eastAsia="Times New Roman" w:hAnsi="Times New Roman" w:cs="Times New Roman"/>
                <w:color w:val="000000" w:themeColor="text1"/>
                <w:sz w:val="20"/>
                <w:szCs w:val="20"/>
              </w:rPr>
            </w:pPr>
          </w:p>
          <w:p w14:paraId="1C075F99" w14:textId="3ED50D18" w:rsidR="00823BA4" w:rsidRDefault="00823BA4" w:rsidP="6964382A">
            <w:pPr>
              <w:rPr>
                <w:rFonts w:ascii="Times New Roman" w:eastAsia="Times New Roman" w:hAnsi="Times New Roman" w:cs="Times New Roman"/>
                <w:color w:val="000000" w:themeColor="text1"/>
                <w:sz w:val="20"/>
                <w:szCs w:val="20"/>
              </w:rPr>
            </w:pPr>
          </w:p>
          <w:p w14:paraId="470772D4" w14:textId="753D56C8" w:rsidR="00823BA4" w:rsidRDefault="135DC1C7" w:rsidP="6964382A">
            <w:r>
              <w:rPr>
                <w:noProof/>
              </w:rPr>
              <w:drawing>
                <wp:inline distT="0" distB="0" distL="0" distR="0" wp14:anchorId="1CBF595F" wp14:editId="3E852E3A">
                  <wp:extent cx="3162300" cy="1781175"/>
                  <wp:effectExtent l="0" t="0" r="0" b="0"/>
                  <wp:docPr id="1914837082" name="Picture 1914837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email">
                            <a:extLst>
                              <a:ext uri="{28A0092B-C50C-407E-A947-70E740481C1C}">
                                <a14:useLocalDpi xmlns:a14="http://schemas.microsoft.com/office/drawing/2010/main"/>
                              </a:ext>
                            </a:extLst>
                          </a:blip>
                          <a:stretch>
                            <a:fillRect/>
                          </a:stretch>
                        </pic:blipFill>
                        <pic:spPr>
                          <a:xfrm>
                            <a:off x="0" y="0"/>
                            <a:ext cx="3162300" cy="1781175"/>
                          </a:xfrm>
                          <a:prstGeom prst="rect">
                            <a:avLst/>
                          </a:prstGeom>
                        </pic:spPr>
                      </pic:pic>
                    </a:graphicData>
                  </a:graphic>
                </wp:inline>
              </w:drawing>
            </w:r>
          </w:p>
          <w:p w14:paraId="243FAB24" w14:textId="473C98E4" w:rsidR="00823BA4" w:rsidRDefault="00823BA4" w:rsidP="6964382A">
            <w:pPr>
              <w:rPr>
                <w:rFonts w:ascii="Times New Roman" w:eastAsia="Times New Roman" w:hAnsi="Times New Roman" w:cs="Times New Roman"/>
                <w:color w:val="000000" w:themeColor="text1"/>
                <w:sz w:val="20"/>
                <w:szCs w:val="20"/>
              </w:rPr>
            </w:pPr>
          </w:p>
          <w:p w14:paraId="20B4755F" w14:textId="673AB81C" w:rsidR="00823BA4" w:rsidRDefault="135DC1C7" w:rsidP="6964382A">
            <w:pPr>
              <w:rPr>
                <w:rFonts w:ascii="Times New Roman" w:eastAsia="Times New Roman" w:hAnsi="Times New Roman" w:cs="Times New Roman"/>
                <w:color w:val="000000" w:themeColor="text1"/>
                <w:sz w:val="20"/>
                <w:szCs w:val="20"/>
              </w:rPr>
            </w:pPr>
            <w:r>
              <w:rPr>
                <w:noProof/>
              </w:rPr>
              <w:drawing>
                <wp:inline distT="0" distB="0" distL="0" distR="0" wp14:anchorId="4D581A1D" wp14:editId="48C651F6">
                  <wp:extent cx="3162300" cy="1781175"/>
                  <wp:effectExtent l="0" t="0" r="0" b="0"/>
                  <wp:docPr id="2048793207" name="Picture 2048793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email">
                            <a:extLst>
                              <a:ext uri="{28A0092B-C50C-407E-A947-70E740481C1C}">
                                <a14:useLocalDpi xmlns:a14="http://schemas.microsoft.com/office/drawing/2010/main"/>
                              </a:ext>
                            </a:extLst>
                          </a:blip>
                          <a:stretch>
                            <a:fillRect/>
                          </a:stretch>
                        </pic:blipFill>
                        <pic:spPr>
                          <a:xfrm>
                            <a:off x="0" y="0"/>
                            <a:ext cx="3162300" cy="1781175"/>
                          </a:xfrm>
                          <a:prstGeom prst="rect">
                            <a:avLst/>
                          </a:prstGeom>
                        </pic:spPr>
                      </pic:pic>
                    </a:graphicData>
                  </a:graphic>
                </wp:inline>
              </w:drawing>
            </w:r>
          </w:p>
          <w:p w14:paraId="4D5007F2" w14:textId="1FBCFE9C" w:rsidR="00823BA4" w:rsidRDefault="00823BA4" w:rsidP="6964382A">
            <w:pPr>
              <w:rPr>
                <w:rFonts w:ascii="Times New Roman" w:eastAsia="Times New Roman" w:hAnsi="Times New Roman" w:cs="Times New Roman"/>
                <w:color w:val="000000" w:themeColor="text1"/>
                <w:sz w:val="20"/>
                <w:szCs w:val="20"/>
              </w:rPr>
            </w:pPr>
          </w:p>
          <w:p w14:paraId="35D27BB7" w14:textId="5D4BB1C3" w:rsidR="00823BA4" w:rsidRDefault="135DC1C7" w:rsidP="6964382A">
            <w:pPr>
              <w:rPr>
                <w:rFonts w:ascii="Times New Roman" w:eastAsia="Times New Roman" w:hAnsi="Times New Roman" w:cs="Times New Roman"/>
                <w:color w:val="000000" w:themeColor="text1"/>
                <w:sz w:val="20"/>
                <w:szCs w:val="20"/>
              </w:rPr>
            </w:pPr>
            <w:r>
              <w:rPr>
                <w:noProof/>
              </w:rPr>
              <w:drawing>
                <wp:inline distT="0" distB="0" distL="0" distR="0" wp14:anchorId="54F700F6" wp14:editId="6F81913A">
                  <wp:extent cx="3162300" cy="1781175"/>
                  <wp:effectExtent l="0" t="0" r="0" b="0"/>
                  <wp:docPr id="1447171730" name="Picture 1447171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7171730"/>
                          <pic:cNvPicPr/>
                        </pic:nvPicPr>
                        <pic:blipFill>
                          <a:blip r:embed="rId21" cstate="email">
                            <a:extLst>
                              <a:ext uri="{28A0092B-C50C-407E-A947-70E740481C1C}">
                                <a14:useLocalDpi xmlns:a14="http://schemas.microsoft.com/office/drawing/2010/main"/>
                              </a:ext>
                            </a:extLst>
                          </a:blip>
                          <a:stretch>
                            <a:fillRect/>
                          </a:stretch>
                        </pic:blipFill>
                        <pic:spPr>
                          <a:xfrm>
                            <a:off x="0" y="0"/>
                            <a:ext cx="3162300" cy="1781175"/>
                          </a:xfrm>
                          <a:prstGeom prst="rect">
                            <a:avLst/>
                          </a:prstGeom>
                        </pic:spPr>
                      </pic:pic>
                    </a:graphicData>
                  </a:graphic>
                </wp:inline>
              </w:drawing>
            </w:r>
          </w:p>
          <w:p w14:paraId="7CB3ED0E" w14:textId="42DBF895" w:rsidR="00823BA4" w:rsidRDefault="00823BA4" w:rsidP="6964382A">
            <w:pPr>
              <w:rPr>
                <w:rFonts w:ascii="Times New Roman" w:eastAsia="Times New Roman" w:hAnsi="Times New Roman" w:cs="Times New Roman"/>
                <w:color w:val="000000" w:themeColor="text1"/>
                <w:sz w:val="20"/>
                <w:szCs w:val="20"/>
              </w:rPr>
            </w:pPr>
          </w:p>
        </w:tc>
        <w:tc>
          <w:tcPr>
            <w:tcW w:w="6805" w:type="dxa"/>
            <w:gridSpan w:val="2"/>
          </w:tcPr>
          <w:p w14:paraId="1D9A3536" w14:textId="77777777" w:rsidR="00823BA4" w:rsidRDefault="00823BA4">
            <w:pPr>
              <w:rPr>
                <w:i/>
                <w:sz w:val="20"/>
                <w:szCs w:val="20"/>
              </w:rPr>
            </w:pPr>
          </w:p>
          <w:p w14:paraId="52F32C52" w14:textId="52F38926" w:rsidR="00823BA4" w:rsidRDefault="00823BA4" w:rsidP="6964382A">
            <w:pPr>
              <w:rPr>
                <w:b/>
                <w:bCs/>
                <w:i/>
                <w:iCs/>
              </w:rPr>
            </w:pPr>
          </w:p>
          <w:p w14:paraId="2148D98A" w14:textId="77777777" w:rsidR="00823BA4" w:rsidRDefault="00823BA4">
            <w:pPr>
              <w:rPr>
                <w:i/>
                <w:sz w:val="20"/>
                <w:szCs w:val="20"/>
              </w:rPr>
            </w:pPr>
          </w:p>
          <w:p w14:paraId="64AD7A50" w14:textId="68B952D1" w:rsidR="49541344" w:rsidRDefault="49541344" w:rsidP="6964382A">
            <w:pPr>
              <w:rPr>
                <w:i/>
                <w:iCs/>
                <w:sz w:val="20"/>
                <w:szCs w:val="20"/>
              </w:rPr>
            </w:pPr>
            <w:r w:rsidRPr="6964382A">
              <w:rPr>
                <w:b/>
                <w:bCs/>
                <w:i/>
                <w:iCs/>
              </w:rPr>
              <w:t>Next Slide</w:t>
            </w:r>
            <w:r w:rsidR="009623F5" w:rsidRPr="6964382A">
              <w:rPr>
                <w:b/>
                <w:bCs/>
                <w:i/>
                <w:iCs/>
              </w:rPr>
              <w:t xml:space="preserve"> (0:46 mins)</w:t>
            </w:r>
            <w:r w:rsidR="009623F5" w:rsidRPr="6964382A">
              <w:rPr>
                <w:i/>
                <w:iCs/>
              </w:rPr>
              <w:t xml:space="preserve"> </w:t>
            </w:r>
            <w:r w:rsidR="009623F5" w:rsidRPr="6964382A">
              <w:rPr>
                <w:i/>
                <w:iCs/>
                <w:sz w:val="20"/>
                <w:szCs w:val="20"/>
              </w:rPr>
              <w:t xml:space="preserve">Miri admits she doesn’t know much about chess. Can you tell </w:t>
            </w:r>
            <w:r w:rsidR="3025E370" w:rsidRPr="6964382A">
              <w:rPr>
                <w:i/>
                <w:iCs/>
                <w:sz w:val="20"/>
                <w:szCs w:val="20"/>
              </w:rPr>
              <w:t>that</w:t>
            </w:r>
            <w:r w:rsidR="009623F5" w:rsidRPr="6964382A">
              <w:rPr>
                <w:i/>
                <w:iCs/>
                <w:sz w:val="20"/>
                <w:szCs w:val="20"/>
              </w:rPr>
              <w:t xml:space="preserve"> Miri is secretly hoping that someone else will help her to play Chess</w:t>
            </w:r>
            <w:r w:rsidR="67026EC7" w:rsidRPr="6964382A">
              <w:rPr>
                <w:i/>
                <w:iCs/>
                <w:sz w:val="20"/>
                <w:szCs w:val="20"/>
              </w:rPr>
              <w:t>?</w:t>
            </w:r>
          </w:p>
          <w:p w14:paraId="02CE48F8" w14:textId="7AEFB343" w:rsidR="00823BA4" w:rsidRDefault="009623F5" w:rsidP="6964382A">
            <w:pPr>
              <w:rPr>
                <w:i/>
                <w:iCs/>
                <w:sz w:val="20"/>
                <w:szCs w:val="20"/>
              </w:rPr>
            </w:pPr>
            <w:r w:rsidRPr="6964382A">
              <w:rPr>
                <w:i/>
                <w:iCs/>
                <w:sz w:val="20"/>
                <w:szCs w:val="20"/>
              </w:rPr>
              <w:t xml:space="preserve"> </w:t>
            </w:r>
            <w:r w:rsidR="10BE8F16" w:rsidRPr="6964382A">
              <w:rPr>
                <w:i/>
                <w:iCs/>
                <w:sz w:val="20"/>
                <w:szCs w:val="20"/>
              </w:rPr>
              <w:t>How do you think she feels when it is Tiana after all?</w:t>
            </w:r>
            <w:r w:rsidRPr="6964382A">
              <w:rPr>
                <w:i/>
                <w:iCs/>
                <w:sz w:val="20"/>
                <w:szCs w:val="20"/>
              </w:rPr>
              <w:t xml:space="preserve"> </w:t>
            </w:r>
            <w:r w:rsidR="5FFB1993" w:rsidRPr="6964382A">
              <w:rPr>
                <w:i/>
                <w:iCs/>
                <w:sz w:val="20"/>
                <w:szCs w:val="20"/>
              </w:rPr>
              <w:t>How does t</w:t>
            </w:r>
            <w:r w:rsidRPr="6964382A">
              <w:rPr>
                <w:i/>
                <w:iCs/>
                <w:sz w:val="20"/>
                <w:szCs w:val="20"/>
              </w:rPr>
              <w:t xml:space="preserve">he author show what Miri thinks about Tiana most of the </w:t>
            </w:r>
            <w:r w:rsidR="07AFFC2F" w:rsidRPr="6964382A">
              <w:rPr>
                <w:i/>
                <w:iCs/>
                <w:sz w:val="20"/>
                <w:szCs w:val="20"/>
              </w:rPr>
              <w:t>time but</w:t>
            </w:r>
            <w:r w:rsidRPr="6964382A">
              <w:rPr>
                <w:i/>
                <w:iCs/>
                <w:sz w:val="20"/>
                <w:szCs w:val="20"/>
              </w:rPr>
              <w:t xml:space="preserve"> does not </w:t>
            </w:r>
            <w:r w:rsidR="43A4F81B" w:rsidRPr="6964382A">
              <w:rPr>
                <w:i/>
                <w:iCs/>
                <w:sz w:val="20"/>
                <w:szCs w:val="20"/>
              </w:rPr>
              <w:t>say</w:t>
            </w:r>
            <w:r w:rsidR="00E43065">
              <w:rPr>
                <w:i/>
                <w:iCs/>
                <w:sz w:val="20"/>
                <w:szCs w:val="20"/>
              </w:rPr>
              <w:t>?</w:t>
            </w:r>
          </w:p>
          <w:p w14:paraId="42E936FB" w14:textId="3676CF77" w:rsidR="4EBCDE4F" w:rsidRDefault="4EBCDE4F" w:rsidP="6964382A">
            <w:pPr>
              <w:rPr>
                <w:i/>
                <w:iCs/>
                <w:color w:val="FF0000"/>
                <w:sz w:val="20"/>
                <w:szCs w:val="20"/>
              </w:rPr>
            </w:pPr>
            <w:r w:rsidRPr="6964382A">
              <w:rPr>
                <w:i/>
                <w:iCs/>
                <w:color w:val="FF0000"/>
                <w:sz w:val="20"/>
                <w:szCs w:val="20"/>
              </w:rPr>
              <w:t>Re-read this part of the story using the slide.</w:t>
            </w:r>
          </w:p>
          <w:p w14:paraId="3ED210A9" w14:textId="58BCFC09" w:rsidR="00823BA4" w:rsidRDefault="009623F5" w:rsidP="5B8ABBDD">
            <w:pPr>
              <w:rPr>
                <w:i/>
                <w:iCs/>
                <w:sz w:val="20"/>
                <w:szCs w:val="20"/>
              </w:rPr>
            </w:pPr>
            <w:r w:rsidRPr="5B8ABBDD">
              <w:rPr>
                <w:i/>
                <w:iCs/>
                <w:sz w:val="20"/>
                <w:szCs w:val="20"/>
              </w:rPr>
              <w:t>Even when Tiana makes fun of Miri by taking her castle off the board and waving it in her face, she says nothing.  Remember a castle is called a rook</w:t>
            </w:r>
            <w:r w:rsidR="00E43065">
              <w:rPr>
                <w:i/>
                <w:iCs/>
                <w:sz w:val="20"/>
                <w:szCs w:val="20"/>
              </w:rPr>
              <w:t>.</w:t>
            </w:r>
            <w:r w:rsidRPr="5B8ABBDD">
              <w:rPr>
                <w:i/>
                <w:iCs/>
                <w:sz w:val="20"/>
                <w:szCs w:val="20"/>
              </w:rPr>
              <w:t xml:space="preserve"> </w:t>
            </w:r>
            <w:r w:rsidR="00E43065">
              <w:rPr>
                <w:i/>
                <w:iCs/>
                <w:sz w:val="20"/>
                <w:szCs w:val="20"/>
              </w:rPr>
              <w:t>B</w:t>
            </w:r>
            <w:r w:rsidRPr="5B8ABBDD">
              <w:rPr>
                <w:i/>
                <w:iCs/>
                <w:sz w:val="20"/>
                <w:szCs w:val="20"/>
              </w:rPr>
              <w:t xml:space="preserve">ecause Miri is new to playing Chess, she doesn’t remember all the correct names of the chess pieces. What might help Miri to remember the names of the chess pieces? </w:t>
            </w:r>
            <w:r w:rsidR="0D4AAABC" w:rsidRPr="5B8ABBDD">
              <w:rPr>
                <w:i/>
                <w:iCs/>
                <w:sz w:val="20"/>
                <w:szCs w:val="20"/>
              </w:rPr>
              <w:t>He w</w:t>
            </w:r>
            <w:r w:rsidRPr="5B8ABBDD">
              <w:rPr>
                <w:i/>
                <w:iCs/>
                <w:sz w:val="20"/>
                <w:szCs w:val="20"/>
              </w:rPr>
              <w:t>hakaaro pai</w:t>
            </w:r>
            <w:r w:rsidR="7E0D4A15" w:rsidRPr="5B8ABBDD">
              <w:rPr>
                <w:i/>
                <w:iCs/>
                <w:sz w:val="20"/>
                <w:szCs w:val="20"/>
              </w:rPr>
              <w:t xml:space="preserve"> tēna</w:t>
            </w:r>
            <w:r w:rsidRPr="5B8ABBDD">
              <w:rPr>
                <w:i/>
                <w:iCs/>
                <w:sz w:val="20"/>
                <w:szCs w:val="20"/>
              </w:rPr>
              <w:t>, good thinking. A list of all the pieces would help. Let’s go to the whiteboard and make a list for Miri.</w:t>
            </w:r>
          </w:p>
          <w:p w14:paraId="130BC290" w14:textId="3543FEA4" w:rsidR="6964382A" w:rsidRDefault="6964382A" w:rsidP="6964382A">
            <w:pPr>
              <w:rPr>
                <w:i/>
                <w:iCs/>
                <w:sz w:val="20"/>
                <w:szCs w:val="20"/>
              </w:rPr>
            </w:pPr>
          </w:p>
          <w:p w14:paraId="797B0553" w14:textId="44FF3B64" w:rsidR="00823BA4" w:rsidRDefault="009623F5" w:rsidP="6DB2D8F2">
            <w:pPr>
              <w:rPr>
                <w:b/>
                <w:bCs/>
                <w:i/>
                <w:iCs/>
                <w:sz w:val="20"/>
                <w:szCs w:val="20"/>
              </w:rPr>
            </w:pPr>
            <w:r w:rsidRPr="6DB2D8F2">
              <w:rPr>
                <w:b/>
                <w:bCs/>
                <w:i/>
                <w:iCs/>
                <w:sz w:val="20"/>
                <w:szCs w:val="20"/>
              </w:rPr>
              <w:t>(***WHITEBOARD***) (***ADLIB***) Presenter to write the names of the chess pieces as if they are calling the names:  Rook, Pawn, K</w:t>
            </w:r>
            <w:r w:rsidR="00D6215F">
              <w:rPr>
                <w:b/>
                <w:bCs/>
                <w:i/>
                <w:iCs/>
                <w:sz w:val="20"/>
                <w:szCs w:val="20"/>
              </w:rPr>
              <w:t>i</w:t>
            </w:r>
            <w:r w:rsidRPr="6DB2D8F2">
              <w:rPr>
                <w:b/>
                <w:bCs/>
                <w:i/>
                <w:iCs/>
                <w:sz w:val="20"/>
                <w:szCs w:val="20"/>
              </w:rPr>
              <w:t>ng, Queen, Knight, Bishop.</w:t>
            </w:r>
            <w:r w:rsidRPr="6DB2D8F2">
              <w:rPr>
                <w:i/>
                <w:iCs/>
                <w:sz w:val="20"/>
                <w:szCs w:val="20"/>
              </w:rPr>
              <w:t xml:space="preserve">  Did you know there are eight Pawns, one King and Queen and two Rooks, Knights and Bishops</w:t>
            </w:r>
            <w:r w:rsidR="00CD58EE">
              <w:rPr>
                <w:i/>
                <w:iCs/>
                <w:sz w:val="20"/>
                <w:szCs w:val="20"/>
              </w:rPr>
              <w:t xml:space="preserve"> on each side?</w:t>
            </w:r>
            <w:r w:rsidRPr="6DB2D8F2">
              <w:rPr>
                <w:i/>
                <w:iCs/>
                <w:sz w:val="20"/>
                <w:szCs w:val="20"/>
              </w:rPr>
              <w:t xml:space="preserve">  </w:t>
            </w:r>
          </w:p>
          <w:p w14:paraId="4B98E4EF" w14:textId="2F85C14F" w:rsidR="6964382A" w:rsidRDefault="6964382A" w:rsidP="6964382A">
            <w:pPr>
              <w:rPr>
                <w:b/>
                <w:bCs/>
                <w:i/>
                <w:iCs/>
                <w:sz w:val="20"/>
                <w:szCs w:val="20"/>
              </w:rPr>
            </w:pPr>
          </w:p>
          <w:p w14:paraId="28B61804" w14:textId="5BC9A5E0" w:rsidR="00823BA4" w:rsidRDefault="009623F5" w:rsidP="6964382A">
            <w:pPr>
              <w:rPr>
                <w:i/>
                <w:iCs/>
                <w:sz w:val="20"/>
                <w:szCs w:val="20"/>
              </w:rPr>
            </w:pPr>
            <w:r w:rsidRPr="6964382A">
              <w:rPr>
                <w:b/>
                <w:bCs/>
                <w:i/>
                <w:iCs/>
                <w:sz w:val="20"/>
                <w:szCs w:val="20"/>
              </w:rPr>
              <w:t xml:space="preserve">(***POWERPOINT OS***) </w:t>
            </w:r>
            <w:r w:rsidR="06C4481D" w:rsidRPr="6964382A">
              <w:rPr>
                <w:b/>
                <w:bCs/>
                <w:i/>
                <w:iCs/>
              </w:rPr>
              <w:t>Next Slide</w:t>
            </w:r>
            <w:r w:rsidRPr="6964382A">
              <w:rPr>
                <w:b/>
                <w:bCs/>
                <w:i/>
                <w:iCs/>
                <w:sz w:val="20"/>
                <w:szCs w:val="20"/>
              </w:rPr>
              <w:t xml:space="preserve"> (0:10) </w:t>
            </w:r>
            <w:r w:rsidRPr="6964382A">
              <w:rPr>
                <w:i/>
                <w:iCs/>
                <w:sz w:val="20"/>
                <w:szCs w:val="20"/>
              </w:rPr>
              <w:t xml:space="preserve">Look at the picture of </w:t>
            </w:r>
            <w:r w:rsidR="00F15CE7">
              <w:rPr>
                <w:i/>
                <w:iCs/>
                <w:sz w:val="20"/>
                <w:szCs w:val="20"/>
              </w:rPr>
              <w:t>a</w:t>
            </w:r>
            <w:r w:rsidRPr="6964382A">
              <w:rPr>
                <w:i/>
                <w:iCs/>
                <w:sz w:val="20"/>
                <w:szCs w:val="20"/>
              </w:rPr>
              <w:t xml:space="preserve"> Chess Board.</w:t>
            </w:r>
            <w:r w:rsidRPr="6964382A">
              <w:rPr>
                <w:b/>
                <w:bCs/>
                <w:i/>
                <w:iCs/>
                <w:sz w:val="20"/>
                <w:szCs w:val="20"/>
              </w:rPr>
              <w:t xml:space="preserve"> </w:t>
            </w:r>
            <w:r w:rsidRPr="6964382A">
              <w:rPr>
                <w:i/>
                <w:iCs/>
                <w:sz w:val="20"/>
                <w:szCs w:val="20"/>
              </w:rPr>
              <w:t xml:space="preserve">You can see where the pieces go to be ready for a game. </w:t>
            </w:r>
          </w:p>
          <w:p w14:paraId="6CC41184" w14:textId="269D73D2" w:rsidR="00823BA4" w:rsidRDefault="009623F5" w:rsidP="5B8ABBDD">
            <w:pPr>
              <w:rPr>
                <w:i/>
                <w:iCs/>
                <w:sz w:val="20"/>
                <w:szCs w:val="20"/>
              </w:rPr>
            </w:pPr>
            <w:r w:rsidRPr="5B8ABBDD">
              <w:rPr>
                <w:i/>
                <w:iCs/>
                <w:sz w:val="20"/>
                <w:szCs w:val="20"/>
              </w:rPr>
              <w:t xml:space="preserve"> Can you remember what the pieces in the front row are called? </w:t>
            </w:r>
            <w:r w:rsidRPr="5B8ABBDD">
              <w:rPr>
                <w:i/>
                <w:iCs/>
                <w:color w:val="FF0000"/>
                <w:sz w:val="20"/>
                <w:szCs w:val="20"/>
              </w:rPr>
              <w:t>Pause.</w:t>
            </w:r>
            <w:r w:rsidRPr="5B8ABBDD">
              <w:rPr>
                <w:b/>
                <w:bCs/>
                <w:i/>
                <w:iCs/>
                <w:sz w:val="20"/>
                <w:szCs w:val="20"/>
              </w:rPr>
              <w:t xml:space="preserve">  </w:t>
            </w:r>
            <w:r w:rsidRPr="5B8ABBDD">
              <w:rPr>
                <w:i/>
                <w:iCs/>
                <w:sz w:val="20"/>
                <w:szCs w:val="20"/>
              </w:rPr>
              <w:t xml:space="preserve">Ka pai they are called pawns </w:t>
            </w:r>
          </w:p>
          <w:p w14:paraId="211D9798" w14:textId="074D729F" w:rsidR="00114D5E" w:rsidRDefault="00114D5E" w:rsidP="6964382A">
            <w:pPr>
              <w:rPr>
                <w:b/>
                <w:bCs/>
                <w:i/>
                <w:iCs/>
                <w:sz w:val="20"/>
                <w:szCs w:val="20"/>
              </w:rPr>
            </w:pPr>
          </w:p>
          <w:p w14:paraId="4132ED6B" w14:textId="59CAE96D" w:rsidR="00114D5E" w:rsidRDefault="00114D5E" w:rsidP="6964382A">
            <w:pPr>
              <w:rPr>
                <w:b/>
                <w:bCs/>
                <w:i/>
                <w:iCs/>
                <w:sz w:val="20"/>
                <w:szCs w:val="20"/>
              </w:rPr>
            </w:pPr>
          </w:p>
          <w:p w14:paraId="595CDF53" w14:textId="77777777" w:rsidR="00114D5E" w:rsidRDefault="00114D5E" w:rsidP="6964382A">
            <w:pPr>
              <w:rPr>
                <w:b/>
                <w:bCs/>
                <w:i/>
                <w:iCs/>
                <w:sz w:val="20"/>
                <w:szCs w:val="20"/>
              </w:rPr>
            </w:pPr>
          </w:p>
          <w:p w14:paraId="53B7050F" w14:textId="2A2093D4" w:rsidR="6964382A" w:rsidRDefault="6964382A" w:rsidP="6964382A">
            <w:pPr>
              <w:rPr>
                <w:b/>
                <w:bCs/>
                <w:i/>
                <w:iCs/>
                <w:sz w:val="20"/>
                <w:szCs w:val="20"/>
              </w:rPr>
            </w:pPr>
          </w:p>
          <w:p w14:paraId="0A7E9FB1" w14:textId="33D2220B" w:rsidR="00823BA4" w:rsidRDefault="6C09C7C1" w:rsidP="6964382A">
            <w:pPr>
              <w:rPr>
                <w:i/>
                <w:iCs/>
                <w:sz w:val="20"/>
                <w:szCs w:val="20"/>
              </w:rPr>
            </w:pPr>
            <w:r w:rsidRPr="6964382A">
              <w:rPr>
                <w:b/>
                <w:bCs/>
                <w:i/>
                <w:iCs/>
              </w:rPr>
              <w:t>Next Slide</w:t>
            </w:r>
            <w:r w:rsidR="009623F5" w:rsidRPr="6964382A">
              <w:rPr>
                <w:b/>
                <w:bCs/>
                <w:i/>
                <w:iCs/>
                <w:sz w:val="20"/>
                <w:szCs w:val="20"/>
              </w:rPr>
              <w:t xml:space="preserve"> (1:30mins) </w:t>
            </w:r>
          </w:p>
          <w:p w14:paraId="63623CA4" w14:textId="4DA0F99A" w:rsidR="00823BA4" w:rsidRDefault="1D8BAF90" w:rsidP="6964382A">
            <w:pPr>
              <w:rPr>
                <w:i/>
                <w:iCs/>
                <w:color w:val="FF0000"/>
                <w:sz w:val="20"/>
                <w:szCs w:val="20"/>
              </w:rPr>
            </w:pPr>
            <w:r w:rsidRPr="6964382A">
              <w:rPr>
                <w:i/>
                <w:iCs/>
                <w:color w:val="FF0000"/>
                <w:sz w:val="20"/>
                <w:szCs w:val="20"/>
              </w:rPr>
              <w:t>Re-read this part of the story using the slide.</w:t>
            </w:r>
          </w:p>
          <w:p w14:paraId="25279F86" w14:textId="19CF8A15" w:rsidR="00823BA4" w:rsidRPr="00AF5DE8" w:rsidRDefault="009623F5" w:rsidP="6964382A">
            <w:pPr>
              <w:rPr>
                <w:i/>
                <w:iCs/>
                <w:sz w:val="20"/>
                <w:szCs w:val="20"/>
              </w:rPr>
            </w:pPr>
            <w:r w:rsidRPr="6964382A">
              <w:rPr>
                <w:i/>
                <w:iCs/>
                <w:sz w:val="20"/>
                <w:szCs w:val="20"/>
              </w:rPr>
              <w:t xml:space="preserve">Why do you think Mr Porter speaks to Tiana?  Good answer, she was making fun of Miri and laughing at her. Mr Porter speaks to Tiana about being a </w:t>
            </w:r>
            <w:r w:rsidR="55FF56BA" w:rsidRPr="6964382A">
              <w:rPr>
                <w:i/>
                <w:iCs/>
                <w:sz w:val="20"/>
                <w:szCs w:val="20"/>
              </w:rPr>
              <w:t>t</w:t>
            </w:r>
            <w:r w:rsidRPr="6964382A">
              <w:rPr>
                <w:i/>
                <w:iCs/>
                <w:sz w:val="20"/>
                <w:szCs w:val="20"/>
              </w:rPr>
              <w:t xml:space="preserve">uakana which means helping and teaching people in the Chess Club things they don’t know.  </w:t>
            </w:r>
            <w:r w:rsidRPr="00AF5DE8">
              <w:rPr>
                <w:i/>
                <w:iCs/>
                <w:sz w:val="20"/>
                <w:szCs w:val="20"/>
              </w:rPr>
              <w:t>What does being a Tuakana mean? Pause.</w:t>
            </w:r>
            <w:r w:rsidR="0035776E" w:rsidRPr="00AF5DE8">
              <w:rPr>
                <w:i/>
                <w:iCs/>
                <w:sz w:val="20"/>
                <w:szCs w:val="20"/>
              </w:rPr>
              <w:t xml:space="preserve"> </w:t>
            </w:r>
            <w:r w:rsidRPr="00AF5DE8">
              <w:rPr>
                <w:i/>
                <w:iCs/>
                <w:sz w:val="20"/>
                <w:szCs w:val="20"/>
              </w:rPr>
              <w:t>Not sure</w:t>
            </w:r>
            <w:r w:rsidR="70F06EDA" w:rsidRPr="00AF5DE8">
              <w:rPr>
                <w:i/>
                <w:iCs/>
                <w:sz w:val="20"/>
                <w:szCs w:val="20"/>
              </w:rPr>
              <w:t xml:space="preserve">? </w:t>
            </w:r>
            <w:r w:rsidRPr="00AF5DE8">
              <w:rPr>
                <w:i/>
                <w:iCs/>
                <w:sz w:val="20"/>
                <w:szCs w:val="20"/>
              </w:rPr>
              <w:t xml:space="preserve">Tuakana is a Māori word for older brother </w:t>
            </w:r>
            <w:r w:rsidR="2908CEAD" w:rsidRPr="00AF5DE8">
              <w:rPr>
                <w:i/>
                <w:iCs/>
                <w:sz w:val="20"/>
                <w:szCs w:val="20"/>
              </w:rPr>
              <w:t>or</w:t>
            </w:r>
            <w:r w:rsidRPr="00AF5DE8">
              <w:rPr>
                <w:i/>
                <w:iCs/>
                <w:sz w:val="20"/>
                <w:szCs w:val="20"/>
              </w:rPr>
              <w:t xml:space="preserve"> older sister</w:t>
            </w:r>
            <w:r w:rsidR="4AB0DD55" w:rsidRPr="00AF5DE8">
              <w:rPr>
                <w:i/>
                <w:iCs/>
                <w:sz w:val="20"/>
                <w:szCs w:val="20"/>
              </w:rPr>
              <w:t xml:space="preserve">, </w:t>
            </w:r>
            <w:r w:rsidR="0C428EEC" w:rsidRPr="00AF5DE8">
              <w:rPr>
                <w:i/>
                <w:iCs/>
                <w:sz w:val="20"/>
                <w:szCs w:val="20"/>
              </w:rPr>
              <w:t>while t</w:t>
            </w:r>
            <w:r w:rsidRPr="00AF5DE8">
              <w:rPr>
                <w:i/>
                <w:iCs/>
                <w:sz w:val="20"/>
                <w:szCs w:val="20"/>
              </w:rPr>
              <w:t xml:space="preserve">eina </w:t>
            </w:r>
            <w:r w:rsidR="0DD60D3C" w:rsidRPr="00AF5DE8">
              <w:rPr>
                <w:i/>
                <w:iCs/>
                <w:sz w:val="20"/>
                <w:szCs w:val="20"/>
              </w:rPr>
              <w:t>means younger</w:t>
            </w:r>
            <w:r w:rsidR="0BBEA1A3" w:rsidRPr="00AF5DE8">
              <w:rPr>
                <w:i/>
                <w:iCs/>
                <w:sz w:val="20"/>
                <w:szCs w:val="20"/>
              </w:rPr>
              <w:t xml:space="preserve"> brother or sister.</w:t>
            </w:r>
          </w:p>
          <w:p w14:paraId="7C1FA60D" w14:textId="49F0FABB" w:rsidR="00823BA4" w:rsidRPr="00AF5DE8" w:rsidRDefault="009623F5" w:rsidP="6DB2D8F2">
            <w:pPr>
              <w:rPr>
                <w:i/>
                <w:iCs/>
                <w:sz w:val="20"/>
                <w:szCs w:val="20"/>
              </w:rPr>
            </w:pPr>
            <w:r w:rsidRPr="00AF5DE8">
              <w:rPr>
                <w:i/>
                <w:iCs/>
                <w:sz w:val="20"/>
                <w:szCs w:val="20"/>
              </w:rPr>
              <w:t xml:space="preserve">After Mr Porter talks to Tiana about helping and teaching and being a tuakana for life, Tiana makes a face. What kind of face does Tiana make?  </w:t>
            </w:r>
            <w:r w:rsidR="21C3C7D4" w:rsidRPr="00AF5DE8">
              <w:rPr>
                <w:i/>
                <w:iCs/>
                <w:sz w:val="20"/>
                <w:szCs w:val="20"/>
              </w:rPr>
              <w:t>Yes,</w:t>
            </w:r>
            <w:r w:rsidRPr="00AF5DE8">
              <w:rPr>
                <w:i/>
                <w:iCs/>
                <w:sz w:val="20"/>
                <w:szCs w:val="20"/>
              </w:rPr>
              <w:t xml:space="preserve"> she makes a face like a fish</w:t>
            </w:r>
            <w:r w:rsidR="37656E51" w:rsidRPr="00AF5DE8">
              <w:rPr>
                <w:i/>
                <w:iCs/>
                <w:sz w:val="20"/>
                <w:szCs w:val="20"/>
              </w:rPr>
              <w:t xml:space="preserve">. </w:t>
            </w:r>
            <w:r w:rsidR="008F1739">
              <w:rPr>
                <w:i/>
                <w:iCs/>
                <w:sz w:val="20"/>
                <w:szCs w:val="20"/>
              </w:rPr>
              <w:t>If they are with you, you can a</w:t>
            </w:r>
            <w:r w:rsidRPr="00AF5DE8">
              <w:rPr>
                <w:i/>
                <w:iCs/>
                <w:sz w:val="20"/>
                <w:szCs w:val="20"/>
              </w:rPr>
              <w:t xml:space="preserve">sk your whanau to join in making a fish face and share why Tiana made a face. </w:t>
            </w:r>
          </w:p>
          <w:p w14:paraId="653240C6" w14:textId="40F6E34A" w:rsidR="00823BA4" w:rsidRPr="00AF5DE8" w:rsidRDefault="009623F5" w:rsidP="6DB2D8F2">
            <w:pPr>
              <w:rPr>
                <w:i/>
                <w:iCs/>
                <w:sz w:val="20"/>
                <w:szCs w:val="20"/>
              </w:rPr>
            </w:pPr>
            <w:r w:rsidRPr="00AF5DE8">
              <w:rPr>
                <w:i/>
                <w:iCs/>
                <w:sz w:val="20"/>
                <w:szCs w:val="20"/>
              </w:rPr>
              <w:t xml:space="preserve"> Mr Porter says that if you have a gift, you should share it.</w:t>
            </w:r>
            <w:r w:rsidR="5753CAB8" w:rsidRPr="00AF5DE8">
              <w:rPr>
                <w:i/>
                <w:iCs/>
                <w:sz w:val="20"/>
                <w:szCs w:val="20"/>
              </w:rPr>
              <w:t xml:space="preserve"> </w:t>
            </w:r>
            <w:r w:rsidRPr="00AF5DE8">
              <w:rPr>
                <w:i/>
                <w:iCs/>
                <w:sz w:val="20"/>
                <w:szCs w:val="20"/>
              </w:rPr>
              <w:t xml:space="preserve">What kind of gift does Mr Porter think Tania has?  Talk to someone in your whanau about what Tiana’s gift might be? A gift could be something you are </w:t>
            </w:r>
            <w:r w:rsidR="14FE84C0" w:rsidRPr="00AF5DE8">
              <w:rPr>
                <w:i/>
                <w:iCs/>
                <w:sz w:val="20"/>
                <w:szCs w:val="20"/>
              </w:rPr>
              <w:t>good</w:t>
            </w:r>
            <w:r w:rsidRPr="00AF5DE8">
              <w:rPr>
                <w:i/>
                <w:iCs/>
                <w:sz w:val="20"/>
                <w:szCs w:val="20"/>
              </w:rPr>
              <w:t xml:space="preserve"> at or something you find easier than others.  It doesn’t have to be a sport or </w:t>
            </w:r>
            <w:r w:rsidR="059EC4ED" w:rsidRPr="00AF5DE8">
              <w:rPr>
                <w:i/>
                <w:iCs/>
                <w:sz w:val="20"/>
                <w:szCs w:val="20"/>
              </w:rPr>
              <w:t>game;</w:t>
            </w:r>
            <w:r w:rsidRPr="00AF5DE8">
              <w:rPr>
                <w:i/>
                <w:iCs/>
                <w:sz w:val="20"/>
                <w:szCs w:val="20"/>
              </w:rPr>
              <w:t xml:space="preserve"> it could be </w:t>
            </w:r>
            <w:r w:rsidR="72AB7090" w:rsidRPr="00AF5DE8">
              <w:rPr>
                <w:i/>
                <w:iCs/>
                <w:sz w:val="20"/>
                <w:szCs w:val="20"/>
              </w:rPr>
              <w:t>Mathematics</w:t>
            </w:r>
            <w:r w:rsidR="005C487E">
              <w:rPr>
                <w:i/>
                <w:iCs/>
                <w:sz w:val="20"/>
                <w:szCs w:val="20"/>
              </w:rPr>
              <w:t>, art</w:t>
            </w:r>
            <w:r w:rsidR="72AB7090" w:rsidRPr="00AF5DE8">
              <w:rPr>
                <w:i/>
                <w:iCs/>
                <w:sz w:val="20"/>
                <w:szCs w:val="20"/>
              </w:rPr>
              <w:t xml:space="preserve"> or</w:t>
            </w:r>
            <w:r w:rsidRPr="00AF5DE8">
              <w:rPr>
                <w:i/>
                <w:iCs/>
                <w:sz w:val="20"/>
                <w:szCs w:val="20"/>
              </w:rPr>
              <w:t xml:space="preserve"> Science or </w:t>
            </w:r>
            <w:r w:rsidR="545F86C2" w:rsidRPr="00AF5DE8">
              <w:rPr>
                <w:i/>
                <w:iCs/>
                <w:sz w:val="20"/>
                <w:szCs w:val="20"/>
              </w:rPr>
              <w:t>even knowing</w:t>
            </w:r>
            <w:r w:rsidRPr="00AF5DE8">
              <w:rPr>
                <w:i/>
                <w:iCs/>
                <w:sz w:val="20"/>
                <w:szCs w:val="20"/>
              </w:rPr>
              <w:t xml:space="preserve"> lots of things about dinosaurs. Why should we share it? PAUSE. Have you shared your gift with anyone?</w:t>
            </w:r>
            <w:r w:rsidR="00C61CFD">
              <w:rPr>
                <w:i/>
                <w:iCs/>
                <w:sz w:val="20"/>
                <w:szCs w:val="20"/>
              </w:rPr>
              <w:t xml:space="preserve"> How did it make you feel?</w:t>
            </w:r>
          </w:p>
          <w:p w14:paraId="53EBD61A" w14:textId="77777777" w:rsidR="00823BA4" w:rsidRDefault="00823BA4">
            <w:pPr>
              <w:rPr>
                <w:b/>
                <w:i/>
                <w:sz w:val="20"/>
                <w:szCs w:val="20"/>
              </w:rPr>
            </w:pPr>
          </w:p>
          <w:p w14:paraId="5E2AD224" w14:textId="1D250024" w:rsidR="00823BA4" w:rsidRDefault="009623F5" w:rsidP="6964382A">
            <w:pPr>
              <w:rPr>
                <w:i/>
                <w:iCs/>
                <w:sz w:val="20"/>
                <w:szCs w:val="20"/>
              </w:rPr>
            </w:pPr>
            <w:r w:rsidRPr="6964382A">
              <w:rPr>
                <w:b/>
                <w:bCs/>
                <w:i/>
                <w:iCs/>
                <w:sz w:val="20"/>
                <w:szCs w:val="20"/>
              </w:rPr>
              <w:t xml:space="preserve">(***POWERPOINT OS***) </w:t>
            </w:r>
            <w:r w:rsidR="464C178E" w:rsidRPr="6964382A">
              <w:rPr>
                <w:b/>
                <w:bCs/>
                <w:i/>
                <w:iCs/>
              </w:rPr>
              <w:t>Next Slide</w:t>
            </w:r>
            <w:r w:rsidR="464C178E" w:rsidRPr="6964382A">
              <w:rPr>
                <w:b/>
                <w:bCs/>
                <w:i/>
                <w:iCs/>
                <w:sz w:val="20"/>
                <w:szCs w:val="20"/>
              </w:rPr>
              <w:t xml:space="preserve">  </w:t>
            </w:r>
            <w:r w:rsidRPr="6964382A">
              <w:rPr>
                <w:b/>
                <w:bCs/>
                <w:i/>
                <w:iCs/>
                <w:sz w:val="20"/>
                <w:szCs w:val="20"/>
              </w:rPr>
              <w:t xml:space="preserve">(0:31mins) </w:t>
            </w:r>
          </w:p>
          <w:p w14:paraId="60CF9FEF" w14:textId="38311587" w:rsidR="00823BA4" w:rsidRDefault="71151BF0" w:rsidP="6964382A">
            <w:pPr>
              <w:rPr>
                <w:i/>
                <w:iCs/>
                <w:color w:val="FF0000"/>
                <w:sz w:val="20"/>
                <w:szCs w:val="20"/>
              </w:rPr>
            </w:pPr>
            <w:r w:rsidRPr="6964382A">
              <w:rPr>
                <w:i/>
                <w:iCs/>
                <w:color w:val="FF0000"/>
                <w:sz w:val="20"/>
                <w:szCs w:val="20"/>
              </w:rPr>
              <w:t>Re-read this part of the story using the slide.</w:t>
            </w:r>
            <w:r w:rsidRPr="6964382A">
              <w:rPr>
                <w:i/>
                <w:iCs/>
                <w:sz w:val="20"/>
                <w:szCs w:val="20"/>
              </w:rPr>
              <w:t xml:space="preserve"> </w:t>
            </w:r>
          </w:p>
          <w:p w14:paraId="19818C0C" w14:textId="17872F9D" w:rsidR="00823BA4" w:rsidRDefault="009623F5" w:rsidP="6964382A">
            <w:pPr>
              <w:rPr>
                <w:i/>
                <w:iCs/>
                <w:sz w:val="20"/>
                <w:szCs w:val="20"/>
              </w:rPr>
            </w:pPr>
            <w:r w:rsidRPr="6964382A">
              <w:rPr>
                <w:i/>
                <w:iCs/>
                <w:sz w:val="20"/>
                <w:szCs w:val="20"/>
              </w:rPr>
              <w:t xml:space="preserve">Miri continues to have thoughts about </w:t>
            </w:r>
            <w:r w:rsidR="490F0C13" w:rsidRPr="6964382A">
              <w:rPr>
                <w:i/>
                <w:iCs/>
                <w:sz w:val="20"/>
                <w:szCs w:val="20"/>
              </w:rPr>
              <w:t>Tiana but</w:t>
            </w:r>
            <w:r w:rsidRPr="6964382A">
              <w:rPr>
                <w:i/>
                <w:iCs/>
                <w:sz w:val="20"/>
                <w:szCs w:val="20"/>
              </w:rPr>
              <w:t xml:space="preserve"> doesn’t say anything. Does she think Chess is Tiana’s gift?   </w:t>
            </w:r>
          </w:p>
          <w:p w14:paraId="19E671B8" w14:textId="3CCFAD21" w:rsidR="00823BA4" w:rsidRDefault="009623F5" w:rsidP="577464D3">
            <w:pPr>
              <w:rPr>
                <w:i/>
                <w:iCs/>
                <w:color w:val="FF0000"/>
                <w:sz w:val="20"/>
                <w:szCs w:val="20"/>
              </w:rPr>
            </w:pPr>
            <w:r w:rsidRPr="577464D3">
              <w:rPr>
                <w:i/>
                <w:iCs/>
                <w:color w:val="FF0000"/>
                <w:sz w:val="20"/>
                <w:szCs w:val="20"/>
              </w:rPr>
              <w:t>PAUSE.</w:t>
            </w:r>
            <w:r w:rsidRPr="577464D3">
              <w:rPr>
                <w:i/>
                <w:iCs/>
                <w:sz w:val="20"/>
                <w:szCs w:val="20"/>
              </w:rPr>
              <w:t xml:space="preserve"> No, she thinks Tiana’s </w:t>
            </w:r>
            <w:r w:rsidR="776EBDFA" w:rsidRPr="577464D3">
              <w:rPr>
                <w:i/>
                <w:iCs/>
                <w:sz w:val="20"/>
                <w:szCs w:val="20"/>
              </w:rPr>
              <w:t>gift is</w:t>
            </w:r>
            <w:r w:rsidRPr="577464D3">
              <w:rPr>
                <w:i/>
                <w:iCs/>
                <w:sz w:val="20"/>
                <w:szCs w:val="20"/>
              </w:rPr>
              <w:t xml:space="preserve"> being ‘boss boss bossy’. </w:t>
            </w:r>
            <w:r w:rsidR="2947FD08" w:rsidRPr="577464D3">
              <w:rPr>
                <w:i/>
                <w:iCs/>
                <w:sz w:val="20"/>
                <w:szCs w:val="20"/>
              </w:rPr>
              <w:t>Well</w:t>
            </w:r>
            <w:r w:rsidRPr="577464D3">
              <w:rPr>
                <w:i/>
                <w:iCs/>
                <w:sz w:val="20"/>
                <w:szCs w:val="20"/>
              </w:rPr>
              <w:t xml:space="preserve"> done for noticing.  Soon </w:t>
            </w:r>
            <w:r w:rsidR="5985CE33" w:rsidRPr="577464D3">
              <w:rPr>
                <w:i/>
                <w:iCs/>
                <w:sz w:val="20"/>
                <w:szCs w:val="20"/>
              </w:rPr>
              <w:t>Miri is thinking</w:t>
            </w:r>
            <w:r w:rsidRPr="577464D3">
              <w:rPr>
                <w:i/>
                <w:iCs/>
                <w:sz w:val="20"/>
                <w:szCs w:val="20"/>
              </w:rPr>
              <w:t xml:space="preserve"> about her sister differently.   With someone in your whanau, </w:t>
            </w:r>
            <w:r w:rsidR="3B9E3229" w:rsidRPr="577464D3">
              <w:rPr>
                <w:i/>
                <w:iCs/>
                <w:sz w:val="20"/>
                <w:szCs w:val="20"/>
              </w:rPr>
              <w:t>find</w:t>
            </w:r>
            <w:r w:rsidR="78AE88BC" w:rsidRPr="577464D3">
              <w:rPr>
                <w:i/>
                <w:iCs/>
                <w:sz w:val="20"/>
                <w:szCs w:val="20"/>
              </w:rPr>
              <w:t xml:space="preserve"> the</w:t>
            </w:r>
            <w:r w:rsidRPr="577464D3">
              <w:rPr>
                <w:i/>
                <w:iCs/>
                <w:sz w:val="20"/>
                <w:szCs w:val="20"/>
              </w:rPr>
              <w:t xml:space="preserve"> </w:t>
            </w:r>
            <w:r w:rsidR="574F529B" w:rsidRPr="577464D3">
              <w:rPr>
                <w:i/>
                <w:iCs/>
                <w:sz w:val="20"/>
                <w:szCs w:val="20"/>
              </w:rPr>
              <w:t>sentence that</w:t>
            </w:r>
            <w:r w:rsidRPr="577464D3">
              <w:rPr>
                <w:i/>
                <w:iCs/>
                <w:sz w:val="20"/>
                <w:szCs w:val="20"/>
              </w:rPr>
              <w:t xml:space="preserve"> shows what Miri is </w:t>
            </w:r>
            <w:r w:rsidR="256232F4" w:rsidRPr="577464D3">
              <w:rPr>
                <w:i/>
                <w:iCs/>
                <w:sz w:val="20"/>
                <w:szCs w:val="20"/>
              </w:rPr>
              <w:t xml:space="preserve">really </w:t>
            </w:r>
            <w:r w:rsidRPr="577464D3">
              <w:rPr>
                <w:i/>
                <w:iCs/>
                <w:sz w:val="20"/>
                <w:szCs w:val="20"/>
              </w:rPr>
              <w:t xml:space="preserve">thinking about her sister.  </w:t>
            </w:r>
            <w:r w:rsidRPr="577464D3">
              <w:rPr>
                <w:i/>
                <w:iCs/>
                <w:color w:val="FF0000"/>
                <w:sz w:val="20"/>
                <w:szCs w:val="20"/>
              </w:rPr>
              <w:t xml:space="preserve">PAUSE. </w:t>
            </w:r>
          </w:p>
          <w:p w14:paraId="38A54CA7" w14:textId="063192A0" w:rsidR="00823BA4" w:rsidRDefault="7C683215" w:rsidP="6DB2D8F2">
            <w:pPr>
              <w:rPr>
                <w:i/>
                <w:iCs/>
                <w:sz w:val="20"/>
                <w:szCs w:val="20"/>
              </w:rPr>
            </w:pPr>
            <w:r w:rsidRPr="6DB2D8F2">
              <w:rPr>
                <w:i/>
                <w:iCs/>
                <w:sz w:val="20"/>
                <w:szCs w:val="20"/>
              </w:rPr>
              <w:t>Yes,</w:t>
            </w:r>
            <w:r w:rsidR="009623F5" w:rsidRPr="6DB2D8F2">
              <w:rPr>
                <w:i/>
                <w:iCs/>
                <w:sz w:val="20"/>
                <w:szCs w:val="20"/>
              </w:rPr>
              <w:t xml:space="preserve"> Miri thinks “Tania might actually be a chess genius”. </w:t>
            </w:r>
          </w:p>
          <w:p w14:paraId="1FB3E4B5" w14:textId="222E328F" w:rsidR="6964382A" w:rsidRDefault="009623F5" w:rsidP="6964382A">
            <w:pPr>
              <w:rPr>
                <w:i/>
                <w:iCs/>
                <w:sz w:val="20"/>
                <w:szCs w:val="20"/>
              </w:rPr>
            </w:pPr>
            <w:r w:rsidRPr="577464D3">
              <w:rPr>
                <w:i/>
                <w:iCs/>
                <w:color w:val="9900FF"/>
                <w:sz w:val="20"/>
                <w:szCs w:val="20"/>
              </w:rPr>
              <w:t xml:space="preserve"> </w:t>
            </w:r>
          </w:p>
          <w:p w14:paraId="1D6DA8BB" w14:textId="60F7EBEE" w:rsidR="1E78F149" w:rsidRDefault="1E78F149" w:rsidP="6964382A">
            <w:pPr>
              <w:rPr>
                <w:b/>
                <w:bCs/>
                <w:i/>
                <w:iCs/>
                <w:sz w:val="20"/>
                <w:szCs w:val="20"/>
              </w:rPr>
            </w:pPr>
            <w:r w:rsidRPr="6964382A">
              <w:rPr>
                <w:b/>
                <w:bCs/>
                <w:i/>
                <w:iCs/>
              </w:rPr>
              <w:t>Next Slide</w:t>
            </w:r>
            <w:r w:rsidRPr="6964382A">
              <w:rPr>
                <w:b/>
                <w:bCs/>
                <w:i/>
                <w:iCs/>
                <w:sz w:val="20"/>
                <w:szCs w:val="20"/>
              </w:rPr>
              <w:t xml:space="preserve"> </w:t>
            </w:r>
            <w:r w:rsidR="009623F5" w:rsidRPr="6964382A">
              <w:rPr>
                <w:b/>
                <w:bCs/>
                <w:i/>
                <w:iCs/>
                <w:sz w:val="20"/>
                <w:szCs w:val="20"/>
              </w:rPr>
              <w:t>(0:23 mins)</w:t>
            </w:r>
          </w:p>
          <w:p w14:paraId="54BEA009" w14:textId="13D24D74" w:rsidR="00823BA4" w:rsidRDefault="00D52642" w:rsidP="577464D3">
            <w:pPr>
              <w:rPr>
                <w:i/>
                <w:iCs/>
                <w:sz w:val="20"/>
                <w:szCs w:val="20"/>
              </w:rPr>
            </w:pPr>
            <w:r>
              <w:rPr>
                <w:i/>
                <w:iCs/>
                <w:sz w:val="20"/>
                <w:szCs w:val="20"/>
              </w:rPr>
              <w:t>Let’s</w:t>
            </w:r>
            <w:r w:rsidR="487B3F2D" w:rsidRPr="6964382A">
              <w:rPr>
                <w:i/>
                <w:iCs/>
                <w:sz w:val="20"/>
                <w:szCs w:val="20"/>
              </w:rPr>
              <w:t xml:space="preserve"> skip forward to later in story</w:t>
            </w:r>
            <w:r w:rsidR="004C1935">
              <w:rPr>
                <w:i/>
                <w:iCs/>
                <w:sz w:val="20"/>
                <w:szCs w:val="20"/>
              </w:rPr>
              <w:t>. H</w:t>
            </w:r>
            <w:r w:rsidR="0720245F" w:rsidRPr="6964382A">
              <w:rPr>
                <w:i/>
                <w:iCs/>
                <w:sz w:val="20"/>
                <w:szCs w:val="20"/>
              </w:rPr>
              <w:t>ave a read of these two sentences:</w:t>
            </w:r>
            <w:r w:rsidR="487B3F2D" w:rsidRPr="6964382A">
              <w:rPr>
                <w:i/>
                <w:iCs/>
                <w:sz w:val="20"/>
                <w:szCs w:val="20"/>
              </w:rPr>
              <w:t xml:space="preserve"> </w:t>
            </w:r>
          </w:p>
          <w:p w14:paraId="18240E7B" w14:textId="39C99E2D" w:rsidR="0C9D630D" w:rsidRDefault="0C9D630D" w:rsidP="6964382A">
            <w:pPr>
              <w:rPr>
                <w:i/>
                <w:iCs/>
                <w:color w:val="FF0000"/>
                <w:sz w:val="20"/>
                <w:szCs w:val="20"/>
              </w:rPr>
            </w:pPr>
            <w:r w:rsidRPr="6964382A">
              <w:rPr>
                <w:i/>
                <w:iCs/>
                <w:color w:val="FF0000"/>
                <w:sz w:val="20"/>
                <w:szCs w:val="20"/>
              </w:rPr>
              <w:t>Re-read this part of the story using the slide.</w:t>
            </w:r>
          </w:p>
          <w:p w14:paraId="2B3243AE" w14:textId="60AABF2D" w:rsidR="00823BA4" w:rsidRDefault="00823BA4" w:rsidP="577464D3">
            <w:pPr>
              <w:rPr>
                <w:i/>
                <w:iCs/>
                <w:sz w:val="20"/>
                <w:szCs w:val="20"/>
              </w:rPr>
            </w:pPr>
          </w:p>
          <w:p w14:paraId="5F13BD3F" w14:textId="2BD3FF91" w:rsidR="00823BA4" w:rsidRDefault="009623F5" w:rsidP="577464D3">
            <w:pPr>
              <w:rPr>
                <w:i/>
                <w:iCs/>
                <w:color w:val="FF0000"/>
                <w:sz w:val="20"/>
                <w:szCs w:val="20"/>
              </w:rPr>
            </w:pPr>
            <w:r w:rsidRPr="577464D3">
              <w:rPr>
                <w:i/>
                <w:iCs/>
                <w:sz w:val="20"/>
                <w:szCs w:val="20"/>
              </w:rPr>
              <w:t xml:space="preserve">Some questions I am wondering about and maybe you can help me with </w:t>
            </w:r>
            <w:r w:rsidR="5DDC5022" w:rsidRPr="577464D3">
              <w:rPr>
                <w:i/>
                <w:iCs/>
                <w:sz w:val="20"/>
                <w:szCs w:val="20"/>
              </w:rPr>
              <w:t>the answers</w:t>
            </w:r>
            <w:r w:rsidRPr="577464D3">
              <w:rPr>
                <w:i/>
                <w:iCs/>
                <w:sz w:val="20"/>
                <w:szCs w:val="20"/>
              </w:rPr>
              <w:t xml:space="preserve">:  </w:t>
            </w:r>
            <w:r w:rsidRPr="00AF5DE8">
              <w:rPr>
                <w:i/>
                <w:iCs/>
                <w:sz w:val="20"/>
                <w:szCs w:val="20"/>
              </w:rPr>
              <w:t xml:space="preserve">Who is talking? What is the battle? What </w:t>
            </w:r>
            <w:r w:rsidR="69E0AC37" w:rsidRPr="00AF5DE8">
              <w:rPr>
                <w:i/>
                <w:iCs/>
                <w:sz w:val="20"/>
                <w:szCs w:val="20"/>
              </w:rPr>
              <w:t>is the</w:t>
            </w:r>
            <w:r w:rsidRPr="00AF5DE8">
              <w:rPr>
                <w:i/>
                <w:iCs/>
                <w:sz w:val="20"/>
                <w:szCs w:val="20"/>
              </w:rPr>
              <w:t xml:space="preserve"> correct name for </w:t>
            </w:r>
            <w:r w:rsidR="00DA47D4">
              <w:rPr>
                <w:i/>
                <w:iCs/>
                <w:sz w:val="20"/>
                <w:szCs w:val="20"/>
              </w:rPr>
              <w:t>the</w:t>
            </w:r>
            <w:r w:rsidRPr="00AF5DE8">
              <w:rPr>
                <w:i/>
                <w:iCs/>
                <w:sz w:val="20"/>
                <w:szCs w:val="20"/>
              </w:rPr>
              <w:t xml:space="preserve"> chess piece</w:t>
            </w:r>
            <w:r w:rsidR="00DA47D4">
              <w:rPr>
                <w:i/>
                <w:iCs/>
                <w:sz w:val="20"/>
                <w:szCs w:val="20"/>
              </w:rPr>
              <w:t xml:space="preserve"> that is called a “castle”</w:t>
            </w:r>
            <w:r w:rsidRPr="00AF5DE8">
              <w:rPr>
                <w:i/>
                <w:iCs/>
                <w:sz w:val="20"/>
                <w:szCs w:val="20"/>
              </w:rPr>
              <w:t xml:space="preserve">? What happens when the King is taken? </w:t>
            </w:r>
            <w:r w:rsidRPr="577464D3">
              <w:rPr>
                <w:i/>
                <w:iCs/>
                <w:color w:val="FF0000"/>
                <w:sz w:val="20"/>
                <w:szCs w:val="20"/>
              </w:rPr>
              <w:t>PAUSE</w:t>
            </w:r>
          </w:p>
          <w:p w14:paraId="135006E9" w14:textId="77777777" w:rsidR="00823BA4" w:rsidRDefault="009623F5">
            <w:pPr>
              <w:rPr>
                <w:i/>
                <w:sz w:val="20"/>
                <w:szCs w:val="20"/>
              </w:rPr>
            </w:pPr>
            <w:r>
              <w:rPr>
                <w:i/>
                <w:sz w:val="20"/>
                <w:szCs w:val="20"/>
              </w:rPr>
              <w:t xml:space="preserve"> </w:t>
            </w:r>
          </w:p>
          <w:p w14:paraId="0025D724" w14:textId="68CDB17D" w:rsidR="00823BA4" w:rsidRDefault="009623F5" w:rsidP="6DB2D8F2">
            <w:pPr>
              <w:rPr>
                <w:i/>
                <w:iCs/>
                <w:sz w:val="20"/>
                <w:szCs w:val="20"/>
              </w:rPr>
            </w:pPr>
            <w:r w:rsidRPr="6DB2D8F2">
              <w:rPr>
                <w:i/>
                <w:iCs/>
                <w:sz w:val="20"/>
                <w:szCs w:val="20"/>
              </w:rPr>
              <w:t xml:space="preserve">It </w:t>
            </w:r>
            <w:r w:rsidR="513AF4B6" w:rsidRPr="6DB2D8F2">
              <w:rPr>
                <w:i/>
                <w:iCs/>
                <w:sz w:val="20"/>
                <w:szCs w:val="20"/>
              </w:rPr>
              <w:t>was Miri</w:t>
            </w:r>
            <w:r w:rsidRPr="6DB2D8F2">
              <w:rPr>
                <w:i/>
                <w:iCs/>
                <w:sz w:val="20"/>
                <w:szCs w:val="20"/>
              </w:rPr>
              <w:t xml:space="preserve"> talking because Huia was her chess partner in the competition.</w:t>
            </w:r>
          </w:p>
          <w:p w14:paraId="46BB1FEC" w14:textId="77777777" w:rsidR="00823BA4" w:rsidRDefault="009623F5">
            <w:pPr>
              <w:rPr>
                <w:i/>
                <w:sz w:val="20"/>
                <w:szCs w:val="20"/>
              </w:rPr>
            </w:pPr>
            <w:r>
              <w:rPr>
                <w:i/>
                <w:sz w:val="20"/>
                <w:szCs w:val="20"/>
              </w:rPr>
              <w:t>The battle refers to Huia and Miri’s game of chess.</w:t>
            </w:r>
          </w:p>
          <w:p w14:paraId="13C48225" w14:textId="77777777" w:rsidR="00823BA4" w:rsidRDefault="009623F5">
            <w:pPr>
              <w:rPr>
                <w:i/>
                <w:sz w:val="20"/>
                <w:szCs w:val="20"/>
              </w:rPr>
            </w:pPr>
            <w:r>
              <w:rPr>
                <w:i/>
                <w:sz w:val="20"/>
                <w:szCs w:val="20"/>
              </w:rPr>
              <w:t xml:space="preserve">The correct name for the Chess piece is a Rook. </w:t>
            </w:r>
          </w:p>
          <w:p w14:paraId="74C18C65" w14:textId="77777777" w:rsidR="00823BA4" w:rsidRDefault="009623F5">
            <w:pPr>
              <w:rPr>
                <w:i/>
                <w:sz w:val="20"/>
                <w:szCs w:val="20"/>
              </w:rPr>
            </w:pPr>
            <w:r>
              <w:rPr>
                <w:i/>
                <w:sz w:val="20"/>
                <w:szCs w:val="20"/>
              </w:rPr>
              <w:t>When the King is taken, the game is over.</w:t>
            </w:r>
          </w:p>
          <w:p w14:paraId="4033FF6B" w14:textId="7C77C570" w:rsidR="00823BA4" w:rsidRDefault="009623F5" w:rsidP="6DB2D8F2">
            <w:pPr>
              <w:rPr>
                <w:i/>
                <w:iCs/>
                <w:sz w:val="20"/>
                <w:szCs w:val="20"/>
              </w:rPr>
            </w:pPr>
            <w:r w:rsidRPr="6DB2D8F2">
              <w:rPr>
                <w:i/>
                <w:iCs/>
                <w:sz w:val="20"/>
                <w:szCs w:val="20"/>
              </w:rPr>
              <w:t xml:space="preserve"> </w:t>
            </w:r>
            <w:r w:rsidR="00DD21BE">
              <w:rPr>
                <w:i/>
                <w:iCs/>
                <w:sz w:val="20"/>
                <w:szCs w:val="20"/>
              </w:rPr>
              <w:t>Did you</w:t>
            </w:r>
            <w:r w:rsidRPr="6DB2D8F2">
              <w:rPr>
                <w:i/>
                <w:iCs/>
                <w:sz w:val="20"/>
                <w:szCs w:val="20"/>
              </w:rPr>
              <w:t xml:space="preserve"> manage to answer all or </w:t>
            </w:r>
            <w:r w:rsidR="0B408C08" w:rsidRPr="6DB2D8F2">
              <w:rPr>
                <w:i/>
                <w:iCs/>
                <w:sz w:val="20"/>
                <w:szCs w:val="20"/>
              </w:rPr>
              <w:t>just some</w:t>
            </w:r>
            <w:r w:rsidRPr="6DB2D8F2">
              <w:rPr>
                <w:i/>
                <w:iCs/>
                <w:sz w:val="20"/>
                <w:szCs w:val="20"/>
              </w:rPr>
              <w:t xml:space="preserve"> of them</w:t>
            </w:r>
            <w:r w:rsidR="00DD21BE">
              <w:rPr>
                <w:i/>
                <w:iCs/>
                <w:sz w:val="20"/>
                <w:szCs w:val="20"/>
              </w:rPr>
              <w:t>?</w:t>
            </w:r>
            <w:r w:rsidRPr="6DB2D8F2">
              <w:rPr>
                <w:i/>
                <w:iCs/>
                <w:sz w:val="20"/>
                <w:szCs w:val="20"/>
              </w:rPr>
              <w:t xml:space="preserve"> </w:t>
            </w:r>
            <w:r w:rsidR="44A58F25" w:rsidRPr="6DB2D8F2">
              <w:rPr>
                <w:i/>
                <w:iCs/>
                <w:sz w:val="20"/>
                <w:szCs w:val="20"/>
              </w:rPr>
              <w:t>Well</w:t>
            </w:r>
            <w:r w:rsidRPr="6DB2D8F2">
              <w:rPr>
                <w:i/>
                <w:iCs/>
                <w:sz w:val="20"/>
                <w:szCs w:val="20"/>
              </w:rPr>
              <w:t xml:space="preserve"> done</w:t>
            </w:r>
            <w:r w:rsidR="00DD21BE">
              <w:rPr>
                <w:i/>
                <w:iCs/>
                <w:sz w:val="20"/>
                <w:szCs w:val="20"/>
              </w:rPr>
              <w:t>!</w:t>
            </w:r>
            <w:r w:rsidRPr="6DB2D8F2">
              <w:rPr>
                <w:i/>
                <w:iCs/>
                <w:sz w:val="20"/>
                <w:szCs w:val="20"/>
              </w:rPr>
              <w:t xml:space="preserve"> </w:t>
            </w:r>
            <w:r w:rsidR="00DD21BE">
              <w:rPr>
                <w:i/>
                <w:iCs/>
                <w:sz w:val="20"/>
                <w:szCs w:val="20"/>
              </w:rPr>
              <w:t>Y</w:t>
            </w:r>
            <w:r w:rsidRPr="6DB2D8F2">
              <w:rPr>
                <w:i/>
                <w:iCs/>
                <w:sz w:val="20"/>
                <w:szCs w:val="20"/>
              </w:rPr>
              <w:t xml:space="preserve">ou used the words and the pictures </w:t>
            </w:r>
            <w:r w:rsidR="68FAF77E" w:rsidRPr="6DB2D8F2">
              <w:rPr>
                <w:i/>
                <w:iCs/>
                <w:sz w:val="20"/>
                <w:szCs w:val="20"/>
              </w:rPr>
              <w:t>to help</w:t>
            </w:r>
            <w:r w:rsidRPr="6DB2D8F2">
              <w:rPr>
                <w:i/>
                <w:iCs/>
                <w:sz w:val="20"/>
                <w:szCs w:val="20"/>
              </w:rPr>
              <w:t xml:space="preserve"> answer the </w:t>
            </w:r>
            <w:r w:rsidR="02E95F0C" w:rsidRPr="6DB2D8F2">
              <w:rPr>
                <w:i/>
                <w:iCs/>
                <w:sz w:val="20"/>
                <w:szCs w:val="20"/>
              </w:rPr>
              <w:t>questions.</w:t>
            </w:r>
          </w:p>
          <w:p w14:paraId="022EB24C" w14:textId="00E6E913" w:rsidR="00823BA4" w:rsidRDefault="00823BA4" w:rsidP="577464D3">
            <w:pPr>
              <w:rPr>
                <w:i/>
                <w:iCs/>
                <w:sz w:val="20"/>
                <w:szCs w:val="20"/>
              </w:rPr>
            </w:pPr>
          </w:p>
          <w:p w14:paraId="4752D164" w14:textId="77777777" w:rsidR="00331808" w:rsidRDefault="00331808" w:rsidP="00331808">
            <w:pPr>
              <w:rPr>
                <w:b/>
                <w:bCs/>
                <w:i/>
                <w:iCs/>
                <w:sz w:val="20"/>
                <w:szCs w:val="20"/>
              </w:rPr>
            </w:pPr>
            <w:r w:rsidRPr="6964382A">
              <w:rPr>
                <w:b/>
                <w:bCs/>
                <w:i/>
                <w:iCs/>
                <w:sz w:val="20"/>
                <w:szCs w:val="20"/>
              </w:rPr>
              <w:t>Next Slide:</w:t>
            </w:r>
          </w:p>
          <w:p w14:paraId="4F37BD79" w14:textId="77777777" w:rsidR="00331808" w:rsidRDefault="00331808" w:rsidP="00331808">
            <w:pPr>
              <w:rPr>
                <w:i/>
                <w:iCs/>
                <w:color w:val="FF0000"/>
                <w:sz w:val="20"/>
                <w:szCs w:val="20"/>
              </w:rPr>
            </w:pPr>
            <w:r w:rsidRPr="6964382A">
              <w:rPr>
                <w:i/>
                <w:iCs/>
                <w:color w:val="FF0000"/>
                <w:sz w:val="20"/>
                <w:szCs w:val="20"/>
              </w:rPr>
              <w:t>Re-read this part of the story using the slide.</w:t>
            </w:r>
          </w:p>
          <w:p w14:paraId="286CA420" w14:textId="77777777" w:rsidR="00331808" w:rsidRDefault="00331808" w:rsidP="00331808">
            <w:pPr>
              <w:rPr>
                <w:b/>
                <w:bCs/>
                <w:i/>
                <w:iCs/>
                <w:sz w:val="20"/>
                <w:szCs w:val="20"/>
              </w:rPr>
            </w:pPr>
          </w:p>
          <w:p w14:paraId="6AE118F1" w14:textId="77777777" w:rsidR="00331808" w:rsidRDefault="00331808" w:rsidP="00331808">
            <w:pPr>
              <w:rPr>
                <w:b/>
                <w:bCs/>
                <w:i/>
                <w:iCs/>
                <w:sz w:val="20"/>
                <w:szCs w:val="20"/>
              </w:rPr>
            </w:pPr>
            <w:r w:rsidRPr="6964382A">
              <w:rPr>
                <w:i/>
                <w:iCs/>
                <w:sz w:val="20"/>
                <w:szCs w:val="20"/>
              </w:rPr>
              <w:t>Who does Huia compare Miri to? Good reading, it was Tiana. When Huia said, “You must take after your sister</w:t>
            </w:r>
            <w:r>
              <w:rPr>
                <w:i/>
                <w:iCs/>
                <w:sz w:val="20"/>
                <w:szCs w:val="20"/>
              </w:rPr>
              <w:t>,</w:t>
            </w:r>
            <w:r w:rsidRPr="6964382A">
              <w:rPr>
                <w:i/>
                <w:iCs/>
                <w:sz w:val="20"/>
                <w:szCs w:val="20"/>
              </w:rPr>
              <w:t>” she was comparing the skill of Miri to her sister Tiana,</w:t>
            </w:r>
            <w:r>
              <w:rPr>
                <w:i/>
                <w:iCs/>
                <w:sz w:val="20"/>
                <w:szCs w:val="20"/>
              </w:rPr>
              <w:t xml:space="preserve"> so Miri</w:t>
            </w:r>
            <w:r w:rsidRPr="6964382A">
              <w:rPr>
                <w:i/>
                <w:iCs/>
                <w:sz w:val="20"/>
                <w:szCs w:val="20"/>
              </w:rPr>
              <w:t xml:space="preserve"> must have improved</w:t>
            </w:r>
            <w:r>
              <w:rPr>
                <w:i/>
                <w:iCs/>
                <w:sz w:val="20"/>
                <w:szCs w:val="20"/>
              </w:rPr>
              <w:t>.</w:t>
            </w:r>
          </w:p>
          <w:p w14:paraId="5886D407" w14:textId="77777777" w:rsidR="00331808" w:rsidRDefault="00331808" w:rsidP="00331808">
            <w:pPr>
              <w:rPr>
                <w:b/>
                <w:bCs/>
                <w:i/>
                <w:iCs/>
                <w:sz w:val="20"/>
                <w:szCs w:val="20"/>
              </w:rPr>
            </w:pPr>
          </w:p>
          <w:p w14:paraId="478101C2" w14:textId="77777777" w:rsidR="00331808" w:rsidRDefault="00331808" w:rsidP="00331808">
            <w:pPr>
              <w:rPr>
                <w:b/>
                <w:bCs/>
                <w:i/>
                <w:iCs/>
                <w:sz w:val="20"/>
                <w:szCs w:val="20"/>
              </w:rPr>
            </w:pPr>
            <w:r w:rsidRPr="6964382A">
              <w:rPr>
                <w:b/>
                <w:bCs/>
                <w:i/>
                <w:iCs/>
                <w:sz w:val="20"/>
                <w:szCs w:val="20"/>
              </w:rPr>
              <w:t>Next Slide:</w:t>
            </w:r>
          </w:p>
          <w:p w14:paraId="3B2D5AED" w14:textId="77777777" w:rsidR="00331808" w:rsidRDefault="00331808" w:rsidP="00331808">
            <w:pPr>
              <w:rPr>
                <w:i/>
                <w:iCs/>
                <w:color w:val="FF0000"/>
                <w:sz w:val="20"/>
                <w:szCs w:val="20"/>
              </w:rPr>
            </w:pPr>
            <w:r w:rsidRPr="6964382A">
              <w:rPr>
                <w:i/>
                <w:iCs/>
                <w:color w:val="FF0000"/>
                <w:sz w:val="20"/>
                <w:szCs w:val="20"/>
              </w:rPr>
              <w:t>Re-read this part of the story using the slide.</w:t>
            </w:r>
          </w:p>
          <w:p w14:paraId="5605FBB4" w14:textId="77777777" w:rsidR="00331808" w:rsidRDefault="00331808" w:rsidP="00331808">
            <w:pPr>
              <w:rPr>
                <w:b/>
                <w:bCs/>
                <w:i/>
                <w:iCs/>
                <w:sz w:val="20"/>
                <w:szCs w:val="20"/>
              </w:rPr>
            </w:pPr>
          </w:p>
          <w:p w14:paraId="3E961EC7" w14:textId="77777777" w:rsidR="00331808" w:rsidRDefault="00331808" w:rsidP="00331808">
            <w:pPr>
              <w:rPr>
                <w:b/>
                <w:bCs/>
                <w:i/>
                <w:iCs/>
                <w:sz w:val="20"/>
                <w:szCs w:val="20"/>
              </w:rPr>
            </w:pPr>
            <w:r w:rsidRPr="6DB2D8F2">
              <w:rPr>
                <w:i/>
                <w:iCs/>
                <w:color w:val="9900FF"/>
                <w:sz w:val="20"/>
                <w:szCs w:val="20"/>
              </w:rPr>
              <w:t>What risk did Tania take?</w:t>
            </w:r>
            <w:r w:rsidRPr="6DB2D8F2">
              <w:rPr>
                <w:i/>
                <w:iCs/>
                <w:sz w:val="20"/>
                <w:szCs w:val="20"/>
              </w:rPr>
              <w:t xml:space="preserve"> You guessed it; she used her imagination. Something she told Miri not to do.</w:t>
            </w:r>
          </w:p>
          <w:p w14:paraId="202791D6" w14:textId="77777777" w:rsidR="00331808" w:rsidRDefault="00331808" w:rsidP="00331808">
            <w:pPr>
              <w:rPr>
                <w:b/>
                <w:bCs/>
                <w:i/>
                <w:iCs/>
                <w:sz w:val="20"/>
                <w:szCs w:val="20"/>
              </w:rPr>
            </w:pPr>
            <w:r w:rsidRPr="6964382A">
              <w:rPr>
                <w:b/>
                <w:bCs/>
                <w:i/>
                <w:iCs/>
                <w:sz w:val="20"/>
                <w:szCs w:val="20"/>
              </w:rPr>
              <w:t>Next Slide:</w:t>
            </w:r>
          </w:p>
          <w:p w14:paraId="2912748B" w14:textId="77777777" w:rsidR="00331808" w:rsidRDefault="00331808" w:rsidP="00331808">
            <w:pPr>
              <w:rPr>
                <w:i/>
                <w:iCs/>
                <w:color w:val="FF0000"/>
                <w:sz w:val="20"/>
                <w:szCs w:val="20"/>
              </w:rPr>
            </w:pPr>
            <w:r w:rsidRPr="6964382A">
              <w:rPr>
                <w:i/>
                <w:iCs/>
                <w:color w:val="FF0000"/>
                <w:sz w:val="20"/>
                <w:szCs w:val="20"/>
              </w:rPr>
              <w:t>Re-read this part of the story using the slide.</w:t>
            </w:r>
          </w:p>
          <w:p w14:paraId="1B42B75E" w14:textId="48EB703E" w:rsidR="00823BA4" w:rsidRDefault="00823BA4" w:rsidP="6964382A">
            <w:pPr>
              <w:rPr>
                <w:b/>
                <w:bCs/>
                <w:i/>
                <w:iCs/>
                <w:sz w:val="20"/>
                <w:szCs w:val="20"/>
              </w:rPr>
            </w:pPr>
          </w:p>
          <w:p w14:paraId="0DDE29F4" w14:textId="1456E164" w:rsidR="00823BA4" w:rsidRDefault="25218863" w:rsidP="6964382A">
            <w:pPr>
              <w:rPr>
                <w:i/>
                <w:iCs/>
                <w:sz w:val="20"/>
                <w:szCs w:val="20"/>
              </w:rPr>
            </w:pPr>
            <w:r w:rsidRPr="6964382A">
              <w:rPr>
                <w:i/>
                <w:iCs/>
                <w:sz w:val="20"/>
                <w:szCs w:val="20"/>
              </w:rPr>
              <w:t>(ADLIB to summarise story)</w:t>
            </w:r>
          </w:p>
        </w:tc>
      </w:tr>
      <w:tr w:rsidR="00823BA4" w14:paraId="5A154FD9" w14:textId="77777777" w:rsidTr="366AB438">
        <w:trPr>
          <w:trHeight w:val="1687"/>
        </w:trPr>
        <w:tc>
          <w:tcPr>
            <w:tcW w:w="3405" w:type="dxa"/>
            <w:shd w:val="clear" w:color="auto" w:fill="538135" w:themeFill="accent6" w:themeFillShade="BF"/>
          </w:tcPr>
          <w:p w14:paraId="4D7CB625" w14:textId="77777777" w:rsidR="00823BA4" w:rsidRDefault="009623F5">
            <w:r>
              <w:rPr>
                <w:b/>
              </w:rPr>
              <w:lastRenderedPageBreak/>
              <w:t>Respond</w:t>
            </w:r>
            <w:r>
              <w:t xml:space="preserve">: Providing opportunities to use and practice </w:t>
            </w:r>
          </w:p>
          <w:p w14:paraId="44647EDC" w14:textId="77777777" w:rsidR="00823BA4" w:rsidRDefault="00823BA4"/>
        </w:tc>
        <w:tc>
          <w:tcPr>
            <w:tcW w:w="5224" w:type="dxa"/>
            <w:gridSpan w:val="2"/>
          </w:tcPr>
          <w:p w14:paraId="5E639A75" w14:textId="77777777" w:rsidR="00823BA4" w:rsidRDefault="00823BA4">
            <w:pPr>
              <w:rPr>
                <w:b/>
                <w:i/>
                <w:sz w:val="20"/>
                <w:szCs w:val="20"/>
              </w:rPr>
            </w:pPr>
          </w:p>
          <w:tbl>
            <w:tblPr>
              <w:tblStyle w:val="TableGrid"/>
              <w:tblW w:w="0" w:type="auto"/>
              <w:tblLayout w:type="fixed"/>
              <w:tblLook w:val="06A0" w:firstRow="1" w:lastRow="0" w:firstColumn="1" w:lastColumn="0" w:noHBand="1" w:noVBand="1"/>
            </w:tblPr>
            <w:tblGrid>
              <w:gridCol w:w="1670"/>
              <w:gridCol w:w="1670"/>
              <w:gridCol w:w="1670"/>
            </w:tblGrid>
            <w:tr w:rsidR="6964382A" w14:paraId="1C354752" w14:textId="77777777" w:rsidTr="6964382A">
              <w:tc>
                <w:tcPr>
                  <w:tcW w:w="1670" w:type="dxa"/>
                </w:tcPr>
                <w:p w14:paraId="7DCC816A" w14:textId="1B47EE27" w:rsidR="6964382A" w:rsidRDefault="6964382A" w:rsidP="6964382A"/>
              </w:tc>
              <w:tc>
                <w:tcPr>
                  <w:tcW w:w="1670" w:type="dxa"/>
                </w:tcPr>
                <w:p w14:paraId="2DF35848" w14:textId="555E739F" w:rsidR="4434042E" w:rsidRDefault="4434042E" w:rsidP="6964382A">
                  <w:r>
                    <w:t>Tiana</w:t>
                  </w:r>
                </w:p>
              </w:tc>
              <w:tc>
                <w:tcPr>
                  <w:tcW w:w="1670" w:type="dxa"/>
                </w:tcPr>
                <w:p w14:paraId="33D10F91" w14:textId="47A15510" w:rsidR="4434042E" w:rsidRDefault="4434042E" w:rsidP="6964382A">
                  <w:r>
                    <w:t>Miri</w:t>
                  </w:r>
                </w:p>
              </w:tc>
            </w:tr>
            <w:tr w:rsidR="6964382A" w14:paraId="3D563F92" w14:textId="77777777" w:rsidTr="6964382A">
              <w:tc>
                <w:tcPr>
                  <w:tcW w:w="1670" w:type="dxa"/>
                </w:tcPr>
                <w:p w14:paraId="4965CF4B" w14:textId="425E494A" w:rsidR="4434042E" w:rsidRDefault="4434042E" w:rsidP="6964382A">
                  <w:r>
                    <w:t>Start</w:t>
                  </w:r>
                </w:p>
              </w:tc>
              <w:tc>
                <w:tcPr>
                  <w:tcW w:w="1670" w:type="dxa"/>
                </w:tcPr>
                <w:p w14:paraId="13E7A634" w14:textId="035809A7" w:rsidR="4434042E" w:rsidRDefault="4434042E" w:rsidP="6964382A">
                  <w:r>
                    <w:t>Bossy</w:t>
                  </w:r>
                </w:p>
                <w:p w14:paraId="15A0A464" w14:textId="46ED36DC" w:rsidR="4434042E" w:rsidRDefault="4434042E" w:rsidP="6964382A">
                  <w:r>
                    <w:t>Chess Genius</w:t>
                  </w:r>
                </w:p>
                <w:p w14:paraId="7AE14DB8" w14:textId="595359FD" w:rsidR="4434042E" w:rsidRDefault="4434042E" w:rsidP="6964382A">
                  <w:r>
                    <w:t>Tuakana</w:t>
                  </w:r>
                </w:p>
                <w:p w14:paraId="2C6720B9" w14:textId="15B5C0E0" w:rsidR="4434042E" w:rsidRDefault="4434042E" w:rsidP="6964382A">
                  <w:r>
                    <w:t>Loud</w:t>
                  </w:r>
                </w:p>
                <w:p w14:paraId="37ED91A7" w14:textId="6410B65F" w:rsidR="4434042E" w:rsidRDefault="4434042E" w:rsidP="6964382A">
                  <w:r>
                    <w:t>Sly</w:t>
                  </w:r>
                </w:p>
                <w:p w14:paraId="5AFC4F40" w14:textId="5A60A899" w:rsidR="4434042E" w:rsidRDefault="4434042E" w:rsidP="6964382A">
                  <w:r>
                    <w:t>Acts like a taniwha</w:t>
                  </w:r>
                </w:p>
              </w:tc>
              <w:tc>
                <w:tcPr>
                  <w:tcW w:w="1670" w:type="dxa"/>
                </w:tcPr>
                <w:p w14:paraId="6AECB9F7" w14:textId="223DF02E" w:rsidR="4434042E" w:rsidRDefault="4434042E" w:rsidP="6964382A">
                  <w:r>
                    <w:t>Quiet</w:t>
                  </w:r>
                </w:p>
                <w:p w14:paraId="222115CF" w14:textId="41BE7471" w:rsidR="4434042E" w:rsidRDefault="4434042E" w:rsidP="6964382A">
                  <w:r>
                    <w:t>Shy</w:t>
                  </w:r>
                </w:p>
                <w:p w14:paraId="72F9445D" w14:textId="01C5760B" w:rsidR="4434042E" w:rsidRDefault="4434042E" w:rsidP="6964382A">
                  <w:r>
                    <w:t>Wants to Play Chess</w:t>
                  </w:r>
                </w:p>
                <w:p w14:paraId="7597FC18" w14:textId="70043341" w:rsidR="4434042E" w:rsidRDefault="4434042E" w:rsidP="6964382A">
                  <w:r>
                    <w:t>Only knows basic rules</w:t>
                  </w:r>
                </w:p>
                <w:p w14:paraId="07BBE79B" w14:textId="5C38BED6" w:rsidR="4434042E" w:rsidRDefault="4434042E" w:rsidP="6964382A">
                  <w:r>
                    <w:t>Brave</w:t>
                  </w:r>
                </w:p>
                <w:p w14:paraId="55B8C0EE" w14:textId="16DA994B" w:rsidR="4434042E" w:rsidRDefault="4434042E" w:rsidP="6964382A">
                  <w:r>
                    <w:t>Calls her sister taniwha</w:t>
                  </w:r>
                </w:p>
                <w:p w14:paraId="5F074399" w14:textId="03C2C63C" w:rsidR="4CC59551" w:rsidRDefault="4CC59551" w:rsidP="6964382A">
                  <w:r>
                    <w:t>Imagination</w:t>
                  </w:r>
                </w:p>
              </w:tc>
            </w:tr>
            <w:tr w:rsidR="6964382A" w14:paraId="75A593A9" w14:textId="77777777" w:rsidTr="6964382A">
              <w:tc>
                <w:tcPr>
                  <w:tcW w:w="1670" w:type="dxa"/>
                </w:tcPr>
                <w:p w14:paraId="15FDB220" w14:textId="336CD034" w:rsidR="4434042E" w:rsidRDefault="4434042E" w:rsidP="6964382A">
                  <w:r>
                    <w:t>Finish</w:t>
                  </w:r>
                </w:p>
              </w:tc>
              <w:tc>
                <w:tcPr>
                  <w:tcW w:w="1670" w:type="dxa"/>
                </w:tcPr>
                <w:p w14:paraId="5A71968E" w14:textId="1A47D6F0" w:rsidR="4434042E" w:rsidRDefault="4434042E" w:rsidP="6964382A">
                  <w:r>
                    <w:t>Listen</w:t>
                  </w:r>
                  <w:r w:rsidR="6B04BFCE">
                    <w:t>ed to</w:t>
                  </w:r>
                  <w:r>
                    <w:t xml:space="preserve"> her sister for advice</w:t>
                  </w:r>
                </w:p>
                <w:p w14:paraId="624CBD30" w14:textId="6C990233" w:rsidR="6964382A" w:rsidRDefault="6964382A" w:rsidP="6964382A"/>
                <w:p w14:paraId="019AE497" w14:textId="249EC2E7" w:rsidR="429C4D8D" w:rsidRDefault="429C4D8D" w:rsidP="6964382A">
                  <w:r>
                    <w:t>Used her imagination</w:t>
                  </w:r>
                </w:p>
              </w:tc>
              <w:tc>
                <w:tcPr>
                  <w:tcW w:w="1670" w:type="dxa"/>
                </w:tcPr>
                <w:p w14:paraId="0A555C75" w14:textId="1B360E47" w:rsidR="4434042E" w:rsidRDefault="4434042E" w:rsidP="6964382A">
                  <w:r>
                    <w:t>Proud of her progress even though she still loss</w:t>
                  </w:r>
                </w:p>
                <w:p w14:paraId="3031802D" w14:textId="2136D736" w:rsidR="6964382A" w:rsidRDefault="6964382A" w:rsidP="6964382A"/>
                <w:p w14:paraId="1D34AD13" w14:textId="0BF5D444" w:rsidR="6964382A" w:rsidRDefault="6964382A" w:rsidP="6964382A"/>
              </w:tc>
            </w:tr>
          </w:tbl>
          <w:p w14:paraId="0475900C" w14:textId="77777777" w:rsidR="00823BA4" w:rsidRDefault="00823BA4">
            <w:pPr>
              <w:rPr>
                <w:i/>
                <w:sz w:val="20"/>
                <w:szCs w:val="20"/>
              </w:rPr>
            </w:pPr>
          </w:p>
          <w:p w14:paraId="2D23D1B6" w14:textId="32FA715D" w:rsidR="00823BA4" w:rsidRDefault="00823BA4"/>
        </w:tc>
        <w:tc>
          <w:tcPr>
            <w:tcW w:w="6805" w:type="dxa"/>
            <w:gridSpan w:val="2"/>
          </w:tcPr>
          <w:p w14:paraId="5413D973" w14:textId="73CAC82C" w:rsidR="00823BA4" w:rsidRDefault="009623F5" w:rsidP="6964382A">
            <w:pPr>
              <w:rPr>
                <w:i/>
                <w:iCs/>
                <w:color w:val="9900FF"/>
                <w:sz w:val="20"/>
                <w:szCs w:val="20"/>
              </w:rPr>
            </w:pPr>
            <w:r w:rsidRPr="6964382A">
              <w:rPr>
                <w:b/>
                <w:bCs/>
                <w:i/>
                <w:iCs/>
              </w:rPr>
              <w:t>(***WHITEBOARD***)   (***ADLIB***</w:t>
            </w:r>
            <w:r w:rsidR="7DE3BC61" w:rsidRPr="6964382A">
              <w:rPr>
                <w:b/>
                <w:bCs/>
                <w:i/>
                <w:iCs/>
              </w:rPr>
              <w:t>) Presenter</w:t>
            </w:r>
            <w:r w:rsidRPr="6964382A">
              <w:rPr>
                <w:b/>
                <w:bCs/>
                <w:i/>
                <w:iCs/>
              </w:rPr>
              <w:t xml:space="preserve"> to use </w:t>
            </w:r>
            <w:r w:rsidR="6B33089F" w:rsidRPr="6964382A">
              <w:rPr>
                <w:b/>
                <w:bCs/>
                <w:i/>
                <w:iCs/>
              </w:rPr>
              <w:t>the headings</w:t>
            </w:r>
            <w:r w:rsidRPr="6964382A">
              <w:rPr>
                <w:b/>
                <w:bCs/>
                <w:i/>
                <w:iCs/>
              </w:rPr>
              <w:t xml:space="preserve"> from the two </w:t>
            </w:r>
            <w:r w:rsidR="1165A9CF" w:rsidRPr="6964382A">
              <w:rPr>
                <w:b/>
                <w:bCs/>
                <w:i/>
                <w:iCs/>
              </w:rPr>
              <w:t>frameworks and add</w:t>
            </w:r>
            <w:r w:rsidRPr="6964382A">
              <w:rPr>
                <w:b/>
                <w:bCs/>
                <w:i/>
                <w:iCs/>
              </w:rPr>
              <w:t xml:space="preserve"> the events a</w:t>
            </w:r>
            <w:r w:rsidR="248A5E0E" w:rsidRPr="6964382A">
              <w:rPr>
                <w:b/>
                <w:bCs/>
                <w:i/>
                <w:iCs/>
              </w:rPr>
              <w:t>n</w:t>
            </w:r>
            <w:r w:rsidRPr="6964382A">
              <w:rPr>
                <w:b/>
                <w:bCs/>
                <w:i/>
                <w:iCs/>
              </w:rPr>
              <w:t>d then the characteristics for Miri and Tiana.</w:t>
            </w:r>
          </w:p>
          <w:p w14:paraId="2C5FBAD4" w14:textId="00344D67" w:rsidR="00823BA4" w:rsidRDefault="009623F5" w:rsidP="6964382A">
            <w:pPr>
              <w:rPr>
                <w:i/>
                <w:iCs/>
                <w:sz w:val="20"/>
                <w:szCs w:val="20"/>
              </w:rPr>
            </w:pPr>
            <w:r w:rsidRPr="6964382A">
              <w:rPr>
                <w:i/>
                <w:iCs/>
              </w:rPr>
              <w:t>T</w:t>
            </w:r>
            <w:r w:rsidRPr="6964382A">
              <w:rPr>
                <w:i/>
                <w:iCs/>
                <w:sz w:val="20"/>
                <w:szCs w:val="20"/>
              </w:rPr>
              <w:t xml:space="preserve">here is a lot to think about from reading our story and the </w:t>
            </w:r>
            <w:r w:rsidR="3E94C1D6" w:rsidRPr="6964382A">
              <w:rPr>
                <w:i/>
                <w:iCs/>
                <w:sz w:val="20"/>
                <w:szCs w:val="20"/>
              </w:rPr>
              <w:t>change</w:t>
            </w:r>
            <w:r w:rsidRPr="6964382A">
              <w:rPr>
                <w:i/>
                <w:iCs/>
                <w:sz w:val="20"/>
                <w:szCs w:val="20"/>
              </w:rPr>
              <w:t xml:space="preserve"> of</w:t>
            </w:r>
            <w:r w:rsidR="4E00C890" w:rsidRPr="6964382A">
              <w:rPr>
                <w:i/>
                <w:iCs/>
                <w:sz w:val="20"/>
                <w:szCs w:val="20"/>
              </w:rPr>
              <w:t xml:space="preserve"> the</w:t>
            </w:r>
            <w:r w:rsidRPr="6964382A">
              <w:rPr>
                <w:i/>
                <w:iCs/>
                <w:sz w:val="20"/>
                <w:szCs w:val="20"/>
              </w:rPr>
              <w:t xml:space="preserve"> characters and events so here is </w:t>
            </w:r>
            <w:r w:rsidR="3BB6F10C" w:rsidRPr="6964382A">
              <w:rPr>
                <w:i/>
                <w:iCs/>
                <w:sz w:val="20"/>
                <w:szCs w:val="20"/>
              </w:rPr>
              <w:t>a simple</w:t>
            </w:r>
            <w:r w:rsidRPr="6964382A">
              <w:rPr>
                <w:i/>
                <w:iCs/>
                <w:sz w:val="20"/>
                <w:szCs w:val="20"/>
              </w:rPr>
              <w:t xml:space="preserve"> framework to help us remember. </w:t>
            </w:r>
          </w:p>
          <w:p w14:paraId="48A3A744" w14:textId="0E353F8C" w:rsidR="00823BA4" w:rsidRDefault="00823BA4" w:rsidP="6964382A">
            <w:pPr>
              <w:rPr>
                <w:i/>
                <w:iCs/>
                <w:sz w:val="20"/>
                <w:szCs w:val="20"/>
              </w:rPr>
            </w:pPr>
          </w:p>
          <w:p w14:paraId="6172B220" w14:textId="58782B3A" w:rsidR="00823BA4" w:rsidRDefault="5F75265B" w:rsidP="6964382A">
            <w:pPr>
              <w:rPr>
                <w:i/>
                <w:iCs/>
                <w:sz w:val="20"/>
                <w:szCs w:val="20"/>
              </w:rPr>
            </w:pPr>
            <w:r w:rsidRPr="6964382A">
              <w:rPr>
                <w:i/>
                <w:iCs/>
                <w:sz w:val="20"/>
                <w:szCs w:val="20"/>
              </w:rPr>
              <w:t>ADLIB</w:t>
            </w:r>
          </w:p>
          <w:p w14:paraId="15E77A42" w14:textId="20563220" w:rsidR="00823BA4" w:rsidRDefault="00823BA4" w:rsidP="6964382A">
            <w:pPr>
              <w:rPr>
                <w:i/>
                <w:iCs/>
                <w:sz w:val="20"/>
                <w:szCs w:val="20"/>
              </w:rPr>
            </w:pPr>
          </w:p>
          <w:p w14:paraId="281C36D1" w14:textId="432A82ED" w:rsidR="00823BA4" w:rsidRDefault="00823BA4" w:rsidP="6964382A">
            <w:pPr>
              <w:rPr>
                <w:i/>
                <w:iCs/>
                <w:sz w:val="20"/>
                <w:szCs w:val="20"/>
              </w:rPr>
            </w:pPr>
          </w:p>
          <w:p w14:paraId="69F37AF0" w14:textId="283C5A16" w:rsidR="00823BA4" w:rsidRDefault="00823BA4" w:rsidP="6964382A">
            <w:pPr>
              <w:rPr>
                <w:i/>
                <w:iCs/>
                <w:sz w:val="20"/>
                <w:szCs w:val="20"/>
              </w:rPr>
            </w:pPr>
          </w:p>
          <w:p w14:paraId="7E0AEDAF" w14:textId="0F7BD141" w:rsidR="00823BA4" w:rsidRDefault="00823BA4" w:rsidP="6964382A">
            <w:pPr>
              <w:rPr>
                <w:i/>
                <w:iCs/>
                <w:sz w:val="20"/>
                <w:szCs w:val="20"/>
              </w:rPr>
            </w:pPr>
          </w:p>
          <w:p w14:paraId="0EFB7B01" w14:textId="4F603510" w:rsidR="00823BA4" w:rsidRDefault="00823BA4" w:rsidP="6964382A">
            <w:pPr>
              <w:rPr>
                <w:i/>
                <w:iCs/>
                <w:sz w:val="20"/>
                <w:szCs w:val="20"/>
              </w:rPr>
            </w:pPr>
          </w:p>
          <w:p w14:paraId="1B45F372" w14:textId="41C245F1" w:rsidR="00823BA4" w:rsidRDefault="00823BA4" w:rsidP="6964382A">
            <w:pPr>
              <w:rPr>
                <w:i/>
                <w:iCs/>
                <w:sz w:val="20"/>
                <w:szCs w:val="20"/>
              </w:rPr>
            </w:pPr>
          </w:p>
          <w:p w14:paraId="43178736" w14:textId="7A72B7D3" w:rsidR="00823BA4" w:rsidRDefault="00823BA4" w:rsidP="6964382A">
            <w:pPr>
              <w:rPr>
                <w:i/>
                <w:iCs/>
                <w:sz w:val="20"/>
                <w:szCs w:val="20"/>
              </w:rPr>
            </w:pPr>
          </w:p>
          <w:p w14:paraId="4F6D8F0F" w14:textId="173A8EB1" w:rsidR="00823BA4" w:rsidRDefault="00823BA4" w:rsidP="6964382A">
            <w:pPr>
              <w:rPr>
                <w:i/>
                <w:iCs/>
                <w:sz w:val="20"/>
                <w:szCs w:val="20"/>
              </w:rPr>
            </w:pPr>
          </w:p>
          <w:p w14:paraId="3AEE112A" w14:textId="10835A6F" w:rsidR="00823BA4" w:rsidRDefault="009623F5">
            <w:pPr>
              <w:rPr>
                <w:i/>
                <w:sz w:val="20"/>
                <w:szCs w:val="20"/>
              </w:rPr>
            </w:pPr>
            <w:r w:rsidRPr="6964382A">
              <w:rPr>
                <w:i/>
                <w:iCs/>
                <w:sz w:val="20"/>
                <w:szCs w:val="20"/>
              </w:rPr>
              <w:t xml:space="preserve"> As we read “Queen on Board,” together, we explored what the writer did to develop the characters and events.  Next time you write a story, try </w:t>
            </w:r>
            <w:r w:rsidR="6524B37F" w:rsidRPr="6964382A">
              <w:rPr>
                <w:i/>
                <w:iCs/>
                <w:sz w:val="20"/>
                <w:szCs w:val="20"/>
              </w:rPr>
              <w:t xml:space="preserve">thinking about how you can make it more interesting by describing characters and showing </w:t>
            </w:r>
            <w:r w:rsidR="50C020BE" w:rsidRPr="6964382A">
              <w:rPr>
                <w:i/>
                <w:iCs/>
                <w:sz w:val="20"/>
                <w:szCs w:val="20"/>
              </w:rPr>
              <w:t>how they change over time</w:t>
            </w:r>
            <w:r w:rsidRPr="6964382A">
              <w:rPr>
                <w:i/>
                <w:iCs/>
                <w:sz w:val="20"/>
                <w:szCs w:val="20"/>
              </w:rPr>
              <w:t xml:space="preserve">. </w:t>
            </w:r>
            <w:r w:rsidRPr="00AF5DE8">
              <w:rPr>
                <w:i/>
                <w:iCs/>
                <w:sz w:val="20"/>
                <w:szCs w:val="20"/>
              </w:rPr>
              <w:t xml:space="preserve">Share </w:t>
            </w:r>
            <w:r w:rsidR="44EF037B" w:rsidRPr="00AF5DE8">
              <w:rPr>
                <w:i/>
                <w:iCs/>
                <w:sz w:val="20"/>
                <w:szCs w:val="20"/>
              </w:rPr>
              <w:t>with your</w:t>
            </w:r>
            <w:r w:rsidRPr="00AF5DE8">
              <w:rPr>
                <w:i/>
                <w:iCs/>
                <w:sz w:val="20"/>
                <w:szCs w:val="20"/>
              </w:rPr>
              <w:t xml:space="preserve"> whanau</w:t>
            </w:r>
            <w:r w:rsidR="00F24844" w:rsidRPr="00AF5DE8">
              <w:rPr>
                <w:i/>
                <w:iCs/>
                <w:sz w:val="20"/>
                <w:szCs w:val="20"/>
              </w:rPr>
              <w:t xml:space="preserve"> or caregivers, either now or after the lesson.</w:t>
            </w:r>
          </w:p>
        </w:tc>
      </w:tr>
      <w:tr w:rsidR="00823BA4" w14:paraId="193DC81D" w14:textId="77777777" w:rsidTr="366AB438">
        <w:trPr>
          <w:trHeight w:val="1952"/>
        </w:trPr>
        <w:tc>
          <w:tcPr>
            <w:tcW w:w="3405" w:type="dxa"/>
            <w:shd w:val="clear" w:color="auto" w:fill="8EAADB" w:themeFill="accent5" w:themeFillTint="99"/>
          </w:tcPr>
          <w:p w14:paraId="7EA51EA1" w14:textId="77777777" w:rsidR="00823BA4" w:rsidRDefault="009623F5">
            <w:pPr>
              <w:rPr>
                <w:b/>
              </w:rPr>
            </w:pPr>
            <w:r>
              <w:rPr>
                <w:b/>
              </w:rPr>
              <w:t>Share</w:t>
            </w:r>
            <w:r>
              <w:t>: Learner and parent  reflection on learning and engagement and what they can do next</w:t>
            </w:r>
          </w:p>
        </w:tc>
        <w:tc>
          <w:tcPr>
            <w:tcW w:w="5224" w:type="dxa"/>
            <w:gridSpan w:val="2"/>
          </w:tcPr>
          <w:p w14:paraId="1F950EC9" w14:textId="77777777" w:rsidR="00823BA4" w:rsidRDefault="00823BA4">
            <w:pPr>
              <w:ind w:left="34" w:hanging="11"/>
              <w:rPr>
                <w:i/>
                <w:color w:val="767171"/>
                <w:sz w:val="20"/>
                <w:szCs w:val="20"/>
              </w:rPr>
            </w:pPr>
          </w:p>
          <w:p w14:paraId="3464F815" w14:textId="77777777" w:rsidR="00823BA4" w:rsidRDefault="00823BA4">
            <w:pPr>
              <w:ind w:left="34" w:hanging="11"/>
              <w:rPr>
                <w:i/>
                <w:color w:val="767171"/>
                <w:sz w:val="20"/>
                <w:szCs w:val="20"/>
              </w:rPr>
            </w:pPr>
          </w:p>
        </w:tc>
        <w:tc>
          <w:tcPr>
            <w:tcW w:w="6805" w:type="dxa"/>
            <w:gridSpan w:val="2"/>
          </w:tcPr>
          <w:p w14:paraId="208E06E9" w14:textId="1A310182" w:rsidR="00823BA4" w:rsidRDefault="009623F5" w:rsidP="6DB2D8F2">
            <w:pPr>
              <w:rPr>
                <w:i/>
                <w:iCs/>
                <w:sz w:val="20"/>
                <w:szCs w:val="20"/>
              </w:rPr>
            </w:pPr>
            <w:r w:rsidRPr="6DB2D8F2">
              <w:rPr>
                <w:b/>
                <w:bCs/>
                <w:i/>
                <w:iCs/>
              </w:rPr>
              <w:t>(***ON CAMERA***</w:t>
            </w:r>
            <w:r w:rsidR="50ED3454" w:rsidRPr="6DB2D8F2">
              <w:rPr>
                <w:b/>
                <w:bCs/>
                <w:i/>
                <w:iCs/>
              </w:rPr>
              <w:t>) Presenter</w:t>
            </w:r>
            <w:r w:rsidRPr="6DB2D8F2">
              <w:rPr>
                <w:b/>
                <w:bCs/>
                <w:i/>
                <w:iCs/>
              </w:rPr>
              <w:t xml:space="preserve"> reads out the </w:t>
            </w:r>
            <w:r w:rsidR="582051E0" w:rsidRPr="6DB2D8F2">
              <w:rPr>
                <w:b/>
                <w:bCs/>
                <w:i/>
                <w:iCs/>
              </w:rPr>
              <w:t>suggestions (1.14</w:t>
            </w:r>
            <w:r w:rsidRPr="6DB2D8F2">
              <w:rPr>
                <w:b/>
                <w:bCs/>
                <w:i/>
                <w:iCs/>
              </w:rPr>
              <w:t xml:space="preserve"> </w:t>
            </w:r>
            <w:r w:rsidR="1E429A95" w:rsidRPr="6DB2D8F2">
              <w:rPr>
                <w:b/>
                <w:bCs/>
                <w:i/>
                <w:iCs/>
              </w:rPr>
              <w:t>min) Here</w:t>
            </w:r>
            <w:r w:rsidRPr="6DB2D8F2">
              <w:rPr>
                <w:i/>
                <w:iCs/>
                <w:sz w:val="20"/>
                <w:szCs w:val="20"/>
              </w:rPr>
              <w:t xml:space="preserve"> is some Mahi for you to do </w:t>
            </w:r>
            <w:r w:rsidR="00F24844">
              <w:rPr>
                <w:i/>
                <w:iCs/>
                <w:sz w:val="20"/>
                <w:szCs w:val="20"/>
              </w:rPr>
              <w:t>after the lesson.</w:t>
            </w:r>
            <w:r w:rsidRPr="6DB2D8F2">
              <w:rPr>
                <w:i/>
                <w:iCs/>
                <w:sz w:val="20"/>
                <w:szCs w:val="20"/>
              </w:rPr>
              <w:t xml:space="preserve"> </w:t>
            </w:r>
          </w:p>
          <w:p w14:paraId="03ABE4DA" w14:textId="29348D07" w:rsidR="00823BA4" w:rsidRDefault="009623F5" w:rsidP="5B8ABBDD">
            <w:pPr>
              <w:numPr>
                <w:ilvl w:val="0"/>
                <w:numId w:val="9"/>
              </w:numPr>
              <w:rPr>
                <w:i/>
                <w:iCs/>
                <w:sz w:val="20"/>
                <w:szCs w:val="20"/>
              </w:rPr>
            </w:pPr>
            <w:r w:rsidRPr="6DB2D8F2">
              <w:rPr>
                <w:i/>
                <w:iCs/>
                <w:sz w:val="20"/>
                <w:szCs w:val="20"/>
              </w:rPr>
              <w:t>Remember we are learning to use a planning framework to identify characters and events.  Think about how the writer used talk and thoughts to develop the characters in Queen of the Board. Share your ideas with someone in your whanau</w:t>
            </w:r>
            <w:r w:rsidR="00B231DA">
              <w:rPr>
                <w:i/>
                <w:iCs/>
                <w:sz w:val="20"/>
                <w:szCs w:val="20"/>
              </w:rPr>
              <w:t>.</w:t>
            </w:r>
          </w:p>
          <w:p w14:paraId="74772841" w14:textId="09501D45" w:rsidR="00823BA4" w:rsidRDefault="009623F5" w:rsidP="5B8ABBDD">
            <w:pPr>
              <w:numPr>
                <w:ilvl w:val="0"/>
                <w:numId w:val="9"/>
              </w:numPr>
              <w:rPr>
                <w:i/>
                <w:iCs/>
                <w:sz w:val="20"/>
                <w:szCs w:val="20"/>
              </w:rPr>
            </w:pPr>
            <w:r w:rsidRPr="6DB2D8F2">
              <w:rPr>
                <w:i/>
                <w:iCs/>
                <w:sz w:val="20"/>
                <w:szCs w:val="20"/>
              </w:rPr>
              <w:t xml:space="preserve"> Imagine you are Miri and write a response to Tiana’s question, “What are you doing here”? </w:t>
            </w:r>
            <w:r w:rsidR="00B231DA">
              <w:rPr>
                <w:i/>
                <w:iCs/>
                <w:sz w:val="20"/>
                <w:szCs w:val="20"/>
              </w:rPr>
              <w:t xml:space="preserve">Would you stay quite like Miri? </w:t>
            </w:r>
          </w:p>
          <w:p w14:paraId="1A503423" w14:textId="1C273993" w:rsidR="00823BA4" w:rsidRDefault="009623F5" w:rsidP="5B8ABBDD">
            <w:pPr>
              <w:numPr>
                <w:ilvl w:val="0"/>
                <w:numId w:val="9"/>
              </w:numPr>
              <w:rPr>
                <w:i/>
                <w:iCs/>
                <w:sz w:val="20"/>
                <w:szCs w:val="20"/>
              </w:rPr>
            </w:pPr>
            <w:r w:rsidRPr="6DB2D8F2">
              <w:rPr>
                <w:i/>
                <w:iCs/>
                <w:sz w:val="20"/>
                <w:szCs w:val="20"/>
              </w:rPr>
              <w:t>Ask someone</w:t>
            </w:r>
            <w:r w:rsidR="00EC2A70">
              <w:rPr>
                <w:i/>
                <w:iCs/>
                <w:sz w:val="20"/>
                <w:szCs w:val="20"/>
              </w:rPr>
              <w:t xml:space="preserve"> </w:t>
            </w:r>
            <w:r w:rsidRPr="6DB2D8F2">
              <w:rPr>
                <w:i/>
                <w:iCs/>
                <w:sz w:val="20"/>
                <w:szCs w:val="20"/>
              </w:rPr>
              <w:t>to teach you to play chess. ‘Chess for Kids’ it is a good site to look at if you need help.</w:t>
            </w:r>
          </w:p>
          <w:p w14:paraId="584A0AE8" w14:textId="5F2AAC9F" w:rsidR="009623F5" w:rsidRDefault="009623F5" w:rsidP="366AB438">
            <w:pPr>
              <w:numPr>
                <w:ilvl w:val="0"/>
                <w:numId w:val="9"/>
              </w:numPr>
              <w:rPr>
                <w:i/>
                <w:iCs/>
                <w:sz w:val="20"/>
                <w:szCs w:val="20"/>
              </w:rPr>
            </w:pPr>
            <w:r w:rsidRPr="366AB438">
              <w:rPr>
                <w:i/>
                <w:iCs/>
                <w:sz w:val="20"/>
                <w:szCs w:val="20"/>
              </w:rPr>
              <w:t xml:space="preserve">Write about something you are good at. </w:t>
            </w:r>
          </w:p>
          <w:p w14:paraId="4B1980E7" w14:textId="0165D461" w:rsidR="6964382A" w:rsidRDefault="6964382A" w:rsidP="6964382A">
            <w:pPr>
              <w:rPr>
                <w:i/>
                <w:iCs/>
                <w:sz w:val="20"/>
                <w:szCs w:val="20"/>
              </w:rPr>
            </w:pPr>
          </w:p>
          <w:p w14:paraId="7A5B3CF0" w14:textId="3CCD6CDA" w:rsidR="00823BA4" w:rsidRDefault="009623F5" w:rsidP="6DB2D8F2">
            <w:r>
              <w:t xml:space="preserve">Ka kite anō </w:t>
            </w:r>
          </w:p>
        </w:tc>
      </w:tr>
    </w:tbl>
    <w:p w14:paraId="22DE5D87" w14:textId="0CE2FB10" w:rsidR="00823BA4" w:rsidRDefault="00823BA4" w:rsidP="68DEC27F">
      <w:pPr>
        <w:spacing w:line="257" w:lineRule="auto"/>
      </w:pPr>
    </w:p>
    <w:p w14:paraId="7EA76FEA" w14:textId="2CE229A8" w:rsidR="00823BA4" w:rsidRDefault="00823BA4" w:rsidP="68DEC27F">
      <w:pPr>
        <w:spacing w:line="257" w:lineRule="auto"/>
      </w:pPr>
    </w:p>
    <w:p w14:paraId="6ED7CDA3" w14:textId="448FBAB2" w:rsidR="00823BA4" w:rsidRDefault="00823BA4" w:rsidP="68DEC27F"/>
    <w:sectPr w:rsidR="00823BA4">
      <w:pgSz w:w="16839" w:h="23814"/>
      <w:pgMar w:top="284" w:right="720" w:bottom="426"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17B6E" w14:textId="77777777" w:rsidR="0036728B" w:rsidRDefault="0036728B" w:rsidP="00E03ED2">
      <w:pPr>
        <w:spacing w:after="0" w:line="240" w:lineRule="auto"/>
      </w:pPr>
      <w:r>
        <w:separator/>
      </w:r>
    </w:p>
  </w:endnote>
  <w:endnote w:type="continuationSeparator" w:id="0">
    <w:p w14:paraId="316A50EA" w14:textId="77777777" w:rsidR="0036728B" w:rsidRDefault="0036728B" w:rsidP="00E03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C74825" w14:textId="77777777" w:rsidR="0036728B" w:rsidRDefault="0036728B" w:rsidP="00E03ED2">
      <w:pPr>
        <w:spacing w:after="0" w:line="240" w:lineRule="auto"/>
      </w:pPr>
      <w:r>
        <w:separator/>
      </w:r>
    </w:p>
  </w:footnote>
  <w:footnote w:type="continuationSeparator" w:id="0">
    <w:p w14:paraId="1728A81E" w14:textId="77777777" w:rsidR="0036728B" w:rsidRDefault="0036728B" w:rsidP="00E03ED2">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ParagraphRange paragraphId="594190101" textId="1730271508" start="75" length="4" invalidationStart="75" invalidationLength="4" id="yrEv+1uu"/>
    <int:ParagraphRange paragraphId="434532792" textId="1610306944" start="50" length="4" invalidationStart="50" invalidationLength="4" id="U30Xcd/p"/>
    <int:ParagraphRange paragraphId="1077149547" textId="84501199" start="52" length="4" invalidationStart="52" invalidationLength="4" id="1soQo8Jg"/>
    <int:WordHash hashCode="SG1e0J6kiXo+s+" id="jPZCfOk6"/>
    <int:WordHash hashCode="Y0aCpdRZx8I4Y6" id="wR7bWXeY"/>
    <int:ParagraphRange paragraphId="623353734" textId="1721053707" start="289" length="5" invalidationStart="289" invalidationLength="5" id="0JHu8ILv"/>
    <int:ParagraphRange paragraphId="1212050720" textId="909788651" start="99" length="2" invalidationStart="99" invalidationLength="2" id="ouMf3uCi"/>
    <int:WordHash hashCode="Nbm1vv4Ogb9Tif" id="+NRsYh4K"/>
    <int:WordHash hashCode="JQNDFjlmxqd0Wv" id="ifS0xMD+"/>
    <int:WordHash hashCode="gm2gnOkCz4WVlb" id="oBnki7u6"/>
  </int:Manifest>
  <int:Observations>
    <int:Content id="yrEv+1uu">
      <int:Rejection type="LegacyProofing"/>
    </int:Content>
    <int:Content id="U30Xcd/p">
      <int:Rejection type="LegacyProofing"/>
    </int:Content>
    <int:Content id="1soQo8Jg">
      <int:Rejection type="LegacyProofing"/>
    </int:Content>
    <int:Content id="jPZCfOk6">
      <int:Rejection type="LegacyProofing"/>
    </int:Content>
    <int:Content id="wR7bWXeY">
      <int:Rejection type="LegacyProofing"/>
    </int:Content>
    <int:Content id="0JHu8ILv">
      <int:Rejection type="LegacyProofing"/>
    </int:Content>
    <int:Content id="ouMf3uCi">
      <int:Rejection type="LegacyProofing"/>
    </int:Content>
    <int:Content id="+NRsYh4K">
      <int:Rejection type="LegacyProofing"/>
    </int:Content>
    <int:Content id="ifS0xMD+">
      <int:Rejection type="LegacyProofing"/>
    </int:Content>
    <int:Content id="oBnki7u6">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D5F76"/>
    <w:multiLevelType w:val="multilevel"/>
    <w:tmpl w:val="E9D2C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6E7F61"/>
    <w:multiLevelType w:val="hybridMultilevel"/>
    <w:tmpl w:val="FFFFFFFF"/>
    <w:lvl w:ilvl="0" w:tplc="F0160994">
      <w:start w:val="1"/>
      <w:numFmt w:val="bullet"/>
      <w:lvlText w:val="·"/>
      <w:lvlJc w:val="left"/>
      <w:pPr>
        <w:ind w:left="720" w:hanging="360"/>
      </w:pPr>
      <w:rPr>
        <w:rFonts w:ascii="Symbol" w:hAnsi="Symbol" w:hint="default"/>
      </w:rPr>
    </w:lvl>
    <w:lvl w:ilvl="1" w:tplc="BBDC55D0">
      <w:start w:val="1"/>
      <w:numFmt w:val="bullet"/>
      <w:lvlText w:val="o"/>
      <w:lvlJc w:val="left"/>
      <w:pPr>
        <w:ind w:left="1440" w:hanging="360"/>
      </w:pPr>
      <w:rPr>
        <w:rFonts w:ascii="Courier New" w:hAnsi="Courier New" w:hint="default"/>
      </w:rPr>
    </w:lvl>
    <w:lvl w:ilvl="2" w:tplc="9E021C76">
      <w:start w:val="1"/>
      <w:numFmt w:val="bullet"/>
      <w:lvlText w:val=""/>
      <w:lvlJc w:val="left"/>
      <w:pPr>
        <w:ind w:left="2160" w:hanging="360"/>
      </w:pPr>
      <w:rPr>
        <w:rFonts w:ascii="Wingdings" w:hAnsi="Wingdings" w:hint="default"/>
      </w:rPr>
    </w:lvl>
    <w:lvl w:ilvl="3" w:tplc="4014A17A">
      <w:start w:val="1"/>
      <w:numFmt w:val="bullet"/>
      <w:lvlText w:val=""/>
      <w:lvlJc w:val="left"/>
      <w:pPr>
        <w:ind w:left="2880" w:hanging="360"/>
      </w:pPr>
      <w:rPr>
        <w:rFonts w:ascii="Symbol" w:hAnsi="Symbol" w:hint="default"/>
      </w:rPr>
    </w:lvl>
    <w:lvl w:ilvl="4" w:tplc="5140676C">
      <w:start w:val="1"/>
      <w:numFmt w:val="bullet"/>
      <w:lvlText w:val="o"/>
      <w:lvlJc w:val="left"/>
      <w:pPr>
        <w:ind w:left="3600" w:hanging="360"/>
      </w:pPr>
      <w:rPr>
        <w:rFonts w:ascii="Courier New" w:hAnsi="Courier New" w:hint="default"/>
      </w:rPr>
    </w:lvl>
    <w:lvl w:ilvl="5" w:tplc="0ED0A308">
      <w:start w:val="1"/>
      <w:numFmt w:val="bullet"/>
      <w:lvlText w:val=""/>
      <w:lvlJc w:val="left"/>
      <w:pPr>
        <w:ind w:left="4320" w:hanging="360"/>
      </w:pPr>
      <w:rPr>
        <w:rFonts w:ascii="Wingdings" w:hAnsi="Wingdings" w:hint="default"/>
      </w:rPr>
    </w:lvl>
    <w:lvl w:ilvl="6" w:tplc="1AF6967E">
      <w:start w:val="1"/>
      <w:numFmt w:val="bullet"/>
      <w:lvlText w:val=""/>
      <w:lvlJc w:val="left"/>
      <w:pPr>
        <w:ind w:left="5040" w:hanging="360"/>
      </w:pPr>
      <w:rPr>
        <w:rFonts w:ascii="Symbol" w:hAnsi="Symbol" w:hint="default"/>
      </w:rPr>
    </w:lvl>
    <w:lvl w:ilvl="7" w:tplc="E3C8F5A6">
      <w:start w:val="1"/>
      <w:numFmt w:val="bullet"/>
      <w:lvlText w:val="o"/>
      <w:lvlJc w:val="left"/>
      <w:pPr>
        <w:ind w:left="5760" w:hanging="360"/>
      </w:pPr>
      <w:rPr>
        <w:rFonts w:ascii="Courier New" w:hAnsi="Courier New" w:hint="default"/>
      </w:rPr>
    </w:lvl>
    <w:lvl w:ilvl="8" w:tplc="85E64962">
      <w:start w:val="1"/>
      <w:numFmt w:val="bullet"/>
      <w:lvlText w:val=""/>
      <w:lvlJc w:val="left"/>
      <w:pPr>
        <w:ind w:left="6480" w:hanging="360"/>
      </w:pPr>
      <w:rPr>
        <w:rFonts w:ascii="Wingdings" w:hAnsi="Wingdings" w:hint="default"/>
      </w:rPr>
    </w:lvl>
  </w:abstractNum>
  <w:abstractNum w:abstractNumId="2" w15:restartNumberingAfterBreak="0">
    <w:nsid w:val="169F7F0F"/>
    <w:multiLevelType w:val="multilevel"/>
    <w:tmpl w:val="83D02B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33E480F"/>
    <w:multiLevelType w:val="multilevel"/>
    <w:tmpl w:val="703874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77E1BDF"/>
    <w:multiLevelType w:val="multilevel"/>
    <w:tmpl w:val="EDDCAE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8A267CD"/>
    <w:multiLevelType w:val="hybridMultilevel"/>
    <w:tmpl w:val="FFFFFFFF"/>
    <w:lvl w:ilvl="0" w:tplc="EC923F3C">
      <w:start w:val="1"/>
      <w:numFmt w:val="decimal"/>
      <w:lvlText w:val="%1."/>
      <w:lvlJc w:val="left"/>
      <w:pPr>
        <w:ind w:left="720" w:hanging="360"/>
      </w:pPr>
    </w:lvl>
    <w:lvl w:ilvl="1" w:tplc="618C9920">
      <w:start w:val="1"/>
      <w:numFmt w:val="lowerLetter"/>
      <w:lvlText w:val="%2."/>
      <w:lvlJc w:val="left"/>
      <w:pPr>
        <w:ind w:left="1440" w:hanging="360"/>
      </w:pPr>
    </w:lvl>
    <w:lvl w:ilvl="2" w:tplc="D0C2634C">
      <w:start w:val="1"/>
      <w:numFmt w:val="lowerRoman"/>
      <w:lvlText w:val="%3."/>
      <w:lvlJc w:val="right"/>
      <w:pPr>
        <w:ind w:left="2160" w:hanging="180"/>
      </w:pPr>
    </w:lvl>
    <w:lvl w:ilvl="3" w:tplc="BAD4EE5A">
      <w:start w:val="1"/>
      <w:numFmt w:val="decimal"/>
      <w:lvlText w:val="%4."/>
      <w:lvlJc w:val="left"/>
      <w:pPr>
        <w:ind w:left="2880" w:hanging="360"/>
      </w:pPr>
    </w:lvl>
    <w:lvl w:ilvl="4" w:tplc="7C02E560">
      <w:start w:val="1"/>
      <w:numFmt w:val="lowerLetter"/>
      <w:lvlText w:val="%5."/>
      <w:lvlJc w:val="left"/>
      <w:pPr>
        <w:ind w:left="3600" w:hanging="360"/>
      </w:pPr>
    </w:lvl>
    <w:lvl w:ilvl="5" w:tplc="30C8C320">
      <w:start w:val="1"/>
      <w:numFmt w:val="lowerRoman"/>
      <w:lvlText w:val="%6."/>
      <w:lvlJc w:val="right"/>
      <w:pPr>
        <w:ind w:left="4320" w:hanging="180"/>
      </w:pPr>
    </w:lvl>
    <w:lvl w:ilvl="6" w:tplc="15E66030">
      <w:start w:val="1"/>
      <w:numFmt w:val="decimal"/>
      <w:lvlText w:val="%7."/>
      <w:lvlJc w:val="left"/>
      <w:pPr>
        <w:ind w:left="5040" w:hanging="360"/>
      </w:pPr>
    </w:lvl>
    <w:lvl w:ilvl="7" w:tplc="84EAA292">
      <w:start w:val="1"/>
      <w:numFmt w:val="lowerLetter"/>
      <w:lvlText w:val="%8."/>
      <w:lvlJc w:val="left"/>
      <w:pPr>
        <w:ind w:left="5760" w:hanging="360"/>
      </w:pPr>
    </w:lvl>
    <w:lvl w:ilvl="8" w:tplc="2A00C31A">
      <w:start w:val="1"/>
      <w:numFmt w:val="lowerRoman"/>
      <w:lvlText w:val="%9."/>
      <w:lvlJc w:val="right"/>
      <w:pPr>
        <w:ind w:left="6480" w:hanging="180"/>
      </w:pPr>
    </w:lvl>
  </w:abstractNum>
  <w:abstractNum w:abstractNumId="6" w15:restartNumberingAfterBreak="0">
    <w:nsid w:val="3CA831DA"/>
    <w:multiLevelType w:val="hybridMultilevel"/>
    <w:tmpl w:val="FFFFFFFF"/>
    <w:lvl w:ilvl="0" w:tplc="84CACA1A">
      <w:start w:val="1"/>
      <w:numFmt w:val="bullet"/>
      <w:lvlText w:val="·"/>
      <w:lvlJc w:val="left"/>
      <w:pPr>
        <w:ind w:left="720" w:hanging="360"/>
      </w:pPr>
      <w:rPr>
        <w:rFonts w:ascii="Symbol" w:hAnsi="Symbol" w:hint="default"/>
      </w:rPr>
    </w:lvl>
    <w:lvl w:ilvl="1" w:tplc="C55617E8">
      <w:start w:val="1"/>
      <w:numFmt w:val="bullet"/>
      <w:lvlText w:val="o"/>
      <w:lvlJc w:val="left"/>
      <w:pPr>
        <w:ind w:left="1440" w:hanging="360"/>
      </w:pPr>
      <w:rPr>
        <w:rFonts w:ascii="Courier New" w:hAnsi="Courier New" w:hint="default"/>
      </w:rPr>
    </w:lvl>
    <w:lvl w:ilvl="2" w:tplc="96C202B6">
      <w:start w:val="1"/>
      <w:numFmt w:val="bullet"/>
      <w:lvlText w:val=""/>
      <w:lvlJc w:val="left"/>
      <w:pPr>
        <w:ind w:left="2160" w:hanging="360"/>
      </w:pPr>
      <w:rPr>
        <w:rFonts w:ascii="Wingdings" w:hAnsi="Wingdings" w:hint="default"/>
      </w:rPr>
    </w:lvl>
    <w:lvl w:ilvl="3" w:tplc="703C361E">
      <w:start w:val="1"/>
      <w:numFmt w:val="bullet"/>
      <w:lvlText w:val=""/>
      <w:lvlJc w:val="left"/>
      <w:pPr>
        <w:ind w:left="2880" w:hanging="360"/>
      </w:pPr>
      <w:rPr>
        <w:rFonts w:ascii="Symbol" w:hAnsi="Symbol" w:hint="default"/>
      </w:rPr>
    </w:lvl>
    <w:lvl w:ilvl="4" w:tplc="97D09B66">
      <w:start w:val="1"/>
      <w:numFmt w:val="bullet"/>
      <w:lvlText w:val="o"/>
      <w:lvlJc w:val="left"/>
      <w:pPr>
        <w:ind w:left="3600" w:hanging="360"/>
      </w:pPr>
      <w:rPr>
        <w:rFonts w:ascii="Courier New" w:hAnsi="Courier New" w:hint="default"/>
      </w:rPr>
    </w:lvl>
    <w:lvl w:ilvl="5" w:tplc="145A092C">
      <w:start w:val="1"/>
      <w:numFmt w:val="bullet"/>
      <w:lvlText w:val=""/>
      <w:lvlJc w:val="left"/>
      <w:pPr>
        <w:ind w:left="4320" w:hanging="360"/>
      </w:pPr>
      <w:rPr>
        <w:rFonts w:ascii="Wingdings" w:hAnsi="Wingdings" w:hint="default"/>
      </w:rPr>
    </w:lvl>
    <w:lvl w:ilvl="6" w:tplc="56B6013A">
      <w:start w:val="1"/>
      <w:numFmt w:val="bullet"/>
      <w:lvlText w:val=""/>
      <w:lvlJc w:val="left"/>
      <w:pPr>
        <w:ind w:left="5040" w:hanging="360"/>
      </w:pPr>
      <w:rPr>
        <w:rFonts w:ascii="Symbol" w:hAnsi="Symbol" w:hint="default"/>
      </w:rPr>
    </w:lvl>
    <w:lvl w:ilvl="7" w:tplc="5B30A84C">
      <w:start w:val="1"/>
      <w:numFmt w:val="bullet"/>
      <w:lvlText w:val="o"/>
      <w:lvlJc w:val="left"/>
      <w:pPr>
        <w:ind w:left="5760" w:hanging="360"/>
      </w:pPr>
      <w:rPr>
        <w:rFonts w:ascii="Courier New" w:hAnsi="Courier New" w:hint="default"/>
      </w:rPr>
    </w:lvl>
    <w:lvl w:ilvl="8" w:tplc="EB7444B4">
      <w:start w:val="1"/>
      <w:numFmt w:val="bullet"/>
      <w:lvlText w:val=""/>
      <w:lvlJc w:val="left"/>
      <w:pPr>
        <w:ind w:left="6480" w:hanging="360"/>
      </w:pPr>
      <w:rPr>
        <w:rFonts w:ascii="Wingdings" w:hAnsi="Wingdings" w:hint="default"/>
      </w:rPr>
    </w:lvl>
  </w:abstractNum>
  <w:abstractNum w:abstractNumId="7" w15:restartNumberingAfterBreak="0">
    <w:nsid w:val="6F515022"/>
    <w:multiLevelType w:val="multilevel"/>
    <w:tmpl w:val="E26CDC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0247251"/>
    <w:multiLevelType w:val="multilevel"/>
    <w:tmpl w:val="DEC4B0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6"/>
  </w:num>
  <w:num w:numId="3">
    <w:abstractNumId w:val="1"/>
  </w:num>
  <w:num w:numId="4">
    <w:abstractNumId w:val="2"/>
  </w:num>
  <w:num w:numId="5">
    <w:abstractNumId w:val="4"/>
  </w:num>
  <w:num w:numId="6">
    <w:abstractNumId w:val="7"/>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BA4"/>
    <w:rsid w:val="00066ABA"/>
    <w:rsid w:val="00073E66"/>
    <w:rsid w:val="000A4FD5"/>
    <w:rsid w:val="000D26F0"/>
    <w:rsid w:val="00114D5E"/>
    <w:rsid w:val="001C0E58"/>
    <w:rsid w:val="001C5D72"/>
    <w:rsid w:val="00254043"/>
    <w:rsid w:val="00262C0B"/>
    <w:rsid w:val="00295C7C"/>
    <w:rsid w:val="002E3608"/>
    <w:rsid w:val="002E7764"/>
    <w:rsid w:val="00331808"/>
    <w:rsid w:val="003535BA"/>
    <w:rsid w:val="0035776E"/>
    <w:rsid w:val="0036728B"/>
    <w:rsid w:val="00425594"/>
    <w:rsid w:val="00466F1B"/>
    <w:rsid w:val="004C16D1"/>
    <w:rsid w:val="004C1935"/>
    <w:rsid w:val="005B7937"/>
    <w:rsid w:val="005C487E"/>
    <w:rsid w:val="00627CFA"/>
    <w:rsid w:val="006C03F6"/>
    <w:rsid w:val="006E0CAE"/>
    <w:rsid w:val="00783B9F"/>
    <w:rsid w:val="00784F63"/>
    <w:rsid w:val="00787CCC"/>
    <w:rsid w:val="00823BA4"/>
    <w:rsid w:val="00892615"/>
    <w:rsid w:val="008F1739"/>
    <w:rsid w:val="00907274"/>
    <w:rsid w:val="00914D6B"/>
    <w:rsid w:val="009623F5"/>
    <w:rsid w:val="00A80BD5"/>
    <w:rsid w:val="00AF5DE8"/>
    <w:rsid w:val="00B231DA"/>
    <w:rsid w:val="00B5455E"/>
    <w:rsid w:val="00BF6325"/>
    <w:rsid w:val="00C40C84"/>
    <w:rsid w:val="00C565AE"/>
    <w:rsid w:val="00C61CFD"/>
    <w:rsid w:val="00CD58EE"/>
    <w:rsid w:val="00CD647B"/>
    <w:rsid w:val="00D014C0"/>
    <w:rsid w:val="00D410C3"/>
    <w:rsid w:val="00D52642"/>
    <w:rsid w:val="00D6215F"/>
    <w:rsid w:val="00D8031A"/>
    <w:rsid w:val="00DA45DC"/>
    <w:rsid w:val="00DA47D4"/>
    <w:rsid w:val="00DD21BE"/>
    <w:rsid w:val="00DE61FC"/>
    <w:rsid w:val="00E03ED2"/>
    <w:rsid w:val="00E43065"/>
    <w:rsid w:val="00E90A52"/>
    <w:rsid w:val="00EB53AC"/>
    <w:rsid w:val="00EC2A70"/>
    <w:rsid w:val="00EE0D02"/>
    <w:rsid w:val="00EF7750"/>
    <w:rsid w:val="00F15CE7"/>
    <w:rsid w:val="00F20D12"/>
    <w:rsid w:val="00F24844"/>
    <w:rsid w:val="00F42C57"/>
    <w:rsid w:val="0149A014"/>
    <w:rsid w:val="024DFAD3"/>
    <w:rsid w:val="02A3762E"/>
    <w:rsid w:val="02E16F67"/>
    <w:rsid w:val="02E95F0C"/>
    <w:rsid w:val="031C2EDD"/>
    <w:rsid w:val="03E9CB34"/>
    <w:rsid w:val="03FE4149"/>
    <w:rsid w:val="04681879"/>
    <w:rsid w:val="05856F58"/>
    <w:rsid w:val="059EC4ED"/>
    <w:rsid w:val="05DBFE2A"/>
    <w:rsid w:val="0603E8DA"/>
    <w:rsid w:val="060CAE92"/>
    <w:rsid w:val="06489B29"/>
    <w:rsid w:val="06695B1E"/>
    <w:rsid w:val="06B63E98"/>
    <w:rsid w:val="06BBD778"/>
    <w:rsid w:val="06C4481D"/>
    <w:rsid w:val="06EF24CD"/>
    <w:rsid w:val="0720245F"/>
    <w:rsid w:val="079FB93B"/>
    <w:rsid w:val="07AFFC2F"/>
    <w:rsid w:val="08052B7F"/>
    <w:rsid w:val="0851433D"/>
    <w:rsid w:val="09139EEC"/>
    <w:rsid w:val="0950B0EB"/>
    <w:rsid w:val="0955943A"/>
    <w:rsid w:val="099BB430"/>
    <w:rsid w:val="0A80FBCE"/>
    <w:rsid w:val="0AA22D88"/>
    <w:rsid w:val="0B408C08"/>
    <w:rsid w:val="0B9126B5"/>
    <w:rsid w:val="0BBEA1A3"/>
    <w:rsid w:val="0C428EEC"/>
    <w:rsid w:val="0C8D80B0"/>
    <w:rsid w:val="0C9D630D"/>
    <w:rsid w:val="0D4AAABC"/>
    <w:rsid w:val="0D954B99"/>
    <w:rsid w:val="0DD60D3C"/>
    <w:rsid w:val="0E5B5629"/>
    <w:rsid w:val="0E78C497"/>
    <w:rsid w:val="0E8AA89A"/>
    <w:rsid w:val="0EB5A565"/>
    <w:rsid w:val="0F17E501"/>
    <w:rsid w:val="0F759EAB"/>
    <w:rsid w:val="0FF6586C"/>
    <w:rsid w:val="10103D64"/>
    <w:rsid w:val="10BE8F16"/>
    <w:rsid w:val="11040057"/>
    <w:rsid w:val="11515069"/>
    <w:rsid w:val="1165A9CF"/>
    <w:rsid w:val="11A2A0A7"/>
    <w:rsid w:val="11D110E7"/>
    <w:rsid w:val="12D93C32"/>
    <w:rsid w:val="13328B89"/>
    <w:rsid w:val="134441B7"/>
    <w:rsid w:val="135DC1C7"/>
    <w:rsid w:val="14F90AC2"/>
    <w:rsid w:val="14FE84C0"/>
    <w:rsid w:val="151477C0"/>
    <w:rsid w:val="15E08CF5"/>
    <w:rsid w:val="162F33F3"/>
    <w:rsid w:val="1736DE44"/>
    <w:rsid w:val="17C31446"/>
    <w:rsid w:val="180C7C08"/>
    <w:rsid w:val="1830AB84"/>
    <w:rsid w:val="188315CB"/>
    <w:rsid w:val="18E31B8A"/>
    <w:rsid w:val="1966D4B5"/>
    <w:rsid w:val="1A72A9E0"/>
    <w:rsid w:val="1A91BA40"/>
    <w:rsid w:val="1A9BC88E"/>
    <w:rsid w:val="1B065EB4"/>
    <w:rsid w:val="1B22F98E"/>
    <w:rsid w:val="1B4CFBBE"/>
    <w:rsid w:val="1B684C46"/>
    <w:rsid w:val="1C510D34"/>
    <w:rsid w:val="1C684AF9"/>
    <w:rsid w:val="1D06AF97"/>
    <w:rsid w:val="1D8BAF90"/>
    <w:rsid w:val="1DC334DF"/>
    <w:rsid w:val="1DDD5DA8"/>
    <w:rsid w:val="1E429A95"/>
    <w:rsid w:val="1E6783A7"/>
    <w:rsid w:val="1E78F149"/>
    <w:rsid w:val="1E9EF62B"/>
    <w:rsid w:val="2031469E"/>
    <w:rsid w:val="20495734"/>
    <w:rsid w:val="206F86FD"/>
    <w:rsid w:val="20821A1D"/>
    <w:rsid w:val="20B0B0CF"/>
    <w:rsid w:val="20F14139"/>
    <w:rsid w:val="212893F4"/>
    <w:rsid w:val="2132F18D"/>
    <w:rsid w:val="2196626A"/>
    <w:rsid w:val="21C3C7D4"/>
    <w:rsid w:val="220B575E"/>
    <w:rsid w:val="22B7A398"/>
    <w:rsid w:val="22C46455"/>
    <w:rsid w:val="22D401D1"/>
    <w:rsid w:val="2333C464"/>
    <w:rsid w:val="23E85191"/>
    <w:rsid w:val="24229E6D"/>
    <w:rsid w:val="2473AE0B"/>
    <w:rsid w:val="248A5E0E"/>
    <w:rsid w:val="249C4D93"/>
    <w:rsid w:val="24AEB6BC"/>
    <w:rsid w:val="24E1030C"/>
    <w:rsid w:val="24E2705C"/>
    <w:rsid w:val="25218863"/>
    <w:rsid w:val="256232F4"/>
    <w:rsid w:val="25B51E67"/>
    <w:rsid w:val="25BE6ECE"/>
    <w:rsid w:val="25D46CE7"/>
    <w:rsid w:val="263165B9"/>
    <w:rsid w:val="2683AB40"/>
    <w:rsid w:val="273FA959"/>
    <w:rsid w:val="27703D48"/>
    <w:rsid w:val="28240ED2"/>
    <w:rsid w:val="2908CEAD"/>
    <w:rsid w:val="2947FD08"/>
    <w:rsid w:val="298CEE84"/>
    <w:rsid w:val="29CE0243"/>
    <w:rsid w:val="2A5F809B"/>
    <w:rsid w:val="2A9FE902"/>
    <w:rsid w:val="2BFB50FC"/>
    <w:rsid w:val="2C27EBC0"/>
    <w:rsid w:val="2CFBC329"/>
    <w:rsid w:val="2D897150"/>
    <w:rsid w:val="2D8F33D7"/>
    <w:rsid w:val="2E8C52AC"/>
    <w:rsid w:val="2EFE705C"/>
    <w:rsid w:val="2F3192E1"/>
    <w:rsid w:val="3025E370"/>
    <w:rsid w:val="3166CA16"/>
    <w:rsid w:val="31AD5230"/>
    <w:rsid w:val="31D82383"/>
    <w:rsid w:val="331D4CB5"/>
    <w:rsid w:val="33508135"/>
    <w:rsid w:val="33650561"/>
    <w:rsid w:val="337FCAC1"/>
    <w:rsid w:val="3434F6DE"/>
    <w:rsid w:val="346600BC"/>
    <w:rsid w:val="349DC1BC"/>
    <w:rsid w:val="350D89B0"/>
    <w:rsid w:val="352B0C75"/>
    <w:rsid w:val="363385CA"/>
    <w:rsid w:val="3633B680"/>
    <w:rsid w:val="366AB438"/>
    <w:rsid w:val="36AF179A"/>
    <w:rsid w:val="3728DC54"/>
    <w:rsid w:val="37656E51"/>
    <w:rsid w:val="3798A3B4"/>
    <w:rsid w:val="38919376"/>
    <w:rsid w:val="38C4ACB5"/>
    <w:rsid w:val="38D840CC"/>
    <w:rsid w:val="38DF0307"/>
    <w:rsid w:val="392A1EF9"/>
    <w:rsid w:val="3974A193"/>
    <w:rsid w:val="3AB80D87"/>
    <w:rsid w:val="3B3169B4"/>
    <w:rsid w:val="3B9E3229"/>
    <w:rsid w:val="3BB6F10C"/>
    <w:rsid w:val="3BB9B24D"/>
    <w:rsid w:val="3BD13FE3"/>
    <w:rsid w:val="3BEC9AA4"/>
    <w:rsid w:val="3C1174C6"/>
    <w:rsid w:val="3C47DAC3"/>
    <w:rsid w:val="3CCE546F"/>
    <w:rsid w:val="3D00E145"/>
    <w:rsid w:val="3DBCE4C3"/>
    <w:rsid w:val="3E5A9F06"/>
    <w:rsid w:val="3E94C1D6"/>
    <w:rsid w:val="3ED0980E"/>
    <w:rsid w:val="3EEC28A5"/>
    <w:rsid w:val="3F2FED2B"/>
    <w:rsid w:val="402AB187"/>
    <w:rsid w:val="40B882B8"/>
    <w:rsid w:val="41C5DC57"/>
    <w:rsid w:val="42988C25"/>
    <w:rsid w:val="429C4D8D"/>
    <w:rsid w:val="43A4F81B"/>
    <w:rsid w:val="43ED8FF0"/>
    <w:rsid w:val="4434042E"/>
    <w:rsid w:val="44700348"/>
    <w:rsid w:val="4482F92B"/>
    <w:rsid w:val="44A58F25"/>
    <w:rsid w:val="44BD557E"/>
    <w:rsid w:val="44EF037B"/>
    <w:rsid w:val="464C178E"/>
    <w:rsid w:val="466BC328"/>
    <w:rsid w:val="46915FA4"/>
    <w:rsid w:val="4692F1A2"/>
    <w:rsid w:val="4725D7C1"/>
    <w:rsid w:val="484BF66E"/>
    <w:rsid w:val="48538BA6"/>
    <w:rsid w:val="487B3F2D"/>
    <w:rsid w:val="490F0C13"/>
    <w:rsid w:val="49541344"/>
    <w:rsid w:val="49C93387"/>
    <w:rsid w:val="49D2C120"/>
    <w:rsid w:val="4A5D7883"/>
    <w:rsid w:val="4AB0DD55"/>
    <w:rsid w:val="4B50994B"/>
    <w:rsid w:val="4BB6ADBA"/>
    <w:rsid w:val="4C381795"/>
    <w:rsid w:val="4CC59551"/>
    <w:rsid w:val="4D03DCC5"/>
    <w:rsid w:val="4D6BA678"/>
    <w:rsid w:val="4D85B8FF"/>
    <w:rsid w:val="4E00C890"/>
    <w:rsid w:val="4E6E4778"/>
    <w:rsid w:val="4E7695AB"/>
    <w:rsid w:val="4EBCDE4F"/>
    <w:rsid w:val="4F43A398"/>
    <w:rsid w:val="4F5EA5BA"/>
    <w:rsid w:val="50A0E382"/>
    <w:rsid w:val="50C020BE"/>
    <w:rsid w:val="50D565D0"/>
    <w:rsid w:val="50ED3454"/>
    <w:rsid w:val="510C03D1"/>
    <w:rsid w:val="5132C0AF"/>
    <w:rsid w:val="513AF4B6"/>
    <w:rsid w:val="518E49E1"/>
    <w:rsid w:val="51E3EDA7"/>
    <w:rsid w:val="52AC6B37"/>
    <w:rsid w:val="5349E268"/>
    <w:rsid w:val="5395C8ED"/>
    <w:rsid w:val="53BCF975"/>
    <w:rsid w:val="544E335F"/>
    <w:rsid w:val="545F86C2"/>
    <w:rsid w:val="54C7A494"/>
    <w:rsid w:val="55472746"/>
    <w:rsid w:val="557FA107"/>
    <w:rsid w:val="55B15B69"/>
    <w:rsid w:val="55FF56BA"/>
    <w:rsid w:val="56A9156C"/>
    <w:rsid w:val="570A1D4C"/>
    <w:rsid w:val="574F529B"/>
    <w:rsid w:val="5753CAB8"/>
    <w:rsid w:val="577464D3"/>
    <w:rsid w:val="57F3C5B2"/>
    <w:rsid w:val="57FD26BE"/>
    <w:rsid w:val="582051E0"/>
    <w:rsid w:val="5985CE33"/>
    <w:rsid w:val="599F5DB7"/>
    <w:rsid w:val="59CB8EDF"/>
    <w:rsid w:val="59E0B62E"/>
    <w:rsid w:val="5A420A24"/>
    <w:rsid w:val="5A762C03"/>
    <w:rsid w:val="5B4FF2B3"/>
    <w:rsid w:val="5B8ABBDD"/>
    <w:rsid w:val="5B9D8B7C"/>
    <w:rsid w:val="5C103904"/>
    <w:rsid w:val="5D16D70D"/>
    <w:rsid w:val="5D59CEA4"/>
    <w:rsid w:val="5DAC2802"/>
    <w:rsid w:val="5DDC5022"/>
    <w:rsid w:val="5DDDB821"/>
    <w:rsid w:val="5E718457"/>
    <w:rsid w:val="5F082C6D"/>
    <w:rsid w:val="5F5D2C9E"/>
    <w:rsid w:val="5F75265B"/>
    <w:rsid w:val="5FFB1993"/>
    <w:rsid w:val="613658A3"/>
    <w:rsid w:val="61DA8D3C"/>
    <w:rsid w:val="636E7017"/>
    <w:rsid w:val="63981779"/>
    <w:rsid w:val="642F1C9F"/>
    <w:rsid w:val="6433180E"/>
    <w:rsid w:val="6454EDAE"/>
    <w:rsid w:val="64BFECB4"/>
    <w:rsid w:val="65221C67"/>
    <w:rsid w:val="6524B37F"/>
    <w:rsid w:val="65C3C302"/>
    <w:rsid w:val="6640F6E8"/>
    <w:rsid w:val="67026EC7"/>
    <w:rsid w:val="6786684D"/>
    <w:rsid w:val="678C8E70"/>
    <w:rsid w:val="6799BD90"/>
    <w:rsid w:val="685C7F2A"/>
    <w:rsid w:val="68DEC27F"/>
    <w:rsid w:val="68FAF77E"/>
    <w:rsid w:val="69285ED1"/>
    <w:rsid w:val="6964382A"/>
    <w:rsid w:val="6966A0A2"/>
    <w:rsid w:val="69E0AC37"/>
    <w:rsid w:val="6A3F0591"/>
    <w:rsid w:val="6B04BFCE"/>
    <w:rsid w:val="6B33089F"/>
    <w:rsid w:val="6B816F82"/>
    <w:rsid w:val="6BCA5854"/>
    <w:rsid w:val="6C06885F"/>
    <w:rsid w:val="6C09C7C1"/>
    <w:rsid w:val="6C66AC0D"/>
    <w:rsid w:val="6C84146B"/>
    <w:rsid w:val="6D115B4D"/>
    <w:rsid w:val="6DB2D8F2"/>
    <w:rsid w:val="6EFB6767"/>
    <w:rsid w:val="6F006917"/>
    <w:rsid w:val="6F4EAB55"/>
    <w:rsid w:val="6F5E8843"/>
    <w:rsid w:val="701FE17B"/>
    <w:rsid w:val="709C3978"/>
    <w:rsid w:val="70A3C301"/>
    <w:rsid w:val="70F06EDA"/>
    <w:rsid w:val="71115B6F"/>
    <w:rsid w:val="71151BF0"/>
    <w:rsid w:val="716C6DFC"/>
    <w:rsid w:val="7210BAC3"/>
    <w:rsid w:val="72864C17"/>
    <w:rsid w:val="72A98ABC"/>
    <w:rsid w:val="72AB7090"/>
    <w:rsid w:val="738C8167"/>
    <w:rsid w:val="73E81523"/>
    <w:rsid w:val="75C11B8A"/>
    <w:rsid w:val="75C84096"/>
    <w:rsid w:val="7698EDD3"/>
    <w:rsid w:val="76A0BC3B"/>
    <w:rsid w:val="77124E56"/>
    <w:rsid w:val="776EBDFA"/>
    <w:rsid w:val="7772424D"/>
    <w:rsid w:val="77AFF796"/>
    <w:rsid w:val="78AE88BC"/>
    <w:rsid w:val="7940E8F8"/>
    <w:rsid w:val="7994E346"/>
    <w:rsid w:val="799846CA"/>
    <w:rsid w:val="7BCDF949"/>
    <w:rsid w:val="7C0C57C0"/>
    <w:rsid w:val="7C59222F"/>
    <w:rsid w:val="7C683215"/>
    <w:rsid w:val="7DE3BC61"/>
    <w:rsid w:val="7E0D4A15"/>
    <w:rsid w:val="7E6BB7ED"/>
    <w:rsid w:val="7E777195"/>
    <w:rsid w:val="7EDDE78B"/>
    <w:rsid w:val="7F209368"/>
    <w:rsid w:val="7F71B6D5"/>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04C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NZ"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E49"/>
  </w:style>
  <w:style w:type="paragraph" w:styleId="Heading1">
    <w:name w:val="heading 1"/>
    <w:basedOn w:val="Normal"/>
    <w:link w:val="Heading1Char"/>
    <w:uiPriority w:val="9"/>
    <w:qFormat/>
    <w:rsid w:val="00974E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50CF0"/>
    <w:pPr>
      <w:spacing w:after="0" w:line="240" w:lineRule="auto"/>
      <w:contextualSpacing/>
    </w:pPr>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303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0"/>
    <w:rsid w:val="00D50CF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74E45"/>
    <w:rPr>
      <w:rFonts w:ascii="Times New Roman" w:eastAsia="Times New Roman" w:hAnsi="Times New Roman" w:cs="Times New Roman"/>
      <w:b/>
      <w:bCs/>
      <w:kern w:val="36"/>
      <w:sz w:val="48"/>
      <w:szCs w:val="48"/>
      <w:lang w:eastAsia="en-NZ"/>
    </w:rPr>
  </w:style>
  <w:style w:type="paragraph" w:styleId="ListParagraph">
    <w:name w:val="List Paragraph"/>
    <w:basedOn w:val="Normal"/>
    <w:uiPriority w:val="34"/>
    <w:qFormat/>
    <w:rsid w:val="00974E45"/>
    <w:pPr>
      <w:ind w:left="720"/>
      <w:contextualSpacing/>
    </w:pPr>
  </w:style>
  <w:style w:type="character" w:styleId="Hyperlink">
    <w:name w:val="Hyperlink"/>
    <w:basedOn w:val="DefaultParagraphFont"/>
    <w:uiPriority w:val="99"/>
    <w:unhideWhenUsed/>
    <w:rsid w:val="00844048"/>
    <w:rPr>
      <w:color w:val="0563C1" w:themeColor="hyperlink"/>
      <w:u w:val="single"/>
    </w:rPr>
  </w:style>
  <w:style w:type="character" w:styleId="PlaceholderText">
    <w:name w:val="Placeholder Text"/>
    <w:basedOn w:val="DefaultParagraphFont"/>
    <w:uiPriority w:val="99"/>
    <w:semiHidden/>
    <w:rsid w:val="006A6974"/>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9623F5"/>
    <w:rPr>
      <w:color w:val="605E5C"/>
      <w:shd w:val="clear" w:color="auto" w:fill="E1DFDD"/>
    </w:rPr>
  </w:style>
  <w:style w:type="paragraph" w:styleId="Header">
    <w:name w:val="header"/>
    <w:basedOn w:val="Normal"/>
    <w:link w:val="HeaderChar"/>
    <w:uiPriority w:val="99"/>
    <w:unhideWhenUsed/>
    <w:rsid w:val="00E03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ED2"/>
  </w:style>
  <w:style w:type="paragraph" w:styleId="Footer">
    <w:name w:val="footer"/>
    <w:basedOn w:val="Normal"/>
    <w:link w:val="FooterChar"/>
    <w:uiPriority w:val="99"/>
    <w:unhideWhenUsed/>
    <w:rsid w:val="00E03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ED2"/>
  </w:style>
  <w:style w:type="character" w:styleId="FollowedHyperlink">
    <w:name w:val="FollowedHyperlink"/>
    <w:basedOn w:val="DefaultParagraphFont"/>
    <w:uiPriority w:val="99"/>
    <w:semiHidden/>
    <w:unhideWhenUsed/>
    <w:rsid w:val="00EE0D02"/>
    <w:rPr>
      <w:color w:val="954F72" w:themeColor="followedHyperlink"/>
      <w:u w:val="single"/>
    </w:rPr>
  </w:style>
  <w:style w:type="character" w:styleId="CommentReference">
    <w:name w:val="annotation reference"/>
    <w:basedOn w:val="DefaultParagraphFont"/>
    <w:uiPriority w:val="99"/>
    <w:semiHidden/>
    <w:unhideWhenUsed/>
    <w:rsid w:val="00EE0D02"/>
    <w:rPr>
      <w:sz w:val="16"/>
      <w:szCs w:val="16"/>
    </w:rPr>
  </w:style>
  <w:style w:type="paragraph" w:styleId="CommentText">
    <w:name w:val="annotation text"/>
    <w:basedOn w:val="Normal"/>
    <w:link w:val="CommentTextChar"/>
    <w:uiPriority w:val="99"/>
    <w:semiHidden/>
    <w:unhideWhenUsed/>
    <w:rsid w:val="00EE0D02"/>
    <w:pPr>
      <w:spacing w:line="240" w:lineRule="auto"/>
    </w:pPr>
    <w:rPr>
      <w:sz w:val="20"/>
      <w:szCs w:val="20"/>
    </w:rPr>
  </w:style>
  <w:style w:type="character" w:customStyle="1" w:styleId="CommentTextChar">
    <w:name w:val="Comment Text Char"/>
    <w:basedOn w:val="DefaultParagraphFont"/>
    <w:link w:val="CommentText"/>
    <w:uiPriority w:val="99"/>
    <w:semiHidden/>
    <w:rsid w:val="00EE0D02"/>
    <w:rPr>
      <w:sz w:val="20"/>
      <w:szCs w:val="20"/>
    </w:rPr>
  </w:style>
  <w:style w:type="paragraph" w:styleId="CommentSubject">
    <w:name w:val="annotation subject"/>
    <w:basedOn w:val="CommentText"/>
    <w:next w:val="CommentText"/>
    <w:link w:val="CommentSubjectChar"/>
    <w:uiPriority w:val="99"/>
    <w:semiHidden/>
    <w:unhideWhenUsed/>
    <w:rsid w:val="00EE0D02"/>
    <w:rPr>
      <w:b/>
      <w:bCs/>
    </w:rPr>
  </w:style>
  <w:style w:type="character" w:customStyle="1" w:styleId="CommentSubjectChar">
    <w:name w:val="Comment Subject Char"/>
    <w:basedOn w:val="CommentTextChar"/>
    <w:link w:val="CommentSubject"/>
    <w:uiPriority w:val="99"/>
    <w:semiHidden/>
    <w:rsid w:val="00EE0D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drive.google.com/file/d/1RgkwXHe3M-fP_z5IrDrKPPpYSkB4UO2T/view" TargetMode="External"/><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 Id="R0788d6543c6844f6"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1981</Words>
  <Characters>11293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2021-12-01T21:40:00Z</dcterms:created>
  <dcterms:modified xsi:type="dcterms:W3CDTF">2021-12-01T21:40:00Z</dcterms:modified>
</cp:coreProperties>
</file>