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05E3ECB" w:rsidR="00E9793D" w:rsidRDefault="006A54DA" w:rsidP="7D95916A">
      <w:pPr>
        <w:pStyle w:val="heading10"/>
      </w:pPr>
      <w:bookmarkStart w:id="0" w:name="_heading=h.gjdgxs" w:colFirst="0" w:colLast="0"/>
      <w:bookmarkEnd w:id="0"/>
      <w:r>
        <w:t>Home Learning TV</w:t>
      </w:r>
      <w:r w:rsidR="2B25F3C7">
        <w:t>:  Middle Literacy</w:t>
      </w:r>
      <w:r>
        <w:rPr>
          <w:noProof/>
          <w:color w:val="2B579A"/>
          <w:shd w:val="clear" w:color="auto" w:fill="E6E6E6"/>
        </w:rPr>
        <w:drawing>
          <wp:anchor distT="0" distB="0" distL="114300" distR="114300" simplePos="0" relativeHeight="251658240" behindDoc="0" locked="0" layoutInCell="1" hidden="0" allowOverlap="1" wp14:anchorId="7A968614" wp14:editId="67942CE1">
            <wp:simplePos x="0" y="0"/>
            <wp:positionH relativeFrom="column">
              <wp:posOffset>7547610</wp:posOffset>
            </wp:positionH>
            <wp:positionV relativeFrom="paragraph">
              <wp:posOffset>10160</wp:posOffset>
            </wp:positionV>
            <wp:extent cx="1818640" cy="905510"/>
            <wp:effectExtent l="0" t="0" r="0" b="0"/>
            <wp:wrapSquare wrapText="bothSides" distT="0" distB="0" distL="114300" distR="114300"/>
            <wp:docPr id="8" name="image1.png" descr="Drawings of tv screens with roofs above them, representing the home learning and papa kāinga tv channels"/>
            <wp:cNvGraphicFramePr/>
            <a:graphic xmlns:a="http://schemas.openxmlformats.org/drawingml/2006/main">
              <a:graphicData uri="http://schemas.openxmlformats.org/drawingml/2006/picture">
                <pic:pic xmlns:pic="http://schemas.openxmlformats.org/drawingml/2006/picture">
                  <pic:nvPicPr>
                    <pic:cNvPr id="0" name="image1.png" descr="Drawings of tv screens with roofs above them, representing the home learning and papa kāinga tv channels"/>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1818640" cy="905510"/>
                    </a:xfrm>
                    <a:prstGeom prst="rect">
                      <a:avLst/>
                    </a:prstGeom>
                    <a:ln/>
                  </pic:spPr>
                </pic:pic>
              </a:graphicData>
            </a:graphic>
          </wp:anchor>
        </w:drawing>
      </w:r>
    </w:p>
    <w:p w14:paraId="00000003" w14:textId="304C2FD5" w:rsidR="00E9793D" w:rsidRDefault="00E9793D" w:rsidP="7D95916A">
      <w:pPr>
        <w:pStyle w:val="Normal0"/>
        <w:rPr>
          <w:b/>
          <w:bCs/>
          <w:u w:val="single"/>
        </w:rPr>
      </w:pPr>
    </w:p>
    <w:tbl>
      <w:tblPr>
        <w:tblW w:w="154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00" w:type="dxa"/>
          <w:bottom w:w="100" w:type="dxa"/>
          <w:right w:w="100" w:type="dxa"/>
        </w:tblCellMar>
        <w:tblLook w:val="0400" w:firstRow="0" w:lastRow="0" w:firstColumn="0" w:lastColumn="0" w:noHBand="0" w:noVBand="1"/>
      </w:tblPr>
      <w:tblGrid>
        <w:gridCol w:w="3397"/>
        <w:gridCol w:w="4536"/>
        <w:gridCol w:w="855"/>
        <w:gridCol w:w="1687"/>
        <w:gridCol w:w="4962"/>
      </w:tblGrid>
      <w:tr w:rsidR="00E9793D" w14:paraId="2B4E302B" w14:textId="77777777" w:rsidTr="718D9FF3">
        <w:tc>
          <w:tcPr>
            <w:tcW w:w="3397" w:type="dxa"/>
            <w:shd w:val="clear" w:color="auto" w:fill="000000" w:themeFill="text1"/>
          </w:tcPr>
          <w:p w14:paraId="0000001B" w14:textId="77777777" w:rsidR="00E9793D" w:rsidRDefault="006A54DA">
            <w:pPr>
              <w:pStyle w:val="Normal0"/>
              <w:rPr>
                <w:b/>
              </w:rPr>
            </w:pPr>
            <w:r>
              <w:rPr>
                <w:b/>
              </w:rPr>
              <w:t>Segment lesson planning details</w:t>
            </w:r>
          </w:p>
        </w:tc>
        <w:tc>
          <w:tcPr>
            <w:tcW w:w="12040" w:type="dxa"/>
            <w:gridSpan w:val="4"/>
            <w:shd w:val="clear" w:color="auto" w:fill="000000" w:themeFill="text1"/>
          </w:tcPr>
          <w:p w14:paraId="0000001C" w14:textId="77777777" w:rsidR="00E9793D" w:rsidRDefault="00E9793D">
            <w:pPr>
              <w:pStyle w:val="Normal0"/>
              <w:rPr>
                <w:b/>
              </w:rPr>
            </w:pPr>
          </w:p>
        </w:tc>
      </w:tr>
      <w:tr w:rsidR="00E9793D" w14:paraId="3A5B3AC5" w14:textId="77777777" w:rsidTr="718D9FF3">
        <w:tc>
          <w:tcPr>
            <w:tcW w:w="3397" w:type="dxa"/>
            <w:shd w:val="clear" w:color="auto" w:fill="E2EFD9" w:themeFill="accent6" w:themeFillTint="33"/>
          </w:tcPr>
          <w:p w14:paraId="00000022" w14:textId="77777777" w:rsidR="00E9793D" w:rsidRDefault="006A54DA">
            <w:pPr>
              <w:pStyle w:val="Normal0"/>
            </w:pPr>
            <w:r>
              <w:t>Title for segment:</w:t>
            </w:r>
          </w:p>
        </w:tc>
        <w:tc>
          <w:tcPr>
            <w:tcW w:w="12040" w:type="dxa"/>
            <w:gridSpan w:val="4"/>
          </w:tcPr>
          <w:p w14:paraId="00000023" w14:textId="77777777" w:rsidR="00E9793D" w:rsidRDefault="006A54DA">
            <w:pPr>
              <w:pStyle w:val="Normal0"/>
            </w:pPr>
            <w:proofErr w:type="spellStart"/>
            <w:r>
              <w:t>Pepeha</w:t>
            </w:r>
            <w:proofErr w:type="spellEnd"/>
            <w:r>
              <w:t xml:space="preserve">- </w:t>
            </w:r>
            <w:proofErr w:type="spellStart"/>
            <w:r>
              <w:t>Waiata</w:t>
            </w:r>
            <w:proofErr w:type="spellEnd"/>
            <w:r>
              <w:t xml:space="preserve"> Anthem Six 60 </w:t>
            </w:r>
          </w:p>
        </w:tc>
      </w:tr>
      <w:tr w:rsidR="00E9793D" w14:paraId="51DE8298" w14:textId="77777777" w:rsidTr="718D9FF3">
        <w:tc>
          <w:tcPr>
            <w:tcW w:w="3397" w:type="dxa"/>
            <w:shd w:val="clear" w:color="auto" w:fill="E2EFD9" w:themeFill="accent6" w:themeFillTint="33"/>
          </w:tcPr>
          <w:p w14:paraId="00000029" w14:textId="77777777" w:rsidR="00E9793D" w:rsidRDefault="006A54DA">
            <w:pPr>
              <w:pStyle w:val="Normal0"/>
            </w:pPr>
            <w:r>
              <w:t xml:space="preserve">Year levels </w:t>
            </w:r>
            <w:r w:rsidRPr="11F83071">
              <w:rPr>
                <w:i/>
                <w:iCs/>
                <w:color w:val="808080" w:themeColor="background1" w:themeShade="80"/>
              </w:rPr>
              <w:t>(</w:t>
            </w:r>
            <w:proofErr w:type="gramStart"/>
            <w:r w:rsidRPr="11F83071">
              <w:rPr>
                <w:i/>
                <w:iCs/>
                <w:color w:val="808080" w:themeColor="background1" w:themeShade="80"/>
              </w:rPr>
              <w:t>e.g.</w:t>
            </w:r>
            <w:proofErr w:type="gramEnd"/>
            <w:r w:rsidRPr="11F83071">
              <w:rPr>
                <w:i/>
                <w:iCs/>
                <w:color w:val="808080" w:themeColor="background1" w:themeShade="80"/>
              </w:rPr>
              <w:t xml:space="preserve"> Yrs. – 3)</w:t>
            </w:r>
            <w:r>
              <w:t>:</w:t>
            </w:r>
          </w:p>
        </w:tc>
        <w:tc>
          <w:tcPr>
            <w:tcW w:w="12040" w:type="dxa"/>
            <w:gridSpan w:val="4"/>
          </w:tcPr>
          <w:p w14:paraId="0000002A" w14:textId="77777777" w:rsidR="00E9793D" w:rsidRDefault="006A54DA">
            <w:pPr>
              <w:pStyle w:val="Normal0"/>
            </w:pPr>
            <w:proofErr w:type="spellStart"/>
            <w:r>
              <w:t>Yrs</w:t>
            </w:r>
            <w:proofErr w:type="spellEnd"/>
            <w:r>
              <w:t xml:space="preserve"> 5-8</w:t>
            </w:r>
          </w:p>
        </w:tc>
      </w:tr>
      <w:tr w:rsidR="00E9793D" w14:paraId="04E96204" w14:textId="77777777" w:rsidTr="718D9FF3">
        <w:tc>
          <w:tcPr>
            <w:tcW w:w="3397" w:type="dxa"/>
            <w:shd w:val="clear" w:color="auto" w:fill="E2EFD9" w:themeFill="accent6" w:themeFillTint="33"/>
          </w:tcPr>
          <w:p w14:paraId="00000030" w14:textId="77777777" w:rsidR="00E9793D" w:rsidRDefault="006A54DA">
            <w:pPr>
              <w:pStyle w:val="Normal0"/>
            </w:pPr>
            <w:r>
              <w:t xml:space="preserve">NZC learning areas: </w:t>
            </w:r>
          </w:p>
        </w:tc>
        <w:tc>
          <w:tcPr>
            <w:tcW w:w="12040" w:type="dxa"/>
            <w:gridSpan w:val="4"/>
          </w:tcPr>
          <w:p w14:paraId="00000031" w14:textId="77777777" w:rsidR="00E9793D" w:rsidRDefault="006A54DA">
            <w:pPr>
              <w:pStyle w:val="Normal0"/>
            </w:pPr>
            <w:r>
              <w:rPr>
                <w:color w:val="808080"/>
              </w:rPr>
              <w:t>Literacy/The Arts</w:t>
            </w:r>
          </w:p>
        </w:tc>
      </w:tr>
      <w:tr w:rsidR="00E9793D" w14:paraId="1AA92C12" w14:textId="77777777" w:rsidTr="718D9FF3">
        <w:tc>
          <w:tcPr>
            <w:tcW w:w="3397" w:type="dxa"/>
            <w:shd w:val="clear" w:color="auto" w:fill="E2EFD9" w:themeFill="accent6" w:themeFillTint="33"/>
          </w:tcPr>
          <w:p w14:paraId="00000037" w14:textId="77777777" w:rsidR="00E9793D" w:rsidRDefault="006A54DA">
            <w:pPr>
              <w:pStyle w:val="Normal0"/>
            </w:pPr>
            <w:r>
              <w:t>Purpose of lesson:</w:t>
            </w:r>
          </w:p>
          <w:p w14:paraId="00000038" w14:textId="77777777" w:rsidR="00E9793D" w:rsidRDefault="006A54DA">
            <w:pPr>
              <w:pStyle w:val="Normal0"/>
            </w:pPr>
            <w:r>
              <w:t>(What learners will learn)</w:t>
            </w:r>
          </w:p>
        </w:tc>
        <w:tc>
          <w:tcPr>
            <w:tcW w:w="12040" w:type="dxa"/>
            <w:gridSpan w:val="4"/>
          </w:tcPr>
          <w:p w14:paraId="00000039" w14:textId="77777777" w:rsidR="00E9793D" w:rsidRDefault="006A54DA">
            <w:pPr>
              <w:pStyle w:val="Normal0"/>
              <w:rPr>
                <w:sz w:val="20"/>
                <w:szCs w:val="20"/>
              </w:rPr>
            </w:pPr>
            <w:r>
              <w:rPr>
                <w:sz w:val="20"/>
                <w:szCs w:val="20"/>
              </w:rPr>
              <w:t>English (Level 3) (Speaking, Writing, and Presenting Processes and strategies)</w:t>
            </w:r>
          </w:p>
          <w:p w14:paraId="0000003A" w14:textId="77777777" w:rsidR="00E9793D" w:rsidRDefault="006A54DA">
            <w:pPr>
              <w:pStyle w:val="Normal0"/>
              <w:numPr>
                <w:ilvl w:val="0"/>
                <w:numId w:val="4"/>
              </w:numPr>
              <w:pBdr>
                <w:top w:val="nil"/>
                <w:left w:val="nil"/>
                <w:bottom w:val="nil"/>
                <w:right w:val="nil"/>
                <w:between w:val="nil"/>
              </w:pBdr>
              <w:rPr>
                <w:color w:val="000000"/>
                <w:sz w:val="20"/>
                <w:szCs w:val="20"/>
              </w:rPr>
            </w:pPr>
            <w:r>
              <w:rPr>
                <w:color w:val="000000"/>
                <w:sz w:val="20"/>
                <w:szCs w:val="20"/>
              </w:rPr>
              <w:t>Shows a developing understanding of how texts are shaped for different purposes, audiences and situations</w:t>
            </w:r>
          </w:p>
          <w:p w14:paraId="0000003B" w14:textId="77777777" w:rsidR="00E9793D" w:rsidRDefault="006A54DA">
            <w:pPr>
              <w:pStyle w:val="Normal0"/>
              <w:numPr>
                <w:ilvl w:val="0"/>
                <w:numId w:val="6"/>
              </w:numPr>
              <w:pBdr>
                <w:top w:val="nil"/>
                <w:left w:val="nil"/>
                <w:bottom w:val="nil"/>
                <w:right w:val="nil"/>
                <w:between w:val="nil"/>
              </w:pBdr>
              <w:rPr>
                <w:color w:val="000000"/>
                <w:sz w:val="20"/>
                <w:szCs w:val="20"/>
              </w:rPr>
            </w:pPr>
            <w:r>
              <w:rPr>
                <w:color w:val="000000"/>
                <w:sz w:val="20"/>
                <w:szCs w:val="20"/>
              </w:rPr>
              <w:t>Recognises and understands how texts are constructed for a range of purposes, audiences and situations</w:t>
            </w:r>
          </w:p>
          <w:p w14:paraId="0000003C" w14:textId="77777777" w:rsidR="00E9793D" w:rsidRDefault="006A54DA">
            <w:pPr>
              <w:pStyle w:val="Normal0"/>
              <w:numPr>
                <w:ilvl w:val="0"/>
                <w:numId w:val="6"/>
              </w:numPr>
              <w:pBdr>
                <w:top w:val="nil"/>
                <w:left w:val="nil"/>
                <w:bottom w:val="nil"/>
                <w:right w:val="nil"/>
                <w:between w:val="nil"/>
              </w:pBdr>
              <w:rPr>
                <w:color w:val="000000"/>
                <w:sz w:val="20"/>
                <w:szCs w:val="20"/>
              </w:rPr>
            </w:pPr>
            <w:r>
              <w:rPr>
                <w:color w:val="000000"/>
                <w:sz w:val="20"/>
                <w:szCs w:val="20"/>
              </w:rPr>
              <w:t>Starts to make connections by thinking about underlying ideas in and between texts</w:t>
            </w:r>
          </w:p>
          <w:p w14:paraId="0000003D" w14:textId="77777777" w:rsidR="00E9793D" w:rsidRDefault="006A54DA">
            <w:pPr>
              <w:pStyle w:val="Normal0"/>
              <w:numPr>
                <w:ilvl w:val="0"/>
                <w:numId w:val="4"/>
              </w:numPr>
              <w:pBdr>
                <w:top w:val="nil"/>
                <w:left w:val="nil"/>
                <w:bottom w:val="nil"/>
                <w:right w:val="nil"/>
                <w:between w:val="nil"/>
              </w:pBdr>
              <w:rPr>
                <w:color w:val="000000"/>
                <w:sz w:val="20"/>
                <w:szCs w:val="20"/>
              </w:rPr>
            </w:pPr>
            <w:r>
              <w:rPr>
                <w:color w:val="000000"/>
                <w:sz w:val="20"/>
                <w:szCs w:val="20"/>
              </w:rPr>
              <w:t xml:space="preserve">Organise texts, using a range of appropriate structures </w:t>
            </w:r>
          </w:p>
          <w:p w14:paraId="0000003E" w14:textId="77777777" w:rsidR="00E9793D" w:rsidRDefault="00E9793D">
            <w:pPr>
              <w:pStyle w:val="Normal0"/>
              <w:rPr>
                <w:sz w:val="20"/>
                <w:szCs w:val="20"/>
              </w:rPr>
            </w:pPr>
          </w:p>
          <w:p w14:paraId="0000003F" w14:textId="77777777" w:rsidR="00E9793D" w:rsidRDefault="006A54DA">
            <w:pPr>
              <w:pStyle w:val="Normal0"/>
            </w:pPr>
            <w:r>
              <w:t>The Arts (Level 3)</w:t>
            </w:r>
          </w:p>
          <w:p w14:paraId="00000040" w14:textId="77777777" w:rsidR="00E9793D" w:rsidRDefault="006A54DA">
            <w:pPr>
              <w:pStyle w:val="Normal0"/>
              <w:numPr>
                <w:ilvl w:val="0"/>
                <w:numId w:val="5"/>
              </w:numPr>
              <w:pBdr>
                <w:top w:val="nil"/>
                <w:left w:val="nil"/>
                <w:bottom w:val="nil"/>
                <w:right w:val="nil"/>
                <w:between w:val="nil"/>
              </w:pBdr>
            </w:pPr>
            <w:r>
              <w:rPr>
                <w:color w:val="000000"/>
              </w:rPr>
              <w:t>Identify and describe the characteristics of music associated with a range of sound environments in relation to historical, social and cultural contexts.</w:t>
            </w:r>
          </w:p>
          <w:p w14:paraId="00000041" w14:textId="77777777" w:rsidR="00E9793D" w:rsidRDefault="006A54DA">
            <w:pPr>
              <w:pStyle w:val="Normal0"/>
            </w:pPr>
            <w:r>
              <w:t>Social Sciences (Level 2)</w:t>
            </w:r>
          </w:p>
          <w:p w14:paraId="00000044" w14:textId="64AB9377" w:rsidR="00E9793D" w:rsidRDefault="006A54DA" w:rsidP="6DB66A8F">
            <w:pPr>
              <w:pStyle w:val="Normal0"/>
              <w:numPr>
                <w:ilvl w:val="0"/>
                <w:numId w:val="5"/>
              </w:numPr>
            </w:pPr>
            <w:r w:rsidRPr="6DB66A8F">
              <w:rPr>
                <w:color w:val="000000" w:themeColor="text1"/>
              </w:rPr>
              <w:t xml:space="preserve">Understand how cultural practices reflect and express people’s customs, traditions and values </w:t>
            </w:r>
          </w:p>
        </w:tc>
      </w:tr>
      <w:tr w:rsidR="00E9793D" w14:paraId="4E9EA26B" w14:textId="77777777" w:rsidTr="718D9FF3">
        <w:tc>
          <w:tcPr>
            <w:tcW w:w="3397" w:type="dxa"/>
            <w:shd w:val="clear" w:color="auto" w:fill="E2EFD9" w:themeFill="accent6" w:themeFillTint="33"/>
          </w:tcPr>
          <w:p w14:paraId="0000004A" w14:textId="77777777" w:rsidR="00E9793D" w:rsidRDefault="006A54DA">
            <w:pPr>
              <w:pStyle w:val="Normal0"/>
            </w:pPr>
            <w:r>
              <w:t>Success Criteria – students will be able to:</w:t>
            </w:r>
          </w:p>
          <w:p w14:paraId="0000004B" w14:textId="77777777" w:rsidR="00E9793D" w:rsidRDefault="006A54DA">
            <w:pPr>
              <w:pStyle w:val="Normal0"/>
            </w:pPr>
            <w:r>
              <w:t>(how they will know when they have learnt it)</w:t>
            </w:r>
          </w:p>
        </w:tc>
        <w:tc>
          <w:tcPr>
            <w:tcW w:w="12040" w:type="dxa"/>
            <w:gridSpan w:val="4"/>
            <w:shd w:val="clear" w:color="auto" w:fill="auto"/>
          </w:tcPr>
          <w:p w14:paraId="0000004C" w14:textId="77777777" w:rsidR="00E9793D" w:rsidRDefault="006A54DA">
            <w:pPr>
              <w:pStyle w:val="Normal0"/>
              <w:numPr>
                <w:ilvl w:val="0"/>
                <w:numId w:val="10"/>
              </w:numPr>
              <w:pBdr>
                <w:top w:val="nil"/>
                <w:left w:val="nil"/>
                <w:bottom w:val="nil"/>
                <w:right w:val="nil"/>
                <w:between w:val="nil"/>
              </w:pBdr>
              <w:rPr>
                <w:color w:val="000000"/>
              </w:rPr>
            </w:pPr>
            <w:r>
              <w:t xml:space="preserve">To recognise that knowing and learning about your whakapapa/ identity is powerful and helps us belong </w:t>
            </w:r>
          </w:p>
          <w:p w14:paraId="0000004D" w14:textId="77777777" w:rsidR="00E9793D" w:rsidRDefault="006A54DA">
            <w:pPr>
              <w:pStyle w:val="Normal0"/>
              <w:numPr>
                <w:ilvl w:val="0"/>
                <w:numId w:val="10"/>
              </w:numPr>
              <w:pBdr>
                <w:top w:val="nil"/>
                <w:left w:val="nil"/>
                <w:bottom w:val="nil"/>
                <w:right w:val="nil"/>
                <w:between w:val="nil"/>
              </w:pBdr>
              <w:rPr>
                <w:color w:val="000000"/>
              </w:rPr>
            </w:pPr>
            <w:r>
              <w:t>Use a graphic organiser to record and clarify thinking</w:t>
            </w:r>
          </w:p>
          <w:p w14:paraId="0000004E" w14:textId="77777777" w:rsidR="00E9793D" w:rsidRDefault="006A54DA">
            <w:pPr>
              <w:pStyle w:val="Normal0"/>
              <w:numPr>
                <w:ilvl w:val="0"/>
                <w:numId w:val="10"/>
              </w:numPr>
              <w:pBdr>
                <w:top w:val="nil"/>
                <w:left w:val="nil"/>
                <w:bottom w:val="nil"/>
                <w:right w:val="nil"/>
                <w:between w:val="nil"/>
              </w:pBdr>
            </w:pPr>
            <w:r>
              <w:t>Understand why whakapapa is important and should be a taonga</w:t>
            </w:r>
          </w:p>
          <w:p w14:paraId="0000004F" w14:textId="77777777" w:rsidR="00E9793D" w:rsidRDefault="006A54DA">
            <w:pPr>
              <w:pStyle w:val="Normal0"/>
              <w:numPr>
                <w:ilvl w:val="0"/>
                <w:numId w:val="10"/>
              </w:numPr>
              <w:pBdr>
                <w:top w:val="nil"/>
                <w:left w:val="nil"/>
                <w:bottom w:val="nil"/>
                <w:right w:val="nil"/>
                <w:between w:val="nil"/>
              </w:pBdr>
            </w:pPr>
            <w:r>
              <w:t>Recognise that innovation takes courage, perseverance and hard work.</w:t>
            </w:r>
          </w:p>
          <w:p w14:paraId="00000050" w14:textId="77777777" w:rsidR="00E9793D" w:rsidRDefault="006A54DA">
            <w:pPr>
              <w:pStyle w:val="Normal0"/>
              <w:numPr>
                <w:ilvl w:val="0"/>
                <w:numId w:val="10"/>
              </w:numPr>
              <w:pBdr>
                <w:top w:val="nil"/>
                <w:left w:val="nil"/>
                <w:bottom w:val="nil"/>
                <w:right w:val="nil"/>
                <w:between w:val="nil"/>
              </w:pBdr>
            </w:pPr>
            <w:r>
              <w:t>That songs are a way of communicating and they are another way of writing creatively</w:t>
            </w:r>
          </w:p>
        </w:tc>
      </w:tr>
      <w:tr w:rsidR="00E9793D" w14:paraId="4887E34B" w14:textId="77777777" w:rsidTr="718D9FF3">
        <w:tc>
          <w:tcPr>
            <w:tcW w:w="15437" w:type="dxa"/>
            <w:gridSpan w:val="5"/>
            <w:shd w:val="clear" w:color="auto" w:fill="000000" w:themeFill="text1"/>
          </w:tcPr>
          <w:p w14:paraId="00000056" w14:textId="77777777" w:rsidR="00E9793D" w:rsidRDefault="006A54DA">
            <w:pPr>
              <w:pStyle w:val="Normal0"/>
              <w:rPr>
                <w:b/>
              </w:rPr>
            </w:pPr>
            <w:r>
              <w:rPr>
                <w:b/>
              </w:rPr>
              <w:t>Segment content/context details</w:t>
            </w:r>
            <w:r>
              <w:rPr>
                <w:b/>
                <w:i/>
              </w:rPr>
              <w:t xml:space="preserve"> (as appropriate)</w:t>
            </w:r>
          </w:p>
        </w:tc>
      </w:tr>
      <w:tr w:rsidR="00E9793D" w14:paraId="39C972AB" w14:textId="77777777" w:rsidTr="718D9FF3">
        <w:tc>
          <w:tcPr>
            <w:tcW w:w="3397" w:type="dxa"/>
            <w:shd w:val="clear" w:color="auto" w:fill="E2EFD9" w:themeFill="accent6" w:themeFillTint="33"/>
          </w:tcPr>
          <w:p w14:paraId="0000005D" w14:textId="77777777" w:rsidR="00E9793D" w:rsidRDefault="006A54DA">
            <w:pPr>
              <w:pStyle w:val="Normal0"/>
            </w:pPr>
            <w:r>
              <w:t xml:space="preserve">Māori specific content </w:t>
            </w:r>
            <w:proofErr w:type="gramStart"/>
            <w:r>
              <w:t>i.e.</w:t>
            </w:r>
            <w:proofErr w:type="gramEnd"/>
            <w:r>
              <w:t xml:space="preserve"> the learning draws on </w:t>
            </w:r>
            <w:proofErr w:type="spellStart"/>
            <w:r>
              <w:t>Mātauranga</w:t>
            </w:r>
            <w:proofErr w:type="spellEnd"/>
            <w:r>
              <w:t xml:space="preserve"> Māori:</w:t>
            </w:r>
          </w:p>
        </w:tc>
        <w:tc>
          <w:tcPr>
            <w:tcW w:w="4536" w:type="dxa"/>
            <w:shd w:val="clear" w:color="auto" w:fill="auto"/>
          </w:tcPr>
          <w:p w14:paraId="0000005E" w14:textId="6DD26209" w:rsidR="00E9793D" w:rsidRDefault="076C3E52">
            <w:pPr>
              <w:pStyle w:val="Normal0"/>
              <w:pBdr>
                <w:top w:val="nil"/>
                <w:left w:val="nil"/>
                <w:bottom w:val="nil"/>
                <w:right w:val="nil"/>
                <w:between w:val="nil"/>
              </w:pBdr>
            </w:pPr>
            <w:proofErr w:type="spellStart"/>
            <w:r>
              <w:t>Pepeha</w:t>
            </w:r>
            <w:proofErr w:type="spellEnd"/>
            <w:r>
              <w:t xml:space="preserve"> Reconnecting to </w:t>
            </w:r>
            <w:proofErr w:type="spellStart"/>
            <w:r>
              <w:t>te</w:t>
            </w:r>
            <w:proofErr w:type="spellEnd"/>
            <w:r>
              <w:t xml:space="preserve"> </w:t>
            </w:r>
            <w:proofErr w:type="spellStart"/>
            <w:r>
              <w:t>reo</w:t>
            </w:r>
            <w:proofErr w:type="spellEnd"/>
          </w:p>
          <w:p w14:paraId="0000005F" w14:textId="77777777" w:rsidR="00E9793D" w:rsidRDefault="00E9793D">
            <w:pPr>
              <w:pStyle w:val="Normal0"/>
              <w:pBdr>
                <w:top w:val="nil"/>
                <w:left w:val="nil"/>
                <w:bottom w:val="nil"/>
                <w:right w:val="nil"/>
                <w:between w:val="nil"/>
              </w:pBdr>
            </w:pPr>
          </w:p>
        </w:tc>
        <w:tc>
          <w:tcPr>
            <w:tcW w:w="2542" w:type="dxa"/>
            <w:gridSpan w:val="2"/>
            <w:shd w:val="clear" w:color="auto" w:fill="E2EFD9" w:themeFill="accent6" w:themeFillTint="33"/>
          </w:tcPr>
          <w:p w14:paraId="00000061" w14:textId="77777777" w:rsidR="00E9793D" w:rsidRDefault="006A54DA">
            <w:pPr>
              <w:pStyle w:val="Normal0"/>
            </w:pPr>
            <w:r>
              <w:t xml:space="preserve">Pacific specific content </w:t>
            </w:r>
            <w:proofErr w:type="gramStart"/>
            <w:r>
              <w:t>i.e.</w:t>
            </w:r>
            <w:proofErr w:type="gramEnd"/>
            <w:r>
              <w:t xml:space="preserve"> the learning is focused on Pacific knowledge:</w:t>
            </w:r>
          </w:p>
        </w:tc>
        <w:tc>
          <w:tcPr>
            <w:tcW w:w="4962" w:type="dxa"/>
            <w:shd w:val="clear" w:color="auto" w:fill="auto"/>
          </w:tcPr>
          <w:p w14:paraId="00000064" w14:textId="77777777" w:rsidR="00E9793D" w:rsidRDefault="006A54DA">
            <w:pPr>
              <w:pStyle w:val="Normal0"/>
              <w:pBdr>
                <w:top w:val="nil"/>
                <w:left w:val="nil"/>
                <w:bottom w:val="nil"/>
                <w:right w:val="nil"/>
                <w:between w:val="nil"/>
              </w:pBdr>
              <w:rPr>
                <w:color w:val="000000"/>
              </w:rPr>
            </w:pPr>
            <w:proofErr w:type="spellStart"/>
            <w:r>
              <w:t>Faalupega</w:t>
            </w:r>
            <w:proofErr w:type="spellEnd"/>
            <w:r>
              <w:t xml:space="preserve"> </w:t>
            </w:r>
          </w:p>
        </w:tc>
      </w:tr>
      <w:tr w:rsidR="00E9793D" w14:paraId="31A66A03" w14:textId="77777777" w:rsidTr="718D9FF3">
        <w:tc>
          <w:tcPr>
            <w:tcW w:w="15437" w:type="dxa"/>
            <w:gridSpan w:val="5"/>
            <w:shd w:val="clear" w:color="auto" w:fill="000000" w:themeFill="text1"/>
          </w:tcPr>
          <w:p w14:paraId="00000065" w14:textId="77777777" w:rsidR="00E9793D" w:rsidRDefault="006A54DA">
            <w:pPr>
              <w:pStyle w:val="Normal0"/>
              <w:rPr>
                <w:b/>
              </w:rPr>
            </w:pPr>
            <w:r>
              <w:rPr>
                <w:b/>
              </w:rPr>
              <w:t>Segment production details</w:t>
            </w:r>
          </w:p>
        </w:tc>
      </w:tr>
      <w:tr w:rsidR="00E9793D" w14:paraId="78B590BB" w14:textId="77777777" w:rsidTr="718D9FF3">
        <w:tc>
          <w:tcPr>
            <w:tcW w:w="3397" w:type="dxa"/>
            <w:shd w:val="clear" w:color="auto" w:fill="E2EFD9" w:themeFill="accent6" w:themeFillTint="33"/>
          </w:tcPr>
          <w:p w14:paraId="0000006C" w14:textId="77777777" w:rsidR="00E9793D" w:rsidRDefault="006A54DA">
            <w:pPr>
              <w:pStyle w:val="Normal0"/>
            </w:pPr>
            <w:r>
              <w:t>Equipment requirements:</w:t>
            </w:r>
          </w:p>
        </w:tc>
        <w:tc>
          <w:tcPr>
            <w:tcW w:w="12040" w:type="dxa"/>
            <w:gridSpan w:val="4"/>
          </w:tcPr>
          <w:p w14:paraId="0000006D" w14:textId="77777777" w:rsidR="00E9793D" w:rsidRDefault="00E9793D">
            <w:pPr>
              <w:pStyle w:val="Normal0"/>
            </w:pPr>
          </w:p>
        </w:tc>
      </w:tr>
      <w:tr w:rsidR="00E9793D" w14:paraId="219CF9FC" w14:textId="77777777" w:rsidTr="718D9FF3">
        <w:tc>
          <w:tcPr>
            <w:tcW w:w="3397" w:type="dxa"/>
            <w:shd w:val="clear" w:color="auto" w:fill="E2EFD9" w:themeFill="accent6" w:themeFillTint="33"/>
          </w:tcPr>
          <w:p w14:paraId="00000073" w14:textId="77777777" w:rsidR="00E9793D" w:rsidRDefault="006A54DA">
            <w:pPr>
              <w:pStyle w:val="Normal0"/>
            </w:pPr>
            <w:r>
              <w:t>Copyright requirements:</w:t>
            </w:r>
          </w:p>
          <w:p w14:paraId="00000074" w14:textId="77777777" w:rsidR="00E9793D" w:rsidRDefault="006A54DA">
            <w:pPr>
              <w:pStyle w:val="Normal0"/>
            </w:pPr>
            <w:r>
              <w:rPr>
                <w:sz w:val="16"/>
                <w:szCs w:val="16"/>
              </w:rPr>
              <w:t>Please be specific: Source: (</w:t>
            </w:r>
            <w:r>
              <w:rPr>
                <w:i/>
                <w:sz w:val="16"/>
                <w:szCs w:val="16"/>
              </w:rPr>
              <w:t xml:space="preserve">Seven Sizzling Sausages </w:t>
            </w:r>
            <w:r>
              <w:rPr>
                <w:sz w:val="16"/>
                <w:szCs w:val="16"/>
              </w:rPr>
              <w:t>by Sam Smith –</w:t>
            </w:r>
            <w:proofErr w:type="spellStart"/>
            <w:r>
              <w:rPr>
                <w:sz w:val="16"/>
                <w:szCs w:val="16"/>
              </w:rPr>
              <w:t>url</w:t>
            </w:r>
            <w:proofErr w:type="spellEnd"/>
            <w:r>
              <w:rPr>
                <w:sz w:val="16"/>
                <w:szCs w:val="16"/>
              </w:rPr>
              <w:t xml:space="preserve"> link to the source), intended use (to demonstrate alliteration), Length (timings for video</w:t>
            </w:r>
            <w:r>
              <w:t xml:space="preserve"> </w:t>
            </w:r>
            <w:r>
              <w:rPr>
                <w:sz w:val="16"/>
                <w:szCs w:val="16"/>
              </w:rPr>
              <w:t>clips</w:t>
            </w:r>
            <w:r>
              <w:t>)</w:t>
            </w:r>
          </w:p>
        </w:tc>
        <w:tc>
          <w:tcPr>
            <w:tcW w:w="12040" w:type="dxa"/>
            <w:gridSpan w:val="4"/>
          </w:tcPr>
          <w:p w14:paraId="00000075" w14:textId="77777777" w:rsidR="00E9793D" w:rsidRDefault="006A54DA">
            <w:pPr>
              <w:pStyle w:val="Normal0"/>
            </w:pPr>
            <w:r>
              <w:t xml:space="preserve">You tube video of Six 60 </w:t>
            </w:r>
            <w:proofErr w:type="spellStart"/>
            <w:r>
              <w:t>Pepeha</w:t>
            </w:r>
            <w:proofErr w:type="spellEnd"/>
            <w:r>
              <w:t xml:space="preserve"> </w:t>
            </w:r>
          </w:p>
          <w:p w14:paraId="00000076" w14:textId="01F0ED6E" w:rsidR="00E9793D" w:rsidRDefault="005D7540">
            <w:pPr>
              <w:pStyle w:val="Normal0"/>
              <w:rPr>
                <w:color w:val="1155CC"/>
                <w:u w:val="single"/>
              </w:rPr>
            </w:pPr>
            <w:hyperlink r:id="rId9" w:history="1">
              <w:r w:rsidR="000046C4" w:rsidRPr="00B82E36">
                <w:rPr>
                  <w:rStyle w:val="Hyperlink"/>
                </w:rPr>
                <w:t>https://www.youtube.com/watch?v=y_CJFEKNvX8`</w:t>
              </w:r>
            </w:hyperlink>
          </w:p>
          <w:p w14:paraId="67B968CE" w14:textId="77777777" w:rsidR="000046C4" w:rsidRDefault="000046C4">
            <w:pPr>
              <w:pStyle w:val="Normal0"/>
            </w:pPr>
          </w:p>
          <w:p w14:paraId="00000077" w14:textId="7DD191B9" w:rsidR="00E9793D" w:rsidRDefault="00E9793D" w:rsidP="6DB66A8F">
            <w:pPr>
              <w:pStyle w:val="Normal0"/>
              <w:rPr>
                <w:color w:val="FF0000"/>
              </w:rPr>
            </w:pPr>
          </w:p>
        </w:tc>
      </w:tr>
      <w:tr w:rsidR="00E9793D" w14:paraId="2048C3D1" w14:textId="77777777" w:rsidTr="718D9FF3">
        <w:tc>
          <w:tcPr>
            <w:tcW w:w="15437" w:type="dxa"/>
            <w:gridSpan w:val="5"/>
            <w:shd w:val="clear" w:color="auto" w:fill="000000" w:themeFill="text1"/>
          </w:tcPr>
          <w:p w14:paraId="0000007D" w14:textId="77777777" w:rsidR="00E9793D" w:rsidRDefault="006A54DA">
            <w:pPr>
              <w:pStyle w:val="Normal0"/>
              <w:rPr>
                <w:b/>
              </w:rPr>
            </w:pPr>
            <w:r>
              <w:rPr>
                <w:b/>
              </w:rPr>
              <w:t xml:space="preserve">Segment links and attachments </w:t>
            </w:r>
            <w:r>
              <w:rPr>
                <w:b/>
                <w:i/>
              </w:rPr>
              <w:t>(list all links to recordings or attachments, the source and confirm that copyright permissions are granted)</w:t>
            </w:r>
          </w:p>
        </w:tc>
      </w:tr>
      <w:tr w:rsidR="00E9793D" w14:paraId="7F495B2E" w14:textId="77777777" w:rsidTr="718D9FF3">
        <w:tc>
          <w:tcPr>
            <w:tcW w:w="3397" w:type="dxa"/>
            <w:shd w:val="clear" w:color="auto" w:fill="E2EFD9" w:themeFill="accent6" w:themeFillTint="33"/>
          </w:tcPr>
          <w:p w14:paraId="00000084" w14:textId="77777777" w:rsidR="00E9793D" w:rsidRDefault="006A54DA">
            <w:pPr>
              <w:pStyle w:val="Normal0"/>
            </w:pPr>
            <w:r>
              <w:t>Links to recordings /resources</w:t>
            </w:r>
          </w:p>
        </w:tc>
        <w:tc>
          <w:tcPr>
            <w:tcW w:w="12040" w:type="dxa"/>
            <w:gridSpan w:val="4"/>
          </w:tcPr>
          <w:p w14:paraId="07106C40" w14:textId="1D5EF64A" w:rsidR="00E9793D" w:rsidRDefault="005D7540">
            <w:pPr>
              <w:pStyle w:val="Normal0"/>
            </w:pPr>
            <w:hyperlink r:id="rId10">
              <w:r w:rsidR="006A54DA" w:rsidRPr="6DB66A8F">
                <w:rPr>
                  <w:color w:val="1155CC"/>
                  <w:u w:val="single"/>
                </w:rPr>
                <w:t>https://www.youtube.com/watch?v=y_CJFEKNvX8</w:t>
              </w:r>
            </w:hyperlink>
          </w:p>
          <w:p w14:paraId="00000086" w14:textId="0C55EBAA" w:rsidR="00E9793D" w:rsidRDefault="00E9793D" w:rsidP="6DB66A8F">
            <w:pPr>
              <w:pStyle w:val="Normal0"/>
              <w:rPr>
                <w:color w:val="1155CC"/>
                <w:u w:val="single"/>
              </w:rPr>
            </w:pPr>
          </w:p>
        </w:tc>
      </w:tr>
      <w:tr w:rsidR="00E9793D" w14:paraId="137154D9" w14:textId="77777777" w:rsidTr="718D9FF3">
        <w:tc>
          <w:tcPr>
            <w:tcW w:w="3397" w:type="dxa"/>
            <w:shd w:val="clear" w:color="auto" w:fill="E2EFD9" w:themeFill="accent6" w:themeFillTint="33"/>
          </w:tcPr>
          <w:p w14:paraId="0000008C" w14:textId="77777777" w:rsidR="00E9793D" w:rsidRDefault="006A54DA">
            <w:pPr>
              <w:pStyle w:val="Normal0"/>
            </w:pPr>
            <w:r>
              <w:t xml:space="preserve">Attachments </w:t>
            </w:r>
          </w:p>
        </w:tc>
        <w:tc>
          <w:tcPr>
            <w:tcW w:w="12040" w:type="dxa"/>
            <w:gridSpan w:val="4"/>
            <w:shd w:val="clear" w:color="auto" w:fill="auto"/>
          </w:tcPr>
          <w:p w14:paraId="0C55F6D8" w14:textId="7D687461" w:rsidR="00E9793D" w:rsidRDefault="00E9793D">
            <w:pPr>
              <w:pStyle w:val="Normal0"/>
            </w:pPr>
          </w:p>
          <w:p w14:paraId="712ADC67" w14:textId="1B43BF2C" w:rsidR="00E9793D" w:rsidRDefault="00E9793D">
            <w:pPr>
              <w:pStyle w:val="Normal0"/>
            </w:pPr>
          </w:p>
          <w:p w14:paraId="6F4146E8" w14:textId="5ABD63A9" w:rsidR="00E9793D" w:rsidRDefault="00E9793D">
            <w:pPr>
              <w:pStyle w:val="Normal0"/>
            </w:pPr>
          </w:p>
          <w:p w14:paraId="666B87DA" w14:textId="422E9D0A" w:rsidR="00E9793D" w:rsidRDefault="00E9793D">
            <w:pPr>
              <w:pStyle w:val="Normal0"/>
            </w:pPr>
          </w:p>
          <w:p w14:paraId="4CC3BBB8" w14:textId="3E2B2352" w:rsidR="00E9793D" w:rsidRDefault="00E9793D">
            <w:pPr>
              <w:pStyle w:val="Normal0"/>
            </w:pPr>
          </w:p>
          <w:p w14:paraId="2F8EB7DC" w14:textId="4888C780" w:rsidR="00E9793D" w:rsidRDefault="00E9793D">
            <w:pPr>
              <w:pStyle w:val="Normal0"/>
            </w:pPr>
          </w:p>
          <w:p w14:paraId="0000008D" w14:textId="2717CC09" w:rsidR="00E9793D" w:rsidRDefault="00E9793D">
            <w:pPr>
              <w:pStyle w:val="Normal0"/>
            </w:pPr>
          </w:p>
        </w:tc>
      </w:tr>
      <w:tr w:rsidR="00E9793D" w14:paraId="569DAE71" w14:textId="77777777" w:rsidTr="718D9FF3">
        <w:tc>
          <w:tcPr>
            <w:tcW w:w="15437" w:type="dxa"/>
            <w:gridSpan w:val="5"/>
            <w:shd w:val="clear" w:color="auto" w:fill="000000" w:themeFill="text1"/>
          </w:tcPr>
          <w:p w14:paraId="00000093" w14:textId="77777777" w:rsidR="00E9793D" w:rsidRDefault="006A54DA">
            <w:pPr>
              <w:pStyle w:val="Normal0"/>
              <w:rPr>
                <w:b/>
              </w:rPr>
            </w:pPr>
            <w:r>
              <w:rPr>
                <w:b/>
              </w:rPr>
              <w:t>Segment plan content</w:t>
            </w:r>
          </w:p>
        </w:tc>
      </w:tr>
      <w:tr w:rsidR="00E9793D" w14:paraId="3E45C51F" w14:textId="77777777" w:rsidTr="718D9FF3">
        <w:tc>
          <w:tcPr>
            <w:tcW w:w="3397" w:type="dxa"/>
            <w:shd w:val="clear" w:color="auto" w:fill="E2EFD9" w:themeFill="accent6" w:themeFillTint="33"/>
          </w:tcPr>
          <w:p w14:paraId="0000009A" w14:textId="77777777" w:rsidR="00E9793D" w:rsidRDefault="006A54DA">
            <w:pPr>
              <w:pStyle w:val="Normal0"/>
              <w:jc w:val="center"/>
            </w:pPr>
            <w:r>
              <w:rPr>
                <w:noProof/>
                <w:color w:val="2B579A"/>
                <w:shd w:val="clear" w:color="auto" w:fill="E6E6E6"/>
              </w:rPr>
              <w:lastRenderedPageBreak/>
              <w:drawing>
                <wp:inline distT="0" distB="0" distL="0" distR="0" wp14:anchorId="47E824F6" wp14:editId="07777777">
                  <wp:extent cx="1152424" cy="137944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email">
                            <a:extLst>
                              <a:ext uri="{28A0092B-C50C-407E-A947-70E740481C1C}">
                                <a14:useLocalDpi xmlns:a14="http://schemas.microsoft.com/office/drawing/2010/main"/>
                              </a:ext>
                            </a:extLst>
                          </a:blip>
                          <a:srcRect/>
                          <a:stretch>
                            <a:fillRect/>
                          </a:stretch>
                        </pic:blipFill>
                        <pic:spPr>
                          <a:xfrm>
                            <a:off x="0" y="0"/>
                            <a:ext cx="1152424" cy="1379446"/>
                          </a:xfrm>
                          <a:prstGeom prst="rect">
                            <a:avLst/>
                          </a:prstGeom>
                          <a:ln/>
                        </pic:spPr>
                      </pic:pic>
                    </a:graphicData>
                  </a:graphic>
                </wp:inline>
              </w:drawing>
            </w:r>
          </w:p>
        </w:tc>
        <w:tc>
          <w:tcPr>
            <w:tcW w:w="5391" w:type="dxa"/>
            <w:gridSpan w:val="2"/>
            <w:shd w:val="clear" w:color="auto" w:fill="E2EFD9" w:themeFill="accent6" w:themeFillTint="33"/>
          </w:tcPr>
          <w:p w14:paraId="0000009B" w14:textId="77777777" w:rsidR="00E9793D" w:rsidRDefault="006A54DA">
            <w:pPr>
              <w:pStyle w:val="Normal0"/>
            </w:pPr>
            <w:r>
              <w:t>Teaching and learning activities linked to purpose</w:t>
            </w:r>
          </w:p>
        </w:tc>
        <w:tc>
          <w:tcPr>
            <w:tcW w:w="6649" w:type="dxa"/>
            <w:gridSpan w:val="2"/>
            <w:shd w:val="clear" w:color="auto" w:fill="E2EFD9" w:themeFill="accent6" w:themeFillTint="33"/>
          </w:tcPr>
          <w:p w14:paraId="0000009E" w14:textId="77777777" w:rsidR="00E9793D" w:rsidRDefault="006A54DA">
            <w:pPr>
              <w:pStyle w:val="Normal0"/>
            </w:pPr>
            <w:r>
              <w:t xml:space="preserve">High level script (key points/questions) </w:t>
            </w:r>
          </w:p>
        </w:tc>
      </w:tr>
      <w:tr w:rsidR="00E9793D" w14:paraId="76D6C357" w14:textId="77777777" w:rsidTr="718D9FF3">
        <w:tc>
          <w:tcPr>
            <w:tcW w:w="3397" w:type="dxa"/>
            <w:shd w:val="clear" w:color="auto" w:fill="FFD965"/>
          </w:tcPr>
          <w:p w14:paraId="000000A8" w14:textId="77777777" w:rsidR="00E9793D" w:rsidRDefault="006A54DA">
            <w:pPr>
              <w:pStyle w:val="Normal0"/>
            </w:pPr>
            <w:r>
              <w:rPr>
                <w:b/>
              </w:rPr>
              <w:t>Activate</w:t>
            </w:r>
            <w:r>
              <w:t>: Activating prior learning, knowledge of contexts and relationships</w:t>
            </w:r>
          </w:p>
        </w:tc>
        <w:tc>
          <w:tcPr>
            <w:tcW w:w="5391" w:type="dxa"/>
            <w:gridSpan w:val="2"/>
          </w:tcPr>
          <w:p w14:paraId="000000A9" w14:textId="77777777" w:rsidR="00E9793D" w:rsidRDefault="006A54DA">
            <w:pPr>
              <w:pStyle w:val="Normal0"/>
            </w:pPr>
            <w:r>
              <w:t>Connecting to the students</w:t>
            </w:r>
          </w:p>
          <w:p w14:paraId="000000AA" w14:textId="77777777" w:rsidR="00E9793D" w:rsidRDefault="006A54DA">
            <w:pPr>
              <w:pStyle w:val="Normal0"/>
            </w:pPr>
            <w:r>
              <w:t>Initiating the lesson</w:t>
            </w:r>
          </w:p>
          <w:p w14:paraId="000000AB" w14:textId="77777777" w:rsidR="00E9793D" w:rsidRDefault="006A54DA">
            <w:pPr>
              <w:pStyle w:val="Normal0"/>
            </w:pPr>
            <w:r>
              <w:t>Bringing in prior knowledge</w:t>
            </w:r>
          </w:p>
          <w:p w14:paraId="000000AC" w14:textId="77777777" w:rsidR="00E9793D" w:rsidRDefault="006A54DA">
            <w:pPr>
              <w:pStyle w:val="Normal0"/>
            </w:pPr>
            <w:r>
              <w:t>Frontloading the song that the lesson contains</w:t>
            </w:r>
          </w:p>
          <w:p w14:paraId="000000AD" w14:textId="77777777" w:rsidR="00E9793D" w:rsidRDefault="00E9793D">
            <w:pPr>
              <w:pStyle w:val="Normal0"/>
              <w:rPr>
                <w:i/>
                <w:sz w:val="20"/>
                <w:szCs w:val="20"/>
              </w:rPr>
            </w:pPr>
          </w:p>
        </w:tc>
        <w:tc>
          <w:tcPr>
            <w:tcW w:w="6649" w:type="dxa"/>
            <w:gridSpan w:val="2"/>
          </w:tcPr>
          <w:p w14:paraId="000000B0" w14:textId="77777777" w:rsidR="00E9793D" w:rsidRDefault="006A54DA">
            <w:pPr>
              <w:pStyle w:val="Normal0"/>
            </w:pPr>
            <w:proofErr w:type="spellStart"/>
            <w:r>
              <w:t>Tēnā</w:t>
            </w:r>
            <w:proofErr w:type="spellEnd"/>
            <w:r>
              <w:t xml:space="preserve"> koutou </w:t>
            </w:r>
            <w:proofErr w:type="spellStart"/>
            <w:r>
              <w:t>katoa</w:t>
            </w:r>
            <w:proofErr w:type="spellEnd"/>
            <w:r>
              <w:t xml:space="preserve">, Talofa, Malo </w:t>
            </w:r>
            <w:proofErr w:type="spellStart"/>
            <w:r>
              <w:t>ni</w:t>
            </w:r>
            <w:proofErr w:type="spellEnd"/>
            <w:r>
              <w:t>,</w:t>
            </w:r>
            <w:r>
              <w:rPr>
                <w:rFonts w:ascii="NationalBold" w:eastAsia="NationalBold" w:hAnsi="NationalBold" w:cs="NationalBold"/>
                <w:sz w:val="27"/>
                <w:szCs w:val="27"/>
              </w:rPr>
              <w:t xml:space="preserve"> </w:t>
            </w:r>
            <w:proofErr w:type="spellStart"/>
            <w:r>
              <w:t>Fakaalofa</w:t>
            </w:r>
            <w:proofErr w:type="spellEnd"/>
            <w:r>
              <w:t xml:space="preserve"> </w:t>
            </w:r>
            <w:proofErr w:type="spellStart"/>
            <w:r>
              <w:t>lahi</w:t>
            </w:r>
            <w:proofErr w:type="spellEnd"/>
            <w:r>
              <w:t xml:space="preserve"> </w:t>
            </w:r>
            <w:proofErr w:type="spellStart"/>
            <w:r>
              <w:t>atu</w:t>
            </w:r>
            <w:proofErr w:type="spellEnd"/>
            <w:r>
              <w:t xml:space="preserve"> and hello to everyone.</w:t>
            </w:r>
          </w:p>
          <w:p w14:paraId="000000B1" w14:textId="2AE9F245" w:rsidR="00E9793D" w:rsidRDefault="006A54DA">
            <w:pPr>
              <w:pStyle w:val="Normal0"/>
            </w:pPr>
            <w:r>
              <w:t>Do you have a favourite song?</w:t>
            </w:r>
            <w:r w:rsidRPr="5C961972">
              <w:rPr>
                <w:color w:val="FF0000"/>
              </w:rPr>
              <w:t xml:space="preserve"> (pause)</w:t>
            </w:r>
            <w:r>
              <w:br/>
              <w:t xml:space="preserve"> Why is it your favourite? The words?</w:t>
            </w:r>
            <w:r w:rsidRPr="5C961972">
              <w:rPr>
                <w:color w:val="FF0000"/>
              </w:rPr>
              <w:t xml:space="preserve"> (pause)</w:t>
            </w:r>
            <w:r w:rsidR="00DC5A70" w:rsidRPr="5C961972">
              <w:rPr>
                <w:color w:val="FF0000"/>
              </w:rPr>
              <w:t xml:space="preserve"> </w:t>
            </w:r>
            <w:r>
              <w:t xml:space="preserve">The tune?... </w:t>
            </w:r>
            <w:r w:rsidRPr="5C961972">
              <w:rPr>
                <w:color w:val="FF0000"/>
              </w:rPr>
              <w:t xml:space="preserve">(pause) </w:t>
            </w:r>
            <w:r>
              <w:t xml:space="preserve">The artist? </w:t>
            </w:r>
          </w:p>
          <w:p w14:paraId="000000B2" w14:textId="77777777" w:rsidR="00E9793D" w:rsidRDefault="006A54DA">
            <w:pPr>
              <w:pStyle w:val="Normal0"/>
            </w:pPr>
            <w:r>
              <w:t>Let me see - mine is hard to choose but…</w:t>
            </w:r>
            <w:proofErr w:type="gramStart"/>
            <w:r>
              <w:t>…..</w:t>
            </w:r>
            <w:proofErr w:type="gramEnd"/>
            <w:r w:rsidRPr="6DB66A8F">
              <w:rPr>
                <w:b/>
                <w:bCs/>
                <w:sz w:val="24"/>
                <w:szCs w:val="24"/>
              </w:rPr>
              <w:t>(***ADLIB***)</w:t>
            </w:r>
          </w:p>
          <w:p w14:paraId="000000B3" w14:textId="77777777" w:rsidR="00E9793D" w:rsidRDefault="00E9793D">
            <w:pPr>
              <w:pStyle w:val="Normal0"/>
            </w:pPr>
          </w:p>
          <w:p w14:paraId="21B2378A" w14:textId="2303AF90" w:rsidR="00856EC8" w:rsidRDefault="006A54DA">
            <w:pPr>
              <w:pStyle w:val="Normal0"/>
              <w:rPr>
                <w:color w:val="FF0000"/>
              </w:rPr>
            </w:pPr>
            <w:r>
              <w:t>Have you heard of the popular New Zealand band Six 60?</w:t>
            </w:r>
            <w:r w:rsidR="00856EC8">
              <w:t xml:space="preserve"> Their names are Eli, Chris, Marl</w:t>
            </w:r>
            <w:r w:rsidR="001278E9">
              <w:t>o</w:t>
            </w:r>
            <w:r w:rsidR="00856EC8">
              <w:t xml:space="preserve">n, Ji and </w:t>
            </w:r>
            <w:proofErr w:type="spellStart"/>
            <w:r w:rsidR="00856EC8">
              <w:t>Matiu</w:t>
            </w:r>
            <w:proofErr w:type="spellEnd"/>
            <w:r w:rsidR="00856EC8">
              <w:t>. They are a New Zealand band and have written lots of songs.</w:t>
            </w:r>
            <w:r w:rsidR="00856EC8" w:rsidRPr="5C961972">
              <w:rPr>
                <w:color w:val="FF0000"/>
              </w:rPr>
              <w:t xml:space="preserve"> (pause)</w:t>
            </w:r>
          </w:p>
          <w:p w14:paraId="000000B4" w14:textId="04EE994A" w:rsidR="00E9793D" w:rsidRDefault="00856EC8">
            <w:pPr>
              <w:pStyle w:val="Normal0"/>
            </w:pPr>
            <w:r>
              <w:br/>
              <w:t>You might know their most famous song - Don’t forget your Roots.  You might also know that they named their group after the flat they lived in when they were students in Dunedin - 660 Castle Street near the University of Otago.</w:t>
            </w:r>
          </w:p>
          <w:p w14:paraId="000000B5" w14:textId="7C3040CF" w:rsidR="00E9793D" w:rsidRDefault="006A54DA">
            <w:pPr>
              <w:pStyle w:val="Normal0"/>
            </w:pPr>
            <w:r>
              <w:t xml:space="preserve"> </w:t>
            </w:r>
            <w:r w:rsidRPr="5C961972">
              <w:rPr>
                <w:b/>
                <w:bCs/>
                <w:sz w:val="24"/>
                <w:szCs w:val="24"/>
              </w:rPr>
              <w:t>(***POWERPOINT OS***)</w:t>
            </w:r>
            <w:r>
              <w:t xml:space="preserve"> </w:t>
            </w:r>
            <w:r w:rsidRPr="5C961972">
              <w:rPr>
                <w:color w:val="FF0000"/>
              </w:rPr>
              <w:t>(</w:t>
            </w:r>
            <w:r w:rsidR="00BA73C0" w:rsidRPr="5C961972">
              <w:rPr>
                <w:color w:val="FF0000"/>
              </w:rPr>
              <w:t>This is a picture of Six60 performing in Auckland in 2021</w:t>
            </w:r>
            <w:r w:rsidR="00CA4178" w:rsidRPr="5C961972">
              <w:rPr>
                <w:color w:val="FF0000"/>
              </w:rPr>
              <w:t xml:space="preserve">, joined by </w:t>
            </w:r>
            <w:proofErr w:type="spellStart"/>
            <w:r w:rsidR="00CA4178" w:rsidRPr="5C961972">
              <w:rPr>
                <w:color w:val="FF0000"/>
              </w:rPr>
              <w:t>Matiu’s</w:t>
            </w:r>
            <w:proofErr w:type="spellEnd"/>
            <w:r w:rsidR="00CA4178" w:rsidRPr="5C961972">
              <w:rPr>
                <w:color w:val="FF0000"/>
              </w:rPr>
              <w:t xml:space="preserve"> brother </w:t>
            </w:r>
            <w:r w:rsidR="00865C6D" w:rsidRPr="5C961972">
              <w:rPr>
                <w:color w:val="FF0000"/>
              </w:rPr>
              <w:t>Nico</w:t>
            </w:r>
            <w:r w:rsidR="00C60BC2" w:rsidRPr="5C961972">
              <w:rPr>
                <w:color w:val="FF0000"/>
              </w:rPr>
              <w:t>)</w:t>
            </w:r>
            <w:r w:rsidR="00BA73C0" w:rsidRPr="5C961972">
              <w:rPr>
                <w:color w:val="FF0000"/>
              </w:rPr>
              <w:t>.</w:t>
            </w:r>
          </w:p>
          <w:p w14:paraId="000000B7" w14:textId="67527BA8" w:rsidR="00E9793D" w:rsidRDefault="00E9793D">
            <w:pPr>
              <w:pStyle w:val="Normal0"/>
            </w:pPr>
            <w:r>
              <w:br/>
            </w:r>
          </w:p>
          <w:p w14:paraId="000000B8" w14:textId="77777777" w:rsidR="00E9793D" w:rsidRDefault="006A54DA">
            <w:pPr>
              <w:pStyle w:val="Normal0"/>
            </w:pPr>
            <w:r>
              <w:t xml:space="preserve">Today we are going to check out Six 60’s brand new song called </w:t>
            </w:r>
            <w:proofErr w:type="spellStart"/>
            <w:r>
              <w:t>Pepeha</w:t>
            </w:r>
            <w:proofErr w:type="spellEnd"/>
            <w:r>
              <w:t xml:space="preserve">. </w:t>
            </w:r>
          </w:p>
          <w:p w14:paraId="000000B9" w14:textId="54192FE9" w:rsidR="00E9793D" w:rsidRDefault="004D3720">
            <w:pPr>
              <w:pStyle w:val="Normal0"/>
            </w:pPr>
            <w:r>
              <w:t>Many of y</w:t>
            </w:r>
            <w:r w:rsidR="006A54DA">
              <w:t xml:space="preserve">ou may already know your </w:t>
            </w:r>
            <w:proofErr w:type="spellStart"/>
            <w:r w:rsidR="006A54DA">
              <w:t>pepeha</w:t>
            </w:r>
            <w:proofErr w:type="spellEnd"/>
            <w:r w:rsidR="006A54DA">
              <w:t xml:space="preserve">, mihi or </w:t>
            </w:r>
            <w:proofErr w:type="spellStart"/>
            <w:r w:rsidR="006A54DA">
              <w:t>faalupega</w:t>
            </w:r>
            <w:proofErr w:type="spellEnd"/>
            <w:r w:rsidR="006A54DA">
              <w:t xml:space="preserve"> that you use when you are introducing yourself. This introduction tells people who you are, who your family is, where you come from, including your mountain, and your river. Knowing those things is very important to our Māori </w:t>
            </w:r>
            <w:proofErr w:type="spellStart"/>
            <w:r w:rsidR="006A54DA">
              <w:t>whānau</w:t>
            </w:r>
            <w:proofErr w:type="spellEnd"/>
            <w:r w:rsidR="00F568AA" w:rsidRPr="6DB66A8F">
              <w:rPr>
                <w:color w:val="5F6368"/>
              </w:rPr>
              <w:t xml:space="preserve">, </w:t>
            </w:r>
            <w:r w:rsidR="00F568AA">
              <w:t xml:space="preserve">though some pakeha New Zealanders and others have adopted the practice of </w:t>
            </w:r>
            <w:proofErr w:type="spellStart"/>
            <w:r w:rsidR="00F568AA">
              <w:t>pe</w:t>
            </w:r>
            <w:r w:rsidR="3C90BE41">
              <w:t>p</w:t>
            </w:r>
            <w:r w:rsidR="00F568AA">
              <w:t>eha</w:t>
            </w:r>
            <w:proofErr w:type="spellEnd"/>
            <w:r w:rsidR="00F568AA">
              <w:t xml:space="preserve"> or mihi.</w:t>
            </w:r>
          </w:p>
          <w:p w14:paraId="000000BA" w14:textId="6D78A14E" w:rsidR="00E9793D" w:rsidRDefault="007149E7">
            <w:pPr>
              <w:pStyle w:val="Normal0"/>
            </w:pPr>
            <w:r>
              <w:t>I</w:t>
            </w:r>
            <w:r w:rsidR="006A54DA">
              <w:t xml:space="preserve">f you do know your </w:t>
            </w:r>
            <w:proofErr w:type="spellStart"/>
            <w:r w:rsidR="006A54DA">
              <w:t>pepeha</w:t>
            </w:r>
            <w:proofErr w:type="spellEnd"/>
            <w:r>
              <w:t>,</w:t>
            </w:r>
            <w:r w:rsidR="006A54DA">
              <w:t xml:space="preserve"> you can say it now to one of your </w:t>
            </w:r>
            <w:r w:rsidR="00E27888">
              <w:t>whanau if they are in the room with you</w:t>
            </w:r>
            <w:r w:rsidR="006A54DA">
              <w:t>.</w:t>
            </w:r>
            <w:r w:rsidR="006A54DA">
              <w:rPr>
                <w:color w:val="FF0000"/>
              </w:rPr>
              <w:t xml:space="preserve"> (pause)</w:t>
            </w:r>
          </w:p>
          <w:p w14:paraId="000000BB" w14:textId="77777777" w:rsidR="00E9793D" w:rsidRDefault="006A54DA" w:rsidP="6DB66A8F">
            <w:pPr>
              <w:pStyle w:val="Normal0"/>
              <w:rPr>
                <w:b/>
                <w:bCs/>
                <w:sz w:val="24"/>
                <w:szCs w:val="24"/>
              </w:rPr>
            </w:pPr>
            <w:r>
              <w:t>Here is mine</w:t>
            </w:r>
            <w:proofErr w:type="gramStart"/>
            <w:r>
              <w:t>…..</w:t>
            </w:r>
            <w:proofErr w:type="gramEnd"/>
            <w:r w:rsidRPr="6DB66A8F">
              <w:rPr>
                <w:b/>
                <w:bCs/>
                <w:sz w:val="24"/>
                <w:szCs w:val="24"/>
              </w:rPr>
              <w:t>(***ADLIB***)</w:t>
            </w:r>
          </w:p>
          <w:p w14:paraId="000000BC" w14:textId="77777777" w:rsidR="00E9793D" w:rsidRDefault="00E9793D">
            <w:pPr>
              <w:pStyle w:val="Normal0"/>
            </w:pPr>
          </w:p>
          <w:p w14:paraId="000000BD" w14:textId="34E01CB5" w:rsidR="00E9793D" w:rsidRDefault="006A54DA">
            <w:pPr>
              <w:pStyle w:val="Normal0"/>
            </w:pPr>
            <w:r>
              <w:t xml:space="preserve">Now, let’s listen to Six 60’s </w:t>
            </w:r>
            <w:proofErr w:type="spellStart"/>
            <w:r>
              <w:t>Pepeha</w:t>
            </w:r>
            <w:proofErr w:type="spellEnd"/>
            <w:r>
              <w:t xml:space="preserve"> song to start our lesson</w:t>
            </w:r>
            <w:r w:rsidR="007149E7">
              <w:t>.</w:t>
            </w:r>
            <w:r>
              <w:t xml:space="preserve"> </w:t>
            </w:r>
            <w:r w:rsidR="007149E7">
              <w:t>J</w:t>
            </w:r>
            <w:r>
              <w:t>ust</w:t>
            </w:r>
            <w:r w:rsidR="007149E7">
              <w:t xml:space="preserve"> sit back and</w:t>
            </w:r>
            <w:r>
              <w:t xml:space="preserve"> enjoy the music and the </w:t>
            </w:r>
            <w:r w:rsidR="007149E7">
              <w:t xml:space="preserve">lyrics, the </w:t>
            </w:r>
            <w:r>
              <w:t>words. You can read the words of the song as you go and see if you can find any that recognise:</w:t>
            </w:r>
            <w:r>
              <w:rPr>
                <w:b/>
                <w:sz w:val="24"/>
                <w:szCs w:val="24"/>
              </w:rPr>
              <w:t>(***ROLL VT***)</w:t>
            </w:r>
            <w:r>
              <w:rPr>
                <w:sz w:val="24"/>
                <w:szCs w:val="24"/>
              </w:rPr>
              <w:t xml:space="preserve"> </w:t>
            </w:r>
            <w:r>
              <w:br/>
            </w:r>
            <w:hyperlink r:id="rId12">
              <w:r>
                <w:rPr>
                  <w:color w:val="1155CC"/>
                  <w:u w:val="single"/>
                </w:rPr>
                <w:t>https://www.youtube.com/watch?v=y_CJFEKNvX8</w:t>
              </w:r>
            </w:hyperlink>
          </w:p>
          <w:p w14:paraId="000000BE" w14:textId="77777777" w:rsidR="00E9793D" w:rsidRDefault="00E9793D">
            <w:pPr>
              <w:pStyle w:val="Normal0"/>
            </w:pPr>
          </w:p>
          <w:p w14:paraId="000000BF" w14:textId="77777777" w:rsidR="00E9793D" w:rsidRDefault="006A54DA">
            <w:pPr>
              <w:pStyle w:val="Normal0"/>
            </w:pPr>
            <w:r>
              <w:t xml:space="preserve">Did you like the song? </w:t>
            </w:r>
            <w:r>
              <w:rPr>
                <w:color w:val="FF0000"/>
              </w:rPr>
              <w:t>(pause)</w:t>
            </w:r>
            <w:r>
              <w:t xml:space="preserve"> Did you hear any words you knew? </w:t>
            </w:r>
            <w:r>
              <w:rPr>
                <w:color w:val="FF0000"/>
              </w:rPr>
              <w:t>(pause)</w:t>
            </w:r>
          </w:p>
          <w:p w14:paraId="000000C0" w14:textId="1855AC48" w:rsidR="00E9793D" w:rsidRDefault="006A54DA">
            <w:pPr>
              <w:pStyle w:val="Normal0"/>
            </w:pPr>
            <w:r>
              <w:t xml:space="preserve">Did you notice Six60 sang in both </w:t>
            </w:r>
            <w:proofErr w:type="spellStart"/>
            <w:r>
              <w:t>te</w:t>
            </w:r>
            <w:proofErr w:type="spellEnd"/>
            <w:r>
              <w:t xml:space="preserve"> </w:t>
            </w:r>
            <w:proofErr w:type="spellStart"/>
            <w:r>
              <w:t>reo</w:t>
            </w:r>
            <w:proofErr w:type="spellEnd"/>
            <w:r>
              <w:t xml:space="preserve"> and English? </w:t>
            </w:r>
            <w:r w:rsidRPr="5C961972">
              <w:rPr>
                <w:color w:val="FF0000"/>
              </w:rPr>
              <w:t>(pause)</w:t>
            </w:r>
            <w:r>
              <w:t xml:space="preserve"> Te </w:t>
            </w:r>
            <w:proofErr w:type="spellStart"/>
            <w:r>
              <w:t>reo</w:t>
            </w:r>
            <w:proofErr w:type="spellEnd"/>
            <w:r>
              <w:t xml:space="preserve"> and English are two of Aotearoa’s official languages</w:t>
            </w:r>
            <w:r w:rsidR="007E0D94">
              <w:t>, and some of</w:t>
            </w:r>
            <w:r>
              <w:t xml:space="preserve"> you </w:t>
            </w:r>
            <w:r w:rsidR="007E0D94">
              <w:t>would have been able to</w:t>
            </w:r>
            <w:r>
              <w:t xml:space="preserve"> </w:t>
            </w:r>
            <w:proofErr w:type="gramStart"/>
            <w:r>
              <w:t>understood</w:t>
            </w:r>
            <w:proofErr w:type="gramEnd"/>
            <w:r>
              <w:t xml:space="preserve"> both languages.</w:t>
            </w:r>
          </w:p>
          <w:p w14:paraId="000000C3" w14:textId="31EDAE61" w:rsidR="00E9793D" w:rsidRDefault="006A54DA">
            <w:pPr>
              <w:pStyle w:val="Normal0"/>
            </w:pPr>
            <w:r>
              <w:t xml:space="preserve">I loved the </w:t>
            </w:r>
            <w:r w:rsidRPr="6DB66A8F">
              <w:rPr>
                <w:highlight w:val="white"/>
              </w:rPr>
              <w:t>Māori</w:t>
            </w:r>
            <w:r>
              <w:t xml:space="preserve"> words as they sound so good in the song.</w:t>
            </w:r>
          </w:p>
        </w:tc>
      </w:tr>
      <w:tr w:rsidR="00E9793D" w14:paraId="40D6A4B4" w14:textId="77777777" w:rsidTr="718D9FF3">
        <w:trPr>
          <w:trHeight w:val="1265"/>
        </w:trPr>
        <w:tc>
          <w:tcPr>
            <w:tcW w:w="3397" w:type="dxa"/>
            <w:shd w:val="clear" w:color="auto" w:fill="FF9933"/>
          </w:tcPr>
          <w:p w14:paraId="000000C6" w14:textId="77777777" w:rsidR="00E9793D" w:rsidRDefault="006A54DA">
            <w:pPr>
              <w:pStyle w:val="Normal0"/>
            </w:pPr>
            <w:r>
              <w:rPr>
                <w:b/>
              </w:rPr>
              <w:t>Learn</w:t>
            </w:r>
            <w:r>
              <w:t>: Introducing learning</w:t>
            </w:r>
          </w:p>
          <w:p w14:paraId="000000C7" w14:textId="77777777" w:rsidR="00E9793D" w:rsidRDefault="006A54DA">
            <w:pPr>
              <w:pStyle w:val="Normal0"/>
            </w:pPr>
            <w:r>
              <w:t xml:space="preserve">Reinforce routines, provide multiple exposure to concepts, and strategies. Scaffolding learning </w:t>
            </w:r>
          </w:p>
        </w:tc>
        <w:tc>
          <w:tcPr>
            <w:tcW w:w="5391" w:type="dxa"/>
            <w:gridSpan w:val="2"/>
          </w:tcPr>
          <w:p w14:paraId="000000C8" w14:textId="77777777" w:rsidR="00E9793D" w:rsidRDefault="006A54DA">
            <w:pPr>
              <w:pStyle w:val="Normal0"/>
            </w:pPr>
            <w:r>
              <w:t xml:space="preserve">Gets the most out of the resource </w:t>
            </w:r>
          </w:p>
          <w:p w14:paraId="000000C9" w14:textId="77777777" w:rsidR="00E9793D" w:rsidRDefault="006A54DA">
            <w:pPr>
              <w:pStyle w:val="Normal0"/>
            </w:pPr>
            <w:r>
              <w:t xml:space="preserve">Introduces new knowledge or skills in way that build on learners existing knowledge </w:t>
            </w:r>
          </w:p>
          <w:p w14:paraId="000000CA" w14:textId="77777777" w:rsidR="00E9793D" w:rsidRDefault="006A54DA">
            <w:pPr>
              <w:pStyle w:val="Normal0"/>
            </w:pPr>
            <w:r>
              <w:t>Front loads what students need to draw on for the activity</w:t>
            </w:r>
          </w:p>
          <w:p w14:paraId="000000CB" w14:textId="77777777" w:rsidR="00E9793D" w:rsidRDefault="006A54DA">
            <w:pPr>
              <w:pStyle w:val="Normal0"/>
            </w:pPr>
            <w:r>
              <w:t xml:space="preserve">Expect high order thinking </w:t>
            </w:r>
          </w:p>
          <w:p w14:paraId="000000CC" w14:textId="77777777" w:rsidR="00E9793D" w:rsidRDefault="00E9793D">
            <w:pPr>
              <w:pStyle w:val="Normal0"/>
            </w:pPr>
          </w:p>
          <w:p w14:paraId="000000CD" w14:textId="77777777" w:rsidR="00E9793D" w:rsidRDefault="00E9793D">
            <w:pPr>
              <w:pStyle w:val="Normal0"/>
            </w:pPr>
          </w:p>
          <w:p w14:paraId="000000CE" w14:textId="77777777" w:rsidR="00E9793D" w:rsidRDefault="006A54DA">
            <w:pPr>
              <w:pStyle w:val="Normal0"/>
            </w:pPr>
            <w:r>
              <w:t>Motivates by bringing prior knowledge</w:t>
            </w:r>
          </w:p>
          <w:p w14:paraId="000000CF" w14:textId="77777777" w:rsidR="00E9793D" w:rsidRDefault="006A54DA">
            <w:pPr>
              <w:pStyle w:val="Normal0"/>
            </w:pPr>
            <w:r>
              <w:t xml:space="preserve">Introduces topic Six 60 song </w:t>
            </w:r>
            <w:proofErr w:type="spellStart"/>
            <w:r>
              <w:t>Pepeha</w:t>
            </w:r>
            <w:proofErr w:type="spellEnd"/>
          </w:p>
          <w:p w14:paraId="000000D0" w14:textId="77777777" w:rsidR="00E9793D" w:rsidRDefault="006A54DA">
            <w:pPr>
              <w:pStyle w:val="Normal0"/>
            </w:pPr>
            <w:r>
              <w:t>Introduces graphic organiser -</w:t>
            </w:r>
          </w:p>
          <w:p w14:paraId="000000D1" w14:textId="77777777" w:rsidR="00E9793D" w:rsidRDefault="006A54DA">
            <w:pPr>
              <w:pStyle w:val="Normal0"/>
            </w:pPr>
            <w:r>
              <w:lastRenderedPageBreak/>
              <w:t xml:space="preserve">frontloads vocab </w:t>
            </w:r>
          </w:p>
          <w:p w14:paraId="000000D2" w14:textId="77777777" w:rsidR="00E9793D" w:rsidRDefault="00E9793D">
            <w:pPr>
              <w:pStyle w:val="Normal0"/>
            </w:pPr>
          </w:p>
          <w:p w14:paraId="000000D3" w14:textId="77777777" w:rsidR="00E9793D" w:rsidRDefault="00E9793D">
            <w:pPr>
              <w:pStyle w:val="Normal0"/>
            </w:pPr>
          </w:p>
        </w:tc>
        <w:tc>
          <w:tcPr>
            <w:tcW w:w="6649" w:type="dxa"/>
            <w:gridSpan w:val="2"/>
          </w:tcPr>
          <w:p w14:paraId="000000D6" w14:textId="27C6530E" w:rsidR="00E9793D" w:rsidRDefault="18C45831">
            <w:pPr>
              <w:pStyle w:val="Normal0"/>
            </w:pPr>
            <w:r>
              <w:lastRenderedPageBreak/>
              <w:t xml:space="preserve">As we think about how and why Six60 wrote the song </w:t>
            </w:r>
            <w:proofErr w:type="spellStart"/>
            <w:r>
              <w:t>Pepeha</w:t>
            </w:r>
            <w:proofErr w:type="spellEnd"/>
            <w:r>
              <w:t xml:space="preserve">, we want to understand what they are trying to tell us. The author of any song or piece of writing has a reason </w:t>
            </w:r>
            <w:r w:rsidR="2F8FABFC">
              <w:t>for</w:t>
            </w:r>
            <w:r>
              <w:t xml:space="preserve"> shar</w:t>
            </w:r>
            <w:r w:rsidR="2F8FABFC">
              <w:t>ing</w:t>
            </w:r>
            <w:r>
              <w:t xml:space="preserve"> something with </w:t>
            </w:r>
            <w:r w:rsidR="2F8FABFC">
              <w:t>the world</w:t>
            </w:r>
            <w:r>
              <w:t xml:space="preserve">. </w:t>
            </w:r>
            <w:r w:rsidRPr="5C961972">
              <w:rPr>
                <w:color w:val="FF0000"/>
              </w:rPr>
              <w:t>(pause)</w:t>
            </w:r>
          </w:p>
          <w:p w14:paraId="000000D7" w14:textId="7DF71F4E" w:rsidR="00E9793D" w:rsidRDefault="006A54DA">
            <w:pPr>
              <w:pStyle w:val="Normal0"/>
            </w:pPr>
            <w:r>
              <w:t>We are going to look at how a successful learner can use something called a graphic organizer to help them organise their thinking</w:t>
            </w:r>
            <w:r w:rsidR="00930982">
              <w:t>,</w:t>
            </w:r>
            <w:r>
              <w:t xml:space="preserve"> which helps them with their new learning  </w:t>
            </w:r>
          </w:p>
          <w:p w14:paraId="000000D8" w14:textId="6365DE33" w:rsidR="00E9793D" w:rsidRDefault="006A54DA">
            <w:pPr>
              <w:pStyle w:val="Normal0"/>
            </w:pPr>
            <w:r>
              <w:t xml:space="preserve">Finally, we are going to consider our own </w:t>
            </w:r>
            <w:proofErr w:type="spellStart"/>
            <w:r>
              <w:t>pepeha</w:t>
            </w:r>
            <w:proofErr w:type="spellEnd"/>
            <w:r w:rsidR="00FA2AF3">
              <w:t>, if you have one</w:t>
            </w:r>
            <w:r w:rsidR="000C7827">
              <w:t xml:space="preserve">. Maybe your culture has a different way of talking about and paying tribute to your ancestors and your tied to the </w:t>
            </w:r>
            <w:r w:rsidR="00FC2649">
              <w:t>land</w:t>
            </w:r>
            <w:r>
              <w:t xml:space="preserve"> </w:t>
            </w:r>
            <w:r>
              <w:rPr>
                <w:color w:val="FF0000"/>
              </w:rPr>
              <w:t>(pause)</w:t>
            </w:r>
          </w:p>
          <w:p w14:paraId="000000D9" w14:textId="5B2EEC5B" w:rsidR="00E9793D" w:rsidRDefault="006A54DA">
            <w:pPr>
              <w:pStyle w:val="Normal0"/>
            </w:pPr>
            <w:r>
              <w:t xml:space="preserve">Before we </w:t>
            </w:r>
            <w:r w:rsidR="3E1D3D2D">
              <w:t>start,</w:t>
            </w:r>
            <w:r>
              <w:t xml:space="preserve"> we may need to know a few words that you may not have seen </w:t>
            </w:r>
            <w:proofErr w:type="gramStart"/>
            <w:r>
              <w:t>before</w:t>
            </w:r>
            <w:proofErr w:type="gramEnd"/>
            <w:r>
              <w:t xml:space="preserve"> but you may have heard in the song already.</w:t>
            </w:r>
          </w:p>
          <w:p w14:paraId="000000DA" w14:textId="77777777" w:rsidR="00E9793D" w:rsidRDefault="006A54DA">
            <w:pPr>
              <w:pStyle w:val="Normal0"/>
              <w:rPr>
                <w:b/>
              </w:rPr>
            </w:pPr>
            <w:r>
              <w:rPr>
                <w:b/>
              </w:rPr>
              <w:t xml:space="preserve">(***POWERPOINT FF**) </w:t>
            </w:r>
            <w:r>
              <w:rPr>
                <w:color w:val="FF0000"/>
              </w:rPr>
              <w:t>Slide 2</w:t>
            </w:r>
          </w:p>
          <w:p w14:paraId="000000DB" w14:textId="77777777" w:rsidR="00E9793D" w:rsidRDefault="006A54DA">
            <w:pPr>
              <w:pStyle w:val="Normal0"/>
            </w:pPr>
            <w:proofErr w:type="spellStart"/>
            <w:r>
              <w:lastRenderedPageBreak/>
              <w:t>pepeha</w:t>
            </w:r>
            <w:proofErr w:type="spellEnd"/>
            <w:r>
              <w:t xml:space="preserve"> - a way of introducing yourself </w:t>
            </w:r>
          </w:p>
          <w:p w14:paraId="000000DC" w14:textId="77777777" w:rsidR="00E9793D" w:rsidRDefault="006A54DA">
            <w:pPr>
              <w:pStyle w:val="Normal0"/>
            </w:pPr>
            <w:r>
              <w:t>whakapapa - your history where you come from</w:t>
            </w:r>
          </w:p>
          <w:p w14:paraId="000000DD" w14:textId="13590B98" w:rsidR="00E9793D" w:rsidRDefault="18C45831">
            <w:pPr>
              <w:pStyle w:val="Normal0"/>
            </w:pPr>
            <w:r>
              <w:t>mana - your honour or pr</w:t>
            </w:r>
            <w:r w:rsidR="0AB6BD36">
              <w:t>ide</w:t>
            </w:r>
          </w:p>
          <w:p w14:paraId="536043A5" w14:textId="69EA250A" w:rsidR="3E82A451" w:rsidRDefault="3E82A451" w:rsidP="43853E6E">
            <w:pPr>
              <w:pStyle w:val="Normal0"/>
            </w:pPr>
            <w:r>
              <w:t>Aroha - love</w:t>
            </w:r>
          </w:p>
          <w:p w14:paraId="000000DE" w14:textId="32C31B97" w:rsidR="00E9793D" w:rsidRDefault="02496645">
            <w:pPr>
              <w:pStyle w:val="Normal0"/>
            </w:pPr>
            <w:r>
              <w:t>awa</w:t>
            </w:r>
            <w:r w:rsidR="5C50A986">
              <w:t xml:space="preserve"> – </w:t>
            </w:r>
            <w:r w:rsidR="52C69A0E">
              <w:t>river</w:t>
            </w:r>
          </w:p>
          <w:p w14:paraId="73F2E6C5" w14:textId="64698080" w:rsidR="00757131" w:rsidRDefault="00757131" w:rsidP="0A75EACC">
            <w:pPr>
              <w:pStyle w:val="Normal0"/>
            </w:pPr>
            <w:r>
              <w:t>Moana - sea</w:t>
            </w:r>
          </w:p>
          <w:p w14:paraId="000000DF" w14:textId="77777777" w:rsidR="00E9793D" w:rsidRDefault="006A54DA">
            <w:pPr>
              <w:pStyle w:val="Normal0"/>
            </w:pPr>
            <w:r>
              <w:t>waka - canoe or boat</w:t>
            </w:r>
          </w:p>
          <w:p w14:paraId="000000E0" w14:textId="77777777" w:rsidR="00E9793D" w:rsidRDefault="006A54DA">
            <w:pPr>
              <w:pStyle w:val="Normal0"/>
            </w:pPr>
            <w:proofErr w:type="spellStart"/>
            <w:r>
              <w:t>maunga</w:t>
            </w:r>
            <w:proofErr w:type="spellEnd"/>
            <w:r>
              <w:t xml:space="preserve"> - mountain</w:t>
            </w:r>
          </w:p>
          <w:p w14:paraId="000000E1" w14:textId="77777777" w:rsidR="00E9793D" w:rsidRDefault="006A54DA">
            <w:pPr>
              <w:pStyle w:val="Normal0"/>
            </w:pPr>
            <w:r>
              <w:t>innovation - a new idea or changing something to make it better</w:t>
            </w:r>
          </w:p>
          <w:p w14:paraId="000000E2" w14:textId="77777777" w:rsidR="00E9793D" w:rsidRDefault="006A54DA">
            <w:pPr>
              <w:pStyle w:val="Normal0"/>
            </w:pPr>
            <w:r>
              <w:t xml:space="preserve">We need to remember these words as we listen to the song </w:t>
            </w:r>
            <w:proofErr w:type="spellStart"/>
            <w:r>
              <w:t>Pepeha</w:t>
            </w:r>
            <w:proofErr w:type="spellEnd"/>
            <w:r>
              <w:t xml:space="preserve"> again.</w:t>
            </w:r>
          </w:p>
          <w:p w14:paraId="000000E3" w14:textId="4BF99E33" w:rsidR="00E9793D" w:rsidRDefault="094FE83C">
            <w:pPr>
              <w:pStyle w:val="Normal0"/>
            </w:pPr>
            <w:r>
              <w:t>P</w:t>
            </w:r>
            <w:r w:rsidR="1AD0526D">
              <w:t xml:space="preserve">eople around the world recognise and celebrate their past and their ancestors in </w:t>
            </w:r>
            <w:proofErr w:type="gramStart"/>
            <w:r w:rsidR="7A1CE259">
              <w:t>many different ways</w:t>
            </w:r>
            <w:proofErr w:type="gramEnd"/>
            <w:r w:rsidR="7A1CE259">
              <w:t xml:space="preserve">. </w:t>
            </w:r>
            <w:r w:rsidR="2922F2A6">
              <w:t>I</w:t>
            </w:r>
            <w:r w:rsidR="7A1CE259">
              <w:t xml:space="preserve">n Aotearoa New Zealand, </w:t>
            </w:r>
            <w:r w:rsidR="58A64A3D">
              <w:t>not everyone does</w:t>
            </w:r>
            <w:r w:rsidR="550F5EA3">
              <w:t xml:space="preserve"> </w:t>
            </w:r>
            <w:proofErr w:type="spellStart"/>
            <w:r w:rsidR="550F5EA3">
              <w:t>Pepeha</w:t>
            </w:r>
            <w:proofErr w:type="spellEnd"/>
            <w:r w:rsidR="53DA9690">
              <w:t xml:space="preserve"> in </w:t>
            </w:r>
            <w:proofErr w:type="gramStart"/>
            <w:r w:rsidR="53DA9690">
              <w:t>exactly</w:t>
            </w:r>
            <w:r w:rsidR="550F5EA3">
              <w:t xml:space="preserve"> </w:t>
            </w:r>
            <w:r w:rsidR="58A64A3D">
              <w:t>the same</w:t>
            </w:r>
            <w:proofErr w:type="gramEnd"/>
            <w:r w:rsidR="58A64A3D">
              <w:t xml:space="preserve"> way</w:t>
            </w:r>
            <w:r w:rsidR="550F5EA3">
              <w:t xml:space="preserve">. </w:t>
            </w:r>
            <w:r w:rsidR="32484438">
              <w:t xml:space="preserve">For example, when saying a </w:t>
            </w:r>
            <w:proofErr w:type="spellStart"/>
            <w:r w:rsidR="32484438">
              <w:t>Pepeha</w:t>
            </w:r>
            <w:proofErr w:type="spellEnd"/>
            <w:r w:rsidR="32484438">
              <w:t xml:space="preserve">, </w:t>
            </w:r>
            <w:r w:rsidR="1DC4E2CE">
              <w:t>many people</w:t>
            </w:r>
            <w:r w:rsidR="32484438">
              <w:t xml:space="preserve"> mihi</w:t>
            </w:r>
            <w:r w:rsidR="58A64A3D">
              <w:t xml:space="preserve"> or acknowledge</w:t>
            </w:r>
            <w:r w:rsidR="32484438">
              <w:t xml:space="preserve"> a significant body of water. Most often, people mihi to their local river or stream</w:t>
            </w:r>
            <w:r w:rsidR="7BE3D36F">
              <w:t>, or awa</w:t>
            </w:r>
            <w:r w:rsidR="32484438">
              <w:t xml:space="preserve">. </w:t>
            </w:r>
            <w:r w:rsidR="7BE3D36F">
              <w:t>But other people</w:t>
            </w:r>
            <w:r w:rsidR="32484438">
              <w:t xml:space="preserve"> </w:t>
            </w:r>
            <w:r w:rsidR="53E9FDEB">
              <w:t xml:space="preserve">may </w:t>
            </w:r>
            <w:r w:rsidR="32484438">
              <w:t>mihi to a larger body of water like a sea or ocean</w:t>
            </w:r>
            <w:r w:rsidR="7BE3D36F">
              <w:t>, or moana</w:t>
            </w:r>
            <w:r w:rsidR="32484438">
              <w:t xml:space="preserve">. </w:t>
            </w:r>
            <w:r w:rsidR="7BE3D36F">
              <w:t xml:space="preserve">People who live </w:t>
            </w:r>
            <w:r w:rsidR="64892F74">
              <w:t xml:space="preserve">in </w:t>
            </w:r>
            <w:r w:rsidR="7BE3D36F">
              <w:t>inland</w:t>
            </w:r>
            <w:r w:rsidR="64892F74">
              <w:t xml:space="preserve"> places like </w:t>
            </w:r>
            <w:proofErr w:type="spellStart"/>
            <w:r w:rsidR="64892F74">
              <w:t>Taupō</w:t>
            </w:r>
            <w:proofErr w:type="spellEnd"/>
            <w:r w:rsidR="7BE3D36F">
              <w:t xml:space="preserve"> might even mihi to a lake or roto</w:t>
            </w:r>
            <w:r w:rsidR="32484438">
              <w:t>.</w:t>
            </w:r>
            <w:r w:rsidR="7BE3D36F">
              <w:t xml:space="preserve"> </w:t>
            </w:r>
            <w:r w:rsidR="32484438">
              <w:t xml:space="preserve">When saying your </w:t>
            </w:r>
            <w:proofErr w:type="spellStart"/>
            <w:r w:rsidR="32484438">
              <w:t>Pepeha</w:t>
            </w:r>
            <w:proofErr w:type="spellEnd"/>
            <w:r w:rsidR="32484438">
              <w:t>, the purpose is to let people know who you are and where you are from</w:t>
            </w:r>
            <w:r w:rsidR="249E4227">
              <w:t>.</w:t>
            </w:r>
          </w:p>
          <w:p w14:paraId="000000E4" w14:textId="04B81A17" w:rsidR="00E9793D" w:rsidRDefault="00CB4205">
            <w:pPr>
              <w:pStyle w:val="Normal0"/>
            </w:pPr>
            <w:r>
              <w:t>To write this s</w:t>
            </w:r>
            <w:r w:rsidR="7DEECBB9">
              <w:t>ong,</w:t>
            </w:r>
            <w:r>
              <w:t xml:space="preserve"> </w:t>
            </w:r>
            <w:r w:rsidR="706895D4">
              <w:t xml:space="preserve">Six60 learned about their whakapapa and worked hard on their </w:t>
            </w:r>
            <w:proofErr w:type="spellStart"/>
            <w:r w:rsidR="706895D4">
              <w:t>te</w:t>
            </w:r>
            <w:proofErr w:type="spellEnd"/>
            <w:r w:rsidR="706895D4">
              <w:t xml:space="preserve"> </w:t>
            </w:r>
            <w:proofErr w:type="spellStart"/>
            <w:r w:rsidR="706895D4">
              <w:t>reo</w:t>
            </w:r>
            <w:proofErr w:type="spellEnd"/>
            <w:r w:rsidR="003206A8">
              <w:t xml:space="preserve">. They also had to learn </w:t>
            </w:r>
            <w:proofErr w:type="spellStart"/>
            <w:r w:rsidR="003206A8">
              <w:t>te</w:t>
            </w:r>
            <w:proofErr w:type="spellEnd"/>
            <w:r w:rsidR="003206A8">
              <w:t xml:space="preserve"> </w:t>
            </w:r>
            <w:proofErr w:type="spellStart"/>
            <w:r w:rsidR="003206A8">
              <w:t>reo</w:t>
            </w:r>
            <w:proofErr w:type="spellEnd"/>
            <w:r w:rsidR="003206A8">
              <w:t xml:space="preserve"> me </w:t>
            </w:r>
            <w:proofErr w:type="spellStart"/>
            <w:r w:rsidR="003206A8">
              <w:t>ona</w:t>
            </w:r>
            <w:proofErr w:type="spellEnd"/>
            <w:r w:rsidR="003206A8">
              <w:t xml:space="preserve"> tikanga Māori about whakapapa and </w:t>
            </w:r>
            <w:proofErr w:type="spellStart"/>
            <w:r w:rsidR="003206A8">
              <w:t>pepeha</w:t>
            </w:r>
            <w:proofErr w:type="spellEnd"/>
            <w:r w:rsidR="003206A8">
              <w:t xml:space="preserve"> when they were writing these </w:t>
            </w:r>
            <w:proofErr w:type="spellStart"/>
            <w:r w:rsidR="003206A8">
              <w:t>waiata</w:t>
            </w:r>
            <w:proofErr w:type="spellEnd"/>
            <w:r w:rsidR="003206A8">
              <w:t>.</w:t>
            </w:r>
            <w:r w:rsidR="003206A8" w:rsidRPr="6DB66A8F">
              <w:rPr>
                <w:color w:val="FF0000"/>
              </w:rPr>
              <w:t xml:space="preserve"> </w:t>
            </w:r>
            <w:r w:rsidR="706895D4" w:rsidRPr="6DB66A8F">
              <w:rPr>
                <w:color w:val="FF0000"/>
              </w:rPr>
              <w:t xml:space="preserve">(pause) </w:t>
            </w:r>
            <w:r w:rsidR="706895D4">
              <w:t>Once they had done that</w:t>
            </w:r>
            <w:r w:rsidR="00223DA7">
              <w:t>,</w:t>
            </w:r>
            <w:r w:rsidR="706895D4">
              <w:t xml:space="preserve"> they used innovation to write a song for everyone to tell us how important knowing your history, your language and your </w:t>
            </w:r>
            <w:proofErr w:type="spellStart"/>
            <w:r w:rsidR="706895D4">
              <w:t>pepeha</w:t>
            </w:r>
            <w:proofErr w:type="spellEnd"/>
            <w:r w:rsidR="706895D4">
              <w:t xml:space="preserve"> </w:t>
            </w:r>
            <w:proofErr w:type="gramStart"/>
            <w:r w:rsidR="706895D4">
              <w:t>i</w:t>
            </w:r>
            <w:r w:rsidR="00EA0BB8">
              <w:t>s;</w:t>
            </w:r>
            <w:proofErr w:type="gramEnd"/>
          </w:p>
          <w:p w14:paraId="000000E5" w14:textId="1E65615E" w:rsidR="00E9793D" w:rsidRDefault="006A54DA">
            <w:pPr>
              <w:pStyle w:val="Normal0"/>
            </w:pPr>
            <w:r>
              <w:t xml:space="preserve">We are going to listen to the song and as we </w:t>
            </w:r>
            <w:r w:rsidR="0DFC1720">
              <w:t>listen,</w:t>
            </w:r>
            <w:r>
              <w:t xml:space="preserve"> I want you to hear what they say</w:t>
            </w:r>
            <w:r w:rsidR="008F3462">
              <w:t xml:space="preserve"> about</w:t>
            </w:r>
            <w:r>
              <w:t xml:space="preserve"> their </w:t>
            </w:r>
            <w:proofErr w:type="spellStart"/>
            <w:r>
              <w:t>maunga</w:t>
            </w:r>
            <w:proofErr w:type="spellEnd"/>
            <w:r>
              <w:t>, moana and</w:t>
            </w:r>
            <w:r w:rsidR="006C3D31">
              <w:t xml:space="preserve"> waka</w:t>
            </w:r>
            <w:r>
              <w:t>.</w:t>
            </w:r>
            <w:r w:rsidR="008203A9">
              <w:t xml:space="preserve"> R</w:t>
            </w:r>
            <w:r w:rsidR="00EA5CBF">
              <w:t xml:space="preserve">emember </w:t>
            </w:r>
            <w:proofErr w:type="spellStart"/>
            <w:r w:rsidR="00EA5CBF">
              <w:t>maunga</w:t>
            </w:r>
            <w:proofErr w:type="spellEnd"/>
            <w:r w:rsidR="00EA5CBF">
              <w:t xml:space="preserve"> is a mountain, moana is ocean and waka </w:t>
            </w:r>
            <w:proofErr w:type="gramStart"/>
            <w:r w:rsidR="00EA5CBF">
              <w:t>is</w:t>
            </w:r>
            <w:proofErr w:type="gramEnd"/>
            <w:r w:rsidR="00EA5CBF">
              <w:t xml:space="preserve"> canoe</w:t>
            </w:r>
            <w:r w:rsidR="003B3808">
              <w:t>.</w:t>
            </w:r>
          </w:p>
          <w:p w14:paraId="000000E6" w14:textId="77777777" w:rsidR="00E9793D" w:rsidRDefault="006A54DA">
            <w:pPr>
              <w:pStyle w:val="Normal0"/>
            </w:pPr>
            <w:r>
              <w:t>We can use a graphic organiser to record what we hear. This makes it easier for us to remember and learn</w:t>
            </w:r>
          </w:p>
          <w:p w14:paraId="000000E7" w14:textId="77777777" w:rsidR="00E9793D" w:rsidRPr="00971167" w:rsidRDefault="006A54DA">
            <w:pPr>
              <w:pStyle w:val="Normal0"/>
              <w:rPr>
                <w:color w:val="FF0000"/>
              </w:rPr>
            </w:pPr>
            <w:r w:rsidRPr="00971167">
              <w:rPr>
                <w:color w:val="FF0000"/>
                <w:shd w:val="clear" w:color="auto" w:fill="E6E6E6"/>
              </w:rPr>
              <w:t xml:space="preserve">(***WHITEBOARD***) </w:t>
            </w:r>
          </w:p>
          <w:p w14:paraId="000000E8" w14:textId="7BB2DDD1" w:rsidR="00E9793D" w:rsidRDefault="006A54DA">
            <w:pPr>
              <w:pStyle w:val="Normal0"/>
            </w:pPr>
            <w:r>
              <w:t xml:space="preserve">Here is my organiser. It is a </w:t>
            </w:r>
            <w:proofErr w:type="gramStart"/>
            <w:r>
              <w:t>grid</w:t>
            </w:r>
            <w:proofErr w:type="gramEnd"/>
            <w:r>
              <w:t xml:space="preserve"> and it has headings and columns.</w:t>
            </w:r>
          </w:p>
          <w:p w14:paraId="000000E9" w14:textId="77777777" w:rsidR="00E9793D" w:rsidRDefault="006A54DA">
            <w:pPr>
              <w:pStyle w:val="Normal0"/>
            </w:pPr>
            <w:r>
              <w:t xml:space="preserve">The headings are along the top and here they are </w:t>
            </w:r>
          </w:p>
          <w:p w14:paraId="000000EA" w14:textId="77777777" w:rsidR="00E9793D" w:rsidRDefault="006A54DA">
            <w:pPr>
              <w:pStyle w:val="Normal0"/>
              <w:numPr>
                <w:ilvl w:val="0"/>
                <w:numId w:val="8"/>
              </w:numPr>
            </w:pPr>
            <w:r>
              <w:t>In English</w:t>
            </w:r>
          </w:p>
          <w:p w14:paraId="000000EB" w14:textId="7DB3CA3C" w:rsidR="00E9793D" w:rsidRDefault="006A54DA">
            <w:pPr>
              <w:pStyle w:val="Normal0"/>
              <w:numPr>
                <w:ilvl w:val="0"/>
                <w:numId w:val="8"/>
              </w:numPr>
            </w:pPr>
            <w:r>
              <w:t>In the song</w:t>
            </w:r>
            <w:r w:rsidR="00230EA2">
              <w:t xml:space="preserve"> </w:t>
            </w:r>
            <w:proofErr w:type="spellStart"/>
            <w:r w:rsidR="00230EA2">
              <w:t>Pepeha</w:t>
            </w:r>
            <w:proofErr w:type="spellEnd"/>
          </w:p>
          <w:p w14:paraId="000000EC" w14:textId="77777777" w:rsidR="00E9793D" w:rsidRDefault="006A54DA">
            <w:pPr>
              <w:pStyle w:val="Normal0"/>
            </w:pPr>
            <w:r>
              <w:t>Down the side in the first column are the ideas we are trying to understand,</w:t>
            </w:r>
          </w:p>
          <w:p w14:paraId="000000ED" w14:textId="77777777" w:rsidR="00E9793D" w:rsidRDefault="006A54DA">
            <w:pPr>
              <w:pStyle w:val="Normal0"/>
            </w:pPr>
            <w:r>
              <w:t xml:space="preserve">In this organiser I have </w:t>
            </w:r>
            <w:proofErr w:type="spellStart"/>
            <w:r>
              <w:t>Maunga</w:t>
            </w:r>
            <w:proofErr w:type="spellEnd"/>
            <w:r>
              <w:t xml:space="preserve">, Moana, waka. </w:t>
            </w:r>
            <w:r>
              <w:rPr>
                <w:color w:val="FF0000"/>
              </w:rPr>
              <w:t>(pause)</w:t>
            </w:r>
          </w:p>
          <w:p w14:paraId="000000EE" w14:textId="77777777" w:rsidR="00E9793D" w:rsidRDefault="006A54DA">
            <w:pPr>
              <w:pStyle w:val="Normal0"/>
              <w:rPr>
                <w:color w:val="FF0000"/>
              </w:rPr>
            </w:pPr>
            <w:r>
              <w:t xml:space="preserve">As we listen to the </w:t>
            </w:r>
            <w:proofErr w:type="gramStart"/>
            <w:r>
              <w:t>song</w:t>
            </w:r>
            <w:proofErr w:type="gramEnd"/>
            <w:r>
              <w:t xml:space="preserve"> we want to organise our learning. </w:t>
            </w:r>
            <w:r w:rsidRPr="6DB66A8F">
              <w:rPr>
                <w:color w:val="FF0000"/>
              </w:rPr>
              <w:t>(pause)</w:t>
            </w:r>
          </w:p>
          <w:p w14:paraId="0E1E9D8B" w14:textId="300CB4F9" w:rsidR="6DB66A8F" w:rsidRDefault="006A54DA" w:rsidP="6DB66A8F">
            <w:pPr>
              <w:pStyle w:val="Normal0"/>
            </w:pPr>
            <w:r>
              <w:t xml:space="preserve">If you have some </w:t>
            </w:r>
            <w:proofErr w:type="gramStart"/>
            <w:r>
              <w:t>paper</w:t>
            </w:r>
            <w:proofErr w:type="gramEnd"/>
            <w:r>
              <w:t xml:space="preserve"> you could draw the grid and see if you can fill in the columns as you go. </w:t>
            </w:r>
            <w:r w:rsidRPr="7D95916A">
              <w:rPr>
                <w:color w:val="FF0000"/>
              </w:rPr>
              <w:t>(pause)</w:t>
            </w:r>
          </w:p>
          <w:p w14:paraId="000000F1" w14:textId="56D9F861" w:rsidR="00E9793D" w:rsidRDefault="006A54DA">
            <w:pPr>
              <w:pStyle w:val="Normal0"/>
            </w:pPr>
            <w:r>
              <w:t xml:space="preserve">I will as well, so you can watch me as we go. </w:t>
            </w:r>
          </w:p>
          <w:tbl>
            <w:tblPr>
              <w:tblW w:w="5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01"/>
              <w:gridCol w:w="1559"/>
              <w:gridCol w:w="1985"/>
            </w:tblGrid>
            <w:tr w:rsidR="00E9793D" w14:paraId="23CEA2BF" w14:textId="77777777" w:rsidTr="718D9FF3">
              <w:tc>
                <w:tcPr>
                  <w:tcW w:w="2001" w:type="dxa"/>
                  <w:shd w:val="clear" w:color="auto" w:fill="auto"/>
                  <w:tcMar>
                    <w:top w:w="100" w:type="dxa"/>
                    <w:left w:w="100" w:type="dxa"/>
                    <w:bottom w:w="100" w:type="dxa"/>
                    <w:right w:w="100" w:type="dxa"/>
                  </w:tcMar>
                </w:tcPr>
                <w:p w14:paraId="000000F2" w14:textId="3C3F999D" w:rsidR="00E9793D" w:rsidRDefault="532661FB">
                  <w:pPr>
                    <w:pStyle w:val="Normal0"/>
                  </w:pPr>
                  <w:r>
                    <w:t>In Te Reo</w:t>
                  </w:r>
                </w:p>
              </w:tc>
              <w:tc>
                <w:tcPr>
                  <w:tcW w:w="1559" w:type="dxa"/>
                  <w:shd w:val="clear" w:color="auto" w:fill="auto"/>
                  <w:tcMar>
                    <w:top w:w="100" w:type="dxa"/>
                    <w:left w:w="100" w:type="dxa"/>
                    <w:bottom w:w="100" w:type="dxa"/>
                    <w:right w:w="100" w:type="dxa"/>
                  </w:tcMar>
                </w:tcPr>
                <w:p w14:paraId="000000F3" w14:textId="77777777" w:rsidR="00E9793D" w:rsidRDefault="006A54DA">
                  <w:pPr>
                    <w:pStyle w:val="Normal0"/>
                  </w:pPr>
                  <w:r>
                    <w:t>In English</w:t>
                  </w:r>
                </w:p>
              </w:tc>
              <w:tc>
                <w:tcPr>
                  <w:tcW w:w="1985" w:type="dxa"/>
                  <w:shd w:val="clear" w:color="auto" w:fill="auto"/>
                  <w:tcMar>
                    <w:top w:w="100" w:type="dxa"/>
                    <w:left w:w="100" w:type="dxa"/>
                    <w:bottom w:w="100" w:type="dxa"/>
                    <w:right w:w="100" w:type="dxa"/>
                  </w:tcMar>
                </w:tcPr>
                <w:p w14:paraId="000000F4" w14:textId="77777777" w:rsidR="00E9793D" w:rsidRDefault="006A54DA">
                  <w:pPr>
                    <w:pStyle w:val="Normal0"/>
                  </w:pPr>
                  <w:r>
                    <w:t xml:space="preserve">In the song </w:t>
                  </w:r>
                  <w:proofErr w:type="spellStart"/>
                  <w:r>
                    <w:t>Pepeha</w:t>
                  </w:r>
                  <w:proofErr w:type="spellEnd"/>
                </w:p>
              </w:tc>
            </w:tr>
            <w:tr w:rsidR="00E9793D" w14:paraId="7CFB0753" w14:textId="77777777" w:rsidTr="718D9FF3">
              <w:tc>
                <w:tcPr>
                  <w:tcW w:w="2001" w:type="dxa"/>
                  <w:shd w:val="clear" w:color="auto" w:fill="auto"/>
                  <w:tcMar>
                    <w:top w:w="100" w:type="dxa"/>
                    <w:left w:w="100" w:type="dxa"/>
                    <w:bottom w:w="100" w:type="dxa"/>
                    <w:right w:w="100" w:type="dxa"/>
                  </w:tcMar>
                </w:tcPr>
                <w:p w14:paraId="000000F5" w14:textId="77777777" w:rsidR="00E9793D" w:rsidRDefault="006A54DA">
                  <w:pPr>
                    <w:pStyle w:val="Normal0"/>
                  </w:pPr>
                  <w:proofErr w:type="spellStart"/>
                  <w:r>
                    <w:t>Maunga</w:t>
                  </w:r>
                  <w:proofErr w:type="spellEnd"/>
                </w:p>
              </w:tc>
              <w:tc>
                <w:tcPr>
                  <w:tcW w:w="1559" w:type="dxa"/>
                  <w:shd w:val="clear" w:color="auto" w:fill="auto"/>
                  <w:tcMar>
                    <w:top w:w="100" w:type="dxa"/>
                    <w:left w:w="100" w:type="dxa"/>
                    <w:bottom w:w="100" w:type="dxa"/>
                    <w:right w:w="100" w:type="dxa"/>
                  </w:tcMar>
                </w:tcPr>
                <w:p w14:paraId="000000F6" w14:textId="77777777" w:rsidR="00E9793D" w:rsidRDefault="00E9793D">
                  <w:pPr>
                    <w:pStyle w:val="Normal0"/>
                  </w:pPr>
                </w:p>
              </w:tc>
              <w:tc>
                <w:tcPr>
                  <w:tcW w:w="1985" w:type="dxa"/>
                  <w:shd w:val="clear" w:color="auto" w:fill="auto"/>
                  <w:tcMar>
                    <w:top w:w="100" w:type="dxa"/>
                    <w:left w:w="100" w:type="dxa"/>
                    <w:bottom w:w="100" w:type="dxa"/>
                    <w:right w:w="100" w:type="dxa"/>
                  </w:tcMar>
                </w:tcPr>
                <w:p w14:paraId="000000F7" w14:textId="77777777" w:rsidR="00E9793D" w:rsidRDefault="00E9793D">
                  <w:pPr>
                    <w:pStyle w:val="Normal0"/>
                  </w:pPr>
                </w:p>
              </w:tc>
            </w:tr>
            <w:tr w:rsidR="00E9793D" w14:paraId="3071817A" w14:textId="77777777" w:rsidTr="718D9FF3">
              <w:tc>
                <w:tcPr>
                  <w:tcW w:w="2001" w:type="dxa"/>
                  <w:shd w:val="clear" w:color="auto" w:fill="auto"/>
                  <w:tcMar>
                    <w:top w:w="100" w:type="dxa"/>
                    <w:left w:w="100" w:type="dxa"/>
                    <w:bottom w:w="100" w:type="dxa"/>
                    <w:right w:w="100" w:type="dxa"/>
                  </w:tcMar>
                </w:tcPr>
                <w:p w14:paraId="000000F8" w14:textId="2ED7B3E4" w:rsidR="00E9793D" w:rsidRDefault="43720DC7">
                  <w:pPr>
                    <w:pStyle w:val="Normal0"/>
                  </w:pPr>
                  <w:r>
                    <w:t>Moana</w:t>
                  </w:r>
                </w:p>
              </w:tc>
              <w:tc>
                <w:tcPr>
                  <w:tcW w:w="1559" w:type="dxa"/>
                  <w:shd w:val="clear" w:color="auto" w:fill="auto"/>
                  <w:tcMar>
                    <w:top w:w="100" w:type="dxa"/>
                    <w:left w:w="100" w:type="dxa"/>
                    <w:bottom w:w="100" w:type="dxa"/>
                    <w:right w:w="100" w:type="dxa"/>
                  </w:tcMar>
                </w:tcPr>
                <w:p w14:paraId="000000F9" w14:textId="77777777" w:rsidR="00E9793D" w:rsidRDefault="00E9793D">
                  <w:pPr>
                    <w:pStyle w:val="Normal0"/>
                  </w:pPr>
                </w:p>
              </w:tc>
              <w:tc>
                <w:tcPr>
                  <w:tcW w:w="1985" w:type="dxa"/>
                  <w:shd w:val="clear" w:color="auto" w:fill="auto"/>
                  <w:tcMar>
                    <w:top w:w="100" w:type="dxa"/>
                    <w:left w:w="100" w:type="dxa"/>
                    <w:bottom w:w="100" w:type="dxa"/>
                    <w:right w:w="100" w:type="dxa"/>
                  </w:tcMar>
                </w:tcPr>
                <w:p w14:paraId="000000FA" w14:textId="77777777" w:rsidR="00E9793D" w:rsidRDefault="00E9793D">
                  <w:pPr>
                    <w:pStyle w:val="Normal0"/>
                  </w:pPr>
                </w:p>
              </w:tc>
            </w:tr>
            <w:tr w:rsidR="00E9793D" w14:paraId="4DA16A8C" w14:textId="77777777" w:rsidTr="718D9FF3">
              <w:tc>
                <w:tcPr>
                  <w:tcW w:w="2001" w:type="dxa"/>
                  <w:shd w:val="clear" w:color="auto" w:fill="auto"/>
                  <w:tcMar>
                    <w:top w:w="100" w:type="dxa"/>
                    <w:left w:w="100" w:type="dxa"/>
                    <w:bottom w:w="100" w:type="dxa"/>
                    <w:right w:w="100" w:type="dxa"/>
                  </w:tcMar>
                </w:tcPr>
                <w:p w14:paraId="000000FB" w14:textId="77777777" w:rsidR="00E9793D" w:rsidRDefault="006A54DA">
                  <w:pPr>
                    <w:pStyle w:val="Normal0"/>
                  </w:pPr>
                  <w:r>
                    <w:t>Waka</w:t>
                  </w:r>
                </w:p>
              </w:tc>
              <w:tc>
                <w:tcPr>
                  <w:tcW w:w="1559" w:type="dxa"/>
                  <w:shd w:val="clear" w:color="auto" w:fill="auto"/>
                  <w:tcMar>
                    <w:top w:w="100" w:type="dxa"/>
                    <w:left w:w="100" w:type="dxa"/>
                    <w:bottom w:w="100" w:type="dxa"/>
                    <w:right w:w="100" w:type="dxa"/>
                  </w:tcMar>
                </w:tcPr>
                <w:p w14:paraId="000000FC" w14:textId="77777777" w:rsidR="00E9793D" w:rsidRDefault="00E9793D">
                  <w:pPr>
                    <w:pStyle w:val="Normal0"/>
                  </w:pPr>
                </w:p>
              </w:tc>
              <w:tc>
                <w:tcPr>
                  <w:tcW w:w="1985" w:type="dxa"/>
                  <w:shd w:val="clear" w:color="auto" w:fill="auto"/>
                  <w:tcMar>
                    <w:top w:w="100" w:type="dxa"/>
                    <w:left w:w="100" w:type="dxa"/>
                    <w:bottom w:w="100" w:type="dxa"/>
                    <w:right w:w="100" w:type="dxa"/>
                  </w:tcMar>
                </w:tcPr>
                <w:p w14:paraId="000000FD" w14:textId="77777777" w:rsidR="00E9793D" w:rsidRDefault="00E9793D">
                  <w:pPr>
                    <w:pStyle w:val="Normal0"/>
                  </w:pPr>
                </w:p>
              </w:tc>
            </w:tr>
          </w:tbl>
          <w:p w14:paraId="61709207" w14:textId="53F12C62" w:rsidR="718D9FF3" w:rsidRDefault="718D9FF3" w:rsidP="718D9FF3">
            <w:pPr>
              <w:pStyle w:val="Normal0"/>
              <w:rPr>
                <w:b/>
                <w:bCs/>
              </w:rPr>
            </w:pPr>
          </w:p>
          <w:p w14:paraId="000000FE" w14:textId="77777777" w:rsidR="00E9793D" w:rsidRDefault="006A54DA">
            <w:pPr>
              <w:pStyle w:val="Normal0"/>
              <w:rPr>
                <w:b/>
              </w:rPr>
            </w:pPr>
            <w:r>
              <w:rPr>
                <w:b/>
              </w:rPr>
              <w:t xml:space="preserve">(***ROLL VT***) </w:t>
            </w:r>
          </w:p>
          <w:p w14:paraId="000000FF" w14:textId="77777777" w:rsidR="00E9793D" w:rsidRDefault="005D7540">
            <w:pPr>
              <w:pStyle w:val="Normal0"/>
            </w:pPr>
            <w:hyperlink r:id="rId13">
              <w:r w:rsidR="006A54DA">
                <w:rPr>
                  <w:color w:val="1155CC"/>
                  <w:u w:val="single"/>
                </w:rPr>
                <w:t>https://www.youtube.com/watch?v=y_CJFEKNvX8</w:t>
              </w:r>
            </w:hyperlink>
          </w:p>
          <w:p w14:paraId="00000100" w14:textId="77777777" w:rsidR="00E9793D" w:rsidRDefault="006A54DA">
            <w:pPr>
              <w:pStyle w:val="Normal0"/>
            </w:pPr>
            <w:r>
              <w:t xml:space="preserve">How did you go? </w:t>
            </w:r>
            <w:r>
              <w:rPr>
                <w:color w:val="FF0000"/>
              </w:rPr>
              <w:t>(pause)</w:t>
            </w:r>
          </w:p>
          <w:p w14:paraId="00000101" w14:textId="77777777" w:rsidR="00E9793D" w:rsidRDefault="006A54DA">
            <w:pPr>
              <w:pStyle w:val="Normal0"/>
            </w:pPr>
            <w:r>
              <w:t>Did you see me listen and then write the words in the grid so I could remember and organise my thinking.</w:t>
            </w:r>
          </w:p>
          <w:p w14:paraId="00000102" w14:textId="77777777" w:rsidR="00E9793D" w:rsidRDefault="00E9793D">
            <w:pPr>
              <w:pStyle w:val="Normal0"/>
            </w:pPr>
          </w:p>
          <w:tbl>
            <w:tblPr>
              <w:tblW w:w="5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18"/>
              <w:gridCol w:w="1984"/>
              <w:gridCol w:w="1985"/>
            </w:tblGrid>
            <w:tr w:rsidR="00E9793D" w14:paraId="163E2E83" w14:textId="77777777" w:rsidTr="5C961972">
              <w:tc>
                <w:tcPr>
                  <w:tcW w:w="1718" w:type="dxa"/>
                  <w:shd w:val="clear" w:color="auto" w:fill="auto"/>
                  <w:tcMar>
                    <w:top w:w="100" w:type="dxa"/>
                    <w:left w:w="100" w:type="dxa"/>
                    <w:bottom w:w="100" w:type="dxa"/>
                    <w:right w:w="100" w:type="dxa"/>
                  </w:tcMar>
                </w:tcPr>
                <w:p w14:paraId="00000103" w14:textId="4F8E76E5" w:rsidR="00E9793D" w:rsidRDefault="24FDB439">
                  <w:pPr>
                    <w:pStyle w:val="Normal0"/>
                  </w:pPr>
                  <w:r>
                    <w:t>In Te Reo</w:t>
                  </w:r>
                </w:p>
              </w:tc>
              <w:tc>
                <w:tcPr>
                  <w:tcW w:w="1984" w:type="dxa"/>
                  <w:shd w:val="clear" w:color="auto" w:fill="auto"/>
                  <w:tcMar>
                    <w:top w:w="100" w:type="dxa"/>
                    <w:left w:w="100" w:type="dxa"/>
                    <w:bottom w:w="100" w:type="dxa"/>
                    <w:right w:w="100" w:type="dxa"/>
                  </w:tcMar>
                </w:tcPr>
                <w:p w14:paraId="00000104" w14:textId="77777777" w:rsidR="00E9793D" w:rsidRDefault="006A54DA">
                  <w:pPr>
                    <w:pStyle w:val="Normal0"/>
                  </w:pPr>
                  <w:r>
                    <w:t>In English</w:t>
                  </w:r>
                </w:p>
              </w:tc>
              <w:tc>
                <w:tcPr>
                  <w:tcW w:w="1985" w:type="dxa"/>
                  <w:shd w:val="clear" w:color="auto" w:fill="auto"/>
                  <w:tcMar>
                    <w:top w:w="100" w:type="dxa"/>
                    <w:left w:w="100" w:type="dxa"/>
                    <w:bottom w:w="100" w:type="dxa"/>
                    <w:right w:w="100" w:type="dxa"/>
                  </w:tcMar>
                </w:tcPr>
                <w:p w14:paraId="00000105" w14:textId="77777777" w:rsidR="00E9793D" w:rsidRDefault="006A54DA">
                  <w:pPr>
                    <w:pStyle w:val="Normal0"/>
                  </w:pPr>
                  <w:r>
                    <w:t xml:space="preserve">In the song </w:t>
                  </w:r>
                  <w:proofErr w:type="spellStart"/>
                  <w:r>
                    <w:t>Pepeha</w:t>
                  </w:r>
                  <w:proofErr w:type="spellEnd"/>
                </w:p>
              </w:tc>
            </w:tr>
            <w:tr w:rsidR="00E9793D" w14:paraId="61C24959" w14:textId="77777777" w:rsidTr="5C961972">
              <w:tc>
                <w:tcPr>
                  <w:tcW w:w="1718" w:type="dxa"/>
                  <w:shd w:val="clear" w:color="auto" w:fill="auto"/>
                  <w:tcMar>
                    <w:top w:w="100" w:type="dxa"/>
                    <w:left w:w="100" w:type="dxa"/>
                    <w:bottom w:w="100" w:type="dxa"/>
                    <w:right w:w="100" w:type="dxa"/>
                  </w:tcMar>
                </w:tcPr>
                <w:p w14:paraId="00000106" w14:textId="77777777" w:rsidR="00E9793D" w:rsidRDefault="006A54DA">
                  <w:pPr>
                    <w:pStyle w:val="Normal0"/>
                  </w:pPr>
                  <w:proofErr w:type="spellStart"/>
                  <w:r>
                    <w:lastRenderedPageBreak/>
                    <w:t>Maunga</w:t>
                  </w:r>
                  <w:proofErr w:type="spellEnd"/>
                </w:p>
              </w:tc>
              <w:tc>
                <w:tcPr>
                  <w:tcW w:w="1984" w:type="dxa"/>
                  <w:shd w:val="clear" w:color="auto" w:fill="auto"/>
                  <w:tcMar>
                    <w:top w:w="100" w:type="dxa"/>
                    <w:left w:w="100" w:type="dxa"/>
                    <w:bottom w:w="100" w:type="dxa"/>
                    <w:right w:w="100" w:type="dxa"/>
                  </w:tcMar>
                </w:tcPr>
                <w:p w14:paraId="00000107" w14:textId="77777777" w:rsidR="00E9793D" w:rsidRDefault="006A54DA">
                  <w:pPr>
                    <w:pStyle w:val="Normal0"/>
                  </w:pPr>
                  <w:r>
                    <w:t>mountain</w:t>
                  </w:r>
                </w:p>
              </w:tc>
              <w:tc>
                <w:tcPr>
                  <w:tcW w:w="1985" w:type="dxa"/>
                  <w:shd w:val="clear" w:color="auto" w:fill="auto"/>
                  <w:tcMar>
                    <w:top w:w="100" w:type="dxa"/>
                    <w:left w:w="100" w:type="dxa"/>
                    <w:bottom w:w="100" w:type="dxa"/>
                    <w:right w:w="100" w:type="dxa"/>
                  </w:tcMar>
                </w:tcPr>
                <w:p w14:paraId="00000108" w14:textId="77777777" w:rsidR="00E9793D" w:rsidRDefault="006A54DA">
                  <w:pPr>
                    <w:pStyle w:val="Normal0"/>
                  </w:pPr>
                  <w:r>
                    <w:t>mana</w:t>
                  </w:r>
                </w:p>
              </w:tc>
            </w:tr>
            <w:tr w:rsidR="00E9793D" w14:paraId="0C7F0E45" w14:textId="77777777" w:rsidTr="5C961972">
              <w:tc>
                <w:tcPr>
                  <w:tcW w:w="1718" w:type="dxa"/>
                  <w:shd w:val="clear" w:color="auto" w:fill="auto"/>
                  <w:tcMar>
                    <w:top w:w="100" w:type="dxa"/>
                    <w:left w:w="100" w:type="dxa"/>
                    <w:bottom w:w="100" w:type="dxa"/>
                    <w:right w:w="100" w:type="dxa"/>
                  </w:tcMar>
                </w:tcPr>
                <w:p w14:paraId="00000109" w14:textId="77777777" w:rsidR="00E9793D" w:rsidRDefault="006A54DA">
                  <w:pPr>
                    <w:pStyle w:val="Normal0"/>
                  </w:pPr>
                  <w:r>
                    <w:t>Moana</w:t>
                  </w:r>
                </w:p>
              </w:tc>
              <w:tc>
                <w:tcPr>
                  <w:tcW w:w="1984" w:type="dxa"/>
                  <w:shd w:val="clear" w:color="auto" w:fill="auto"/>
                  <w:tcMar>
                    <w:top w:w="100" w:type="dxa"/>
                    <w:left w:w="100" w:type="dxa"/>
                    <w:bottom w:w="100" w:type="dxa"/>
                    <w:right w:w="100" w:type="dxa"/>
                  </w:tcMar>
                </w:tcPr>
                <w:p w14:paraId="0000010A" w14:textId="1E1850ED" w:rsidR="00E9793D" w:rsidRDefault="00A47B96">
                  <w:pPr>
                    <w:pStyle w:val="Normal0"/>
                  </w:pPr>
                  <w:r>
                    <w:t>ocean</w:t>
                  </w:r>
                  <w:r w:rsidR="000408C8">
                    <w:t>, sea</w:t>
                  </w:r>
                </w:p>
              </w:tc>
              <w:tc>
                <w:tcPr>
                  <w:tcW w:w="1985" w:type="dxa"/>
                  <w:shd w:val="clear" w:color="auto" w:fill="auto"/>
                  <w:tcMar>
                    <w:top w:w="100" w:type="dxa"/>
                    <w:left w:w="100" w:type="dxa"/>
                    <w:bottom w:w="100" w:type="dxa"/>
                    <w:right w:w="100" w:type="dxa"/>
                  </w:tcMar>
                </w:tcPr>
                <w:p w14:paraId="0000010B" w14:textId="77777777" w:rsidR="00E9793D" w:rsidRDefault="006A54DA">
                  <w:pPr>
                    <w:pStyle w:val="Normal0"/>
                  </w:pPr>
                  <w:r>
                    <w:t>aroha</w:t>
                  </w:r>
                </w:p>
              </w:tc>
            </w:tr>
            <w:tr w:rsidR="00E9793D" w14:paraId="32CC0022" w14:textId="77777777" w:rsidTr="5C961972">
              <w:tc>
                <w:tcPr>
                  <w:tcW w:w="1718" w:type="dxa"/>
                  <w:shd w:val="clear" w:color="auto" w:fill="auto"/>
                  <w:tcMar>
                    <w:top w:w="100" w:type="dxa"/>
                    <w:left w:w="100" w:type="dxa"/>
                    <w:bottom w:w="100" w:type="dxa"/>
                    <w:right w:w="100" w:type="dxa"/>
                  </w:tcMar>
                </w:tcPr>
                <w:p w14:paraId="0000010C" w14:textId="77777777" w:rsidR="00E9793D" w:rsidRDefault="006A54DA">
                  <w:pPr>
                    <w:pStyle w:val="Normal0"/>
                  </w:pPr>
                  <w:r>
                    <w:t>Waka</w:t>
                  </w:r>
                </w:p>
              </w:tc>
              <w:tc>
                <w:tcPr>
                  <w:tcW w:w="1984" w:type="dxa"/>
                  <w:shd w:val="clear" w:color="auto" w:fill="auto"/>
                  <w:tcMar>
                    <w:top w:w="100" w:type="dxa"/>
                    <w:left w:w="100" w:type="dxa"/>
                    <w:bottom w:w="100" w:type="dxa"/>
                    <w:right w:w="100" w:type="dxa"/>
                  </w:tcMar>
                </w:tcPr>
                <w:p w14:paraId="0000010D" w14:textId="362EA440" w:rsidR="00E9793D" w:rsidRDefault="00A47B96">
                  <w:pPr>
                    <w:pStyle w:val="Normal0"/>
                  </w:pPr>
                  <w:r>
                    <w:t>C</w:t>
                  </w:r>
                  <w:r w:rsidR="006A54DA">
                    <w:t>anoe</w:t>
                  </w:r>
                </w:p>
              </w:tc>
              <w:tc>
                <w:tcPr>
                  <w:tcW w:w="1985" w:type="dxa"/>
                  <w:shd w:val="clear" w:color="auto" w:fill="auto"/>
                  <w:tcMar>
                    <w:top w:w="100" w:type="dxa"/>
                    <w:left w:w="100" w:type="dxa"/>
                    <w:bottom w:w="100" w:type="dxa"/>
                    <w:right w:w="100" w:type="dxa"/>
                  </w:tcMar>
                </w:tcPr>
                <w:p w14:paraId="0000010E" w14:textId="77777777" w:rsidR="00E9793D" w:rsidRDefault="006A54DA">
                  <w:pPr>
                    <w:pStyle w:val="Normal0"/>
                  </w:pPr>
                  <w:proofErr w:type="spellStart"/>
                  <w:r>
                    <w:t>whānau</w:t>
                  </w:r>
                  <w:proofErr w:type="spellEnd"/>
                </w:p>
              </w:tc>
            </w:tr>
          </w:tbl>
          <w:p w14:paraId="00000112" w14:textId="397A7653" w:rsidR="00E9793D" w:rsidRDefault="00E9793D">
            <w:pPr>
              <w:pStyle w:val="Normal0"/>
            </w:pPr>
          </w:p>
          <w:p w14:paraId="00000113" w14:textId="18DD1F20" w:rsidR="00E9793D" w:rsidRDefault="52073E7C">
            <w:pPr>
              <w:pStyle w:val="Normal0"/>
            </w:pPr>
            <w:r>
              <w:t xml:space="preserve">Then it gets a bit trickier. </w:t>
            </w:r>
            <w:r w:rsidRPr="0A75EACC">
              <w:rPr>
                <w:color w:val="FF0000"/>
              </w:rPr>
              <w:t xml:space="preserve">(pause) </w:t>
            </w:r>
            <w:r>
              <w:t>This is where Six60 have innovated. Remember innovation means a new idea or changing something to make it better. The group has taken an idea and changed it to show their audience a new message they are trying to give, did you hear them sing:</w:t>
            </w:r>
          </w:p>
          <w:p w14:paraId="00000114" w14:textId="77777777" w:rsidR="00E9793D" w:rsidRDefault="006A54DA">
            <w:pPr>
              <w:pStyle w:val="Normal0"/>
            </w:pPr>
            <w:r>
              <w:t xml:space="preserve">Ko Mana </w:t>
            </w:r>
            <w:proofErr w:type="spellStart"/>
            <w:r>
              <w:t>tōku</w:t>
            </w:r>
            <w:proofErr w:type="spellEnd"/>
            <w:r>
              <w:t xml:space="preserve"> </w:t>
            </w:r>
            <w:proofErr w:type="spellStart"/>
            <w:r>
              <w:t>maunga</w:t>
            </w:r>
            <w:proofErr w:type="spellEnd"/>
          </w:p>
          <w:p w14:paraId="00000115" w14:textId="77777777" w:rsidR="00E9793D" w:rsidRDefault="006A54DA">
            <w:pPr>
              <w:pStyle w:val="Normal0"/>
            </w:pPr>
            <w:r>
              <w:t xml:space="preserve">Ko Aroha </w:t>
            </w:r>
            <w:proofErr w:type="spellStart"/>
            <w:r>
              <w:t>te</w:t>
            </w:r>
            <w:proofErr w:type="spellEnd"/>
            <w:r>
              <w:t xml:space="preserve"> moana</w:t>
            </w:r>
          </w:p>
          <w:p w14:paraId="00000116" w14:textId="77777777" w:rsidR="00E9793D" w:rsidRDefault="006A54DA">
            <w:pPr>
              <w:pStyle w:val="Normal0"/>
            </w:pPr>
            <w:r>
              <w:t xml:space="preserve">Ko </w:t>
            </w:r>
            <w:proofErr w:type="spellStart"/>
            <w:r>
              <w:t>whānau</w:t>
            </w:r>
            <w:proofErr w:type="spellEnd"/>
            <w:r>
              <w:t xml:space="preserve"> </w:t>
            </w:r>
            <w:proofErr w:type="spellStart"/>
            <w:r>
              <w:t>tōku</w:t>
            </w:r>
            <w:proofErr w:type="spellEnd"/>
            <w:r>
              <w:t xml:space="preserve"> waka</w:t>
            </w:r>
          </w:p>
          <w:p w14:paraId="00000117" w14:textId="77777777" w:rsidR="00E9793D" w:rsidRDefault="006A54DA">
            <w:pPr>
              <w:pStyle w:val="Normal0"/>
            </w:pPr>
            <w:r>
              <w:t xml:space="preserve">Ko au e </w:t>
            </w:r>
            <w:proofErr w:type="spellStart"/>
            <w:r>
              <w:t>tu</w:t>
            </w:r>
            <w:proofErr w:type="spellEnd"/>
            <w:r>
              <w:t xml:space="preserve"> </w:t>
            </w:r>
            <w:proofErr w:type="spellStart"/>
            <w:r>
              <w:t>atu</w:t>
            </w:r>
            <w:proofErr w:type="spellEnd"/>
            <w:r>
              <w:t xml:space="preserve"> </w:t>
            </w:r>
            <w:proofErr w:type="spellStart"/>
            <w:r>
              <w:t>nei</w:t>
            </w:r>
            <w:proofErr w:type="spellEnd"/>
          </w:p>
          <w:p w14:paraId="00000118" w14:textId="77777777" w:rsidR="00E9793D" w:rsidRDefault="006A54DA">
            <w:pPr>
              <w:pStyle w:val="Normal0"/>
            </w:pPr>
            <w:r>
              <w:t>Mana is my mountain</w:t>
            </w:r>
          </w:p>
          <w:p w14:paraId="00000119" w14:textId="77777777" w:rsidR="00E9793D" w:rsidRDefault="006A54DA">
            <w:pPr>
              <w:pStyle w:val="Normal0"/>
            </w:pPr>
            <w:r>
              <w:t>And Aroha is my sea</w:t>
            </w:r>
          </w:p>
          <w:p w14:paraId="0000011A" w14:textId="77777777" w:rsidR="00E9793D" w:rsidRDefault="006A54DA">
            <w:pPr>
              <w:pStyle w:val="Normal0"/>
            </w:pPr>
            <w:proofErr w:type="spellStart"/>
            <w:r>
              <w:t>Whānau</w:t>
            </w:r>
            <w:proofErr w:type="spellEnd"/>
            <w:r>
              <w:t xml:space="preserve"> is my waka </w:t>
            </w:r>
          </w:p>
          <w:p w14:paraId="0000011B" w14:textId="77777777" w:rsidR="00E9793D" w:rsidRDefault="006A54DA">
            <w:pPr>
              <w:pStyle w:val="Normal0"/>
            </w:pPr>
            <w:r>
              <w:t xml:space="preserve">And all of that is me. </w:t>
            </w:r>
          </w:p>
          <w:p w14:paraId="0000011C" w14:textId="77777777" w:rsidR="00E9793D" w:rsidRDefault="006A54DA">
            <w:pPr>
              <w:pStyle w:val="Normal0"/>
            </w:pPr>
            <w:r>
              <w:t>So (</w:t>
            </w:r>
            <w:r w:rsidRPr="6DB66A8F">
              <w:rPr>
                <w:color w:val="FF0000"/>
              </w:rPr>
              <w:t xml:space="preserve">pause) </w:t>
            </w:r>
            <w:r>
              <w:t xml:space="preserve">if you have someone listening with you could work out the </w:t>
            </w:r>
            <w:proofErr w:type="gramStart"/>
            <w:r>
              <w:t>message</w:t>
            </w:r>
            <w:proofErr w:type="gramEnd"/>
            <w:r>
              <w:t xml:space="preserve"> they are giving us? </w:t>
            </w:r>
          </w:p>
          <w:p w14:paraId="0000011D" w14:textId="77777777" w:rsidR="00E9793D" w:rsidRDefault="006A54DA">
            <w:pPr>
              <w:pStyle w:val="Normal0"/>
            </w:pPr>
            <w:r>
              <w:rPr>
                <w:b/>
              </w:rPr>
              <w:t xml:space="preserve">(***WHITEBOARD***) </w:t>
            </w:r>
            <w:r>
              <w:rPr>
                <w:color w:val="FF0000"/>
              </w:rPr>
              <w:t>(presenter to point whiteboard and chart)</w:t>
            </w:r>
          </w:p>
          <w:p w14:paraId="0000011E" w14:textId="77777777" w:rsidR="00E9793D" w:rsidRDefault="006A54DA">
            <w:pPr>
              <w:pStyle w:val="Normal0"/>
            </w:pPr>
            <w:r>
              <w:t xml:space="preserve">Ko mana </w:t>
            </w:r>
            <w:proofErr w:type="spellStart"/>
            <w:r>
              <w:t>tōku</w:t>
            </w:r>
            <w:proofErr w:type="spellEnd"/>
            <w:r>
              <w:t xml:space="preserve"> </w:t>
            </w:r>
            <w:proofErr w:type="spellStart"/>
            <w:r>
              <w:t>Maunga</w:t>
            </w:r>
            <w:proofErr w:type="spellEnd"/>
            <w:r>
              <w:t xml:space="preserve"> - mana is my mountain and remember mana means honour. So maybe they are saying that to be honourable is like your mountain, the biggest most important thing in your life?  </w:t>
            </w:r>
            <w:r>
              <w:rPr>
                <w:color w:val="FF0000"/>
              </w:rPr>
              <w:t>(pause)</w:t>
            </w:r>
          </w:p>
          <w:p w14:paraId="0000011F" w14:textId="77777777" w:rsidR="00E9793D" w:rsidRDefault="006A54DA">
            <w:pPr>
              <w:pStyle w:val="Normal0"/>
            </w:pPr>
            <w:r>
              <w:t xml:space="preserve">Ko aroha </w:t>
            </w:r>
            <w:proofErr w:type="spellStart"/>
            <w:r>
              <w:t>te</w:t>
            </w:r>
            <w:proofErr w:type="spellEnd"/>
            <w:r>
              <w:t xml:space="preserve"> moana - let’s check the grid </w:t>
            </w:r>
            <w:r>
              <w:rPr>
                <w:color w:val="FF0000"/>
              </w:rPr>
              <w:t>(pause)</w:t>
            </w:r>
          </w:p>
          <w:p w14:paraId="2F1C9D7E" w14:textId="1788C7E9" w:rsidR="002F1AF1" w:rsidRDefault="18C45831">
            <w:pPr>
              <w:pStyle w:val="Normal0"/>
              <w:rPr>
                <w:color w:val="FF0000"/>
              </w:rPr>
            </w:pPr>
            <w:r>
              <w:t xml:space="preserve">Love is </w:t>
            </w:r>
            <w:r w:rsidR="2E907942">
              <w:t>the</w:t>
            </w:r>
            <w:r w:rsidR="49EFDCA9">
              <w:t xml:space="preserve"> sea</w:t>
            </w:r>
            <w:r>
              <w:t xml:space="preserve">. </w:t>
            </w:r>
            <w:r w:rsidRPr="5C961972">
              <w:rPr>
                <w:color w:val="FF0000"/>
              </w:rPr>
              <w:t>(pause)</w:t>
            </w:r>
            <w:r>
              <w:t xml:space="preserve"> love is the </w:t>
            </w:r>
            <w:r w:rsidR="49EFDCA9">
              <w:t>sea</w:t>
            </w:r>
            <w:r>
              <w:t xml:space="preserve"> </w:t>
            </w:r>
            <w:r w:rsidRPr="5C961972">
              <w:rPr>
                <w:color w:val="FF0000"/>
              </w:rPr>
              <w:t>(pause)</w:t>
            </w:r>
            <w:r>
              <w:t xml:space="preserve">- what do you think that means?  </w:t>
            </w:r>
            <w:proofErr w:type="spellStart"/>
            <w:r>
              <w:t>Hmmmm</w:t>
            </w:r>
            <w:proofErr w:type="spellEnd"/>
            <w:r>
              <w:t xml:space="preserve"> </w:t>
            </w:r>
            <w:r w:rsidRPr="5C961972">
              <w:rPr>
                <w:color w:val="FF0000"/>
              </w:rPr>
              <w:t>(pause)</w:t>
            </w:r>
          </w:p>
          <w:p w14:paraId="00000120" w14:textId="60301182" w:rsidR="00E9793D" w:rsidRDefault="006A54DA">
            <w:pPr>
              <w:pStyle w:val="Normal0"/>
            </w:pPr>
            <w:r>
              <w:rPr>
                <w:color w:val="FF0000"/>
              </w:rPr>
              <w:br/>
            </w:r>
            <w:r>
              <w:t xml:space="preserve">Maybe love is so big and, just like we need water to survive, maybe they are saying we need love to survive as well? </w:t>
            </w:r>
            <w:r>
              <w:rPr>
                <w:color w:val="FF0000"/>
              </w:rPr>
              <w:t xml:space="preserve">(pause) </w:t>
            </w:r>
          </w:p>
          <w:p w14:paraId="00000121" w14:textId="71DF0F39" w:rsidR="00E9793D" w:rsidRDefault="006A54DA">
            <w:pPr>
              <w:pStyle w:val="Normal0"/>
            </w:pPr>
            <w:r>
              <w:t>Stop and have a think - who do you love</w:t>
            </w:r>
            <w:r w:rsidR="00F75E17">
              <w:t>?</w:t>
            </w:r>
            <w:r>
              <w:t xml:space="preserve"> </w:t>
            </w:r>
            <w:r w:rsidR="00F75E17">
              <w:t>Y</w:t>
            </w:r>
            <w:r>
              <w:t xml:space="preserve">our </w:t>
            </w:r>
            <w:proofErr w:type="spellStart"/>
            <w:r>
              <w:t>whānau</w:t>
            </w:r>
            <w:proofErr w:type="spellEnd"/>
            <w:r>
              <w:t>?</w:t>
            </w:r>
            <w:r w:rsidR="00F75E17">
              <w:t xml:space="preserve"> Your friends?</w:t>
            </w:r>
          </w:p>
          <w:p w14:paraId="00000122" w14:textId="77777777" w:rsidR="00E9793D" w:rsidRDefault="006A54DA">
            <w:pPr>
              <w:pStyle w:val="Normal0"/>
            </w:pPr>
            <w:r>
              <w:t xml:space="preserve">Is the person you are thinking of so special to you that it would be hard to be without them just as it is impossible to be without water? </w:t>
            </w:r>
            <w:r>
              <w:rPr>
                <w:color w:val="FF0000"/>
              </w:rPr>
              <w:t>(pause)</w:t>
            </w:r>
          </w:p>
          <w:p w14:paraId="00000123" w14:textId="72E682E7" w:rsidR="00E9793D" w:rsidRDefault="00751AA5">
            <w:pPr>
              <w:pStyle w:val="Normal0"/>
            </w:pPr>
            <w:r>
              <w:t xml:space="preserve"> Six60 compare their aroha to a moana, not an awa. Why do you think they did this? </w:t>
            </w:r>
            <w:r w:rsidR="0094197E">
              <w:t>A</w:t>
            </w:r>
            <w:r>
              <w:t xml:space="preserve">re </w:t>
            </w:r>
            <w:r w:rsidR="0094197E">
              <w:t xml:space="preserve">they </w:t>
            </w:r>
            <w:proofErr w:type="spellStart"/>
            <w:r w:rsidR="0094197E">
              <w:t>maybe</w:t>
            </w:r>
            <w:proofErr w:type="spellEnd"/>
            <w:r w:rsidR="0094197E">
              <w:t xml:space="preserve"> </w:t>
            </w:r>
            <w:r>
              <w:t>saying their aroha is</w:t>
            </w:r>
            <w:r w:rsidR="00D168BF">
              <w:t xml:space="preserve"> huge,</w:t>
            </w:r>
            <w:r>
              <w:t xml:space="preserve"> like an ocean or a sea</w:t>
            </w:r>
            <w:r w:rsidR="0094197E">
              <w:t>?</w:t>
            </w:r>
          </w:p>
          <w:p w14:paraId="00000124" w14:textId="77777777" w:rsidR="00E9793D" w:rsidRDefault="006A54DA">
            <w:pPr>
              <w:pStyle w:val="Normal0"/>
            </w:pPr>
            <w:r>
              <w:t xml:space="preserve">Then the next lines:  </w:t>
            </w:r>
            <w:proofErr w:type="spellStart"/>
            <w:r>
              <w:t>Whānau</w:t>
            </w:r>
            <w:proofErr w:type="spellEnd"/>
            <w:r>
              <w:t xml:space="preserve"> is my waka (</w:t>
            </w:r>
            <w:r>
              <w:rPr>
                <w:color w:val="FF0000"/>
              </w:rPr>
              <w:t xml:space="preserve">pause) </w:t>
            </w:r>
            <w:r>
              <w:t xml:space="preserve">family is my waka or canoe, could that mean that we need our family to go forward in our life just like a canoe goes through the water? </w:t>
            </w:r>
          </w:p>
          <w:p w14:paraId="00000125" w14:textId="77777777" w:rsidR="00E9793D" w:rsidRDefault="006A54DA">
            <w:pPr>
              <w:pStyle w:val="Normal0"/>
            </w:pPr>
            <w:r>
              <w:t xml:space="preserve">And the last line - Ko au e </w:t>
            </w:r>
            <w:proofErr w:type="spellStart"/>
            <w:r>
              <w:t>tū</w:t>
            </w:r>
            <w:proofErr w:type="spellEnd"/>
            <w:r>
              <w:t xml:space="preserve"> </w:t>
            </w:r>
            <w:proofErr w:type="spellStart"/>
            <w:r>
              <w:t>atu</w:t>
            </w:r>
            <w:proofErr w:type="spellEnd"/>
            <w:r>
              <w:t xml:space="preserve"> </w:t>
            </w:r>
            <w:proofErr w:type="spellStart"/>
            <w:r>
              <w:t>nei</w:t>
            </w:r>
            <w:proofErr w:type="spellEnd"/>
            <w:r>
              <w:t xml:space="preserve"> which means all of that is me? </w:t>
            </w:r>
            <w:r>
              <w:rPr>
                <w:color w:val="FF0000"/>
              </w:rPr>
              <w:t>(pause)</w:t>
            </w:r>
            <w:r>
              <w:t>.</w:t>
            </w:r>
          </w:p>
          <w:p w14:paraId="00000126" w14:textId="1557FC90" w:rsidR="00E9793D" w:rsidRDefault="52073E7C">
            <w:pPr>
              <w:pStyle w:val="Normal0"/>
            </w:pPr>
            <w:r>
              <w:t xml:space="preserve">Six60 could be telling us that all those things make us a whole person. </w:t>
            </w:r>
          </w:p>
          <w:p w14:paraId="17CBD8A0" w14:textId="5B6A8F7D" w:rsidR="7D95916A" w:rsidRDefault="006A54DA" w:rsidP="7D95916A">
            <w:pPr>
              <w:pStyle w:val="Normal0"/>
            </w:pPr>
            <w:r>
              <w:t xml:space="preserve">  </w:t>
            </w:r>
          </w:p>
          <w:p w14:paraId="00000128" w14:textId="77777777" w:rsidR="00E9793D" w:rsidRDefault="006A54DA">
            <w:pPr>
              <w:pStyle w:val="Normal0"/>
            </w:pPr>
            <w:r>
              <w:t>Authors write to give us a message and they want us to think and connect their messages to our own lives.</w:t>
            </w:r>
          </w:p>
          <w:p w14:paraId="00000129" w14:textId="77777777" w:rsidR="00E9793D" w:rsidRDefault="00E9793D">
            <w:pPr>
              <w:pStyle w:val="Normal0"/>
            </w:pPr>
          </w:p>
          <w:p w14:paraId="0000012A" w14:textId="6B80E7B8" w:rsidR="00E9793D" w:rsidRDefault="52073E7C">
            <w:pPr>
              <w:pStyle w:val="Normal0"/>
            </w:pPr>
            <w:r>
              <w:t xml:space="preserve">As well as this song the members of Six60 spent time looking into their own personal </w:t>
            </w:r>
            <w:proofErr w:type="spellStart"/>
            <w:r>
              <w:t>pepeha</w:t>
            </w:r>
            <w:proofErr w:type="spellEnd"/>
            <w:r>
              <w:t>.</w:t>
            </w:r>
          </w:p>
          <w:p w14:paraId="0000012B" w14:textId="77777777" w:rsidR="00E9793D" w:rsidRDefault="006A54DA">
            <w:pPr>
              <w:pStyle w:val="Normal0"/>
            </w:pPr>
            <w:r>
              <w:t xml:space="preserve">Do you know yours? You may have already learnt it with your </w:t>
            </w:r>
            <w:proofErr w:type="spellStart"/>
            <w:r>
              <w:t>Whānau</w:t>
            </w:r>
            <w:proofErr w:type="spellEnd"/>
            <w:r>
              <w:t xml:space="preserve"> or at school.</w:t>
            </w:r>
          </w:p>
          <w:p w14:paraId="0000012C" w14:textId="7E89A348" w:rsidR="00E9793D" w:rsidRDefault="18C45831">
            <w:pPr>
              <w:pStyle w:val="Normal0"/>
            </w:pPr>
            <w:r>
              <w:t xml:space="preserve">Our personal </w:t>
            </w:r>
            <w:proofErr w:type="spellStart"/>
            <w:r>
              <w:t>pepeha</w:t>
            </w:r>
            <w:proofErr w:type="spellEnd"/>
            <w:r>
              <w:t xml:space="preserve"> link us to our ancestors. It identifies important places such as our </w:t>
            </w:r>
            <w:proofErr w:type="spellStart"/>
            <w:r>
              <w:t>maunga</w:t>
            </w:r>
            <w:proofErr w:type="spellEnd"/>
            <w:r>
              <w:t xml:space="preserve"> (mountain) and your</w:t>
            </w:r>
            <w:r w:rsidR="78FF6243">
              <w:t xml:space="preserve"> </w:t>
            </w:r>
            <w:r w:rsidR="334DF743">
              <w:t>awa (river or stream</w:t>
            </w:r>
            <w:r>
              <w:t xml:space="preserve">). This helped us to feel connected and familiar with who we are. </w:t>
            </w:r>
          </w:p>
          <w:p w14:paraId="0000012D" w14:textId="77777777" w:rsidR="00E9793D" w:rsidRDefault="006A54DA">
            <w:pPr>
              <w:pStyle w:val="Normal0"/>
            </w:pPr>
            <w:r>
              <w:t xml:space="preserve">Let’s look at what our own </w:t>
            </w:r>
            <w:proofErr w:type="spellStart"/>
            <w:r>
              <w:t>pepeha</w:t>
            </w:r>
            <w:proofErr w:type="spellEnd"/>
            <w:r>
              <w:t xml:space="preserve"> or mihi could look like.</w:t>
            </w:r>
          </w:p>
          <w:p w14:paraId="0000012E" w14:textId="77777777" w:rsidR="00E9793D" w:rsidRDefault="006A54DA">
            <w:pPr>
              <w:pStyle w:val="Normal0"/>
              <w:rPr>
                <w:b/>
              </w:rPr>
            </w:pPr>
            <w:r>
              <w:rPr>
                <w:b/>
              </w:rPr>
              <w:t xml:space="preserve">(***POWERPOINT OS***) </w:t>
            </w:r>
            <w:r>
              <w:rPr>
                <w:b/>
                <w:color w:val="FF0000"/>
              </w:rPr>
              <w:t>(Slide 3)</w:t>
            </w:r>
          </w:p>
          <w:p w14:paraId="0000012F" w14:textId="77777777" w:rsidR="00E9793D" w:rsidRDefault="006A54DA">
            <w:pPr>
              <w:pStyle w:val="Normal0"/>
            </w:pPr>
            <w:r>
              <w:t xml:space="preserve">It is pretty easy of we use our grid - we can connect our </w:t>
            </w:r>
            <w:proofErr w:type="gramStart"/>
            <w:r>
              <w:t>learning;</w:t>
            </w:r>
            <w:proofErr w:type="gramEnd"/>
          </w:p>
          <w:p w14:paraId="00000130" w14:textId="77777777" w:rsidR="00E9793D" w:rsidRDefault="006A54DA">
            <w:pPr>
              <w:pStyle w:val="Normal0"/>
              <w:rPr>
                <w:b/>
              </w:rPr>
            </w:pPr>
            <w:r>
              <w:rPr>
                <w:b/>
              </w:rPr>
              <w:t xml:space="preserve">(***WHITEBOARD***) </w:t>
            </w:r>
          </w:p>
          <w:p w14:paraId="00000131" w14:textId="77777777" w:rsidR="00E9793D" w:rsidRDefault="006A54DA">
            <w:pPr>
              <w:pStyle w:val="Normal0"/>
            </w:pPr>
            <w:r>
              <w:lastRenderedPageBreak/>
              <w:t>Remember the words we found - we know that this line is talking about our mountain.</w:t>
            </w:r>
          </w:p>
          <w:p w14:paraId="00000132" w14:textId="14457EB8" w:rsidR="00E9793D" w:rsidRDefault="006A54DA">
            <w:pPr>
              <w:pStyle w:val="Normal0"/>
            </w:pPr>
            <w:r w:rsidRPr="6DB66A8F">
              <w:rPr>
                <w:b/>
                <w:bCs/>
              </w:rPr>
              <w:t xml:space="preserve">(***POWERPOINT OS***) </w:t>
            </w:r>
            <w:r w:rsidRPr="6DB66A8F">
              <w:rPr>
                <w:b/>
                <w:bCs/>
                <w:color w:val="FF0000"/>
              </w:rPr>
              <w:t>(Slide 3)</w:t>
            </w:r>
            <w:r>
              <w:br/>
            </w:r>
            <w:r w:rsidR="3D86ABB7">
              <w:t>So,</w:t>
            </w:r>
            <w:r>
              <w:t xml:space="preserve"> have a think or talk to your </w:t>
            </w:r>
            <w:proofErr w:type="spellStart"/>
            <w:r>
              <w:t>whānau</w:t>
            </w:r>
            <w:proofErr w:type="spellEnd"/>
            <w:r>
              <w:t xml:space="preserve"> now</w:t>
            </w:r>
            <w:r w:rsidR="008179F6">
              <w:t xml:space="preserve"> if they are available</w:t>
            </w:r>
            <w:r>
              <w:t xml:space="preserve">- what mountain and water or river is important to you and connects with your family? </w:t>
            </w:r>
            <w:r w:rsidRPr="6DB66A8F">
              <w:rPr>
                <w:color w:val="FF0000"/>
              </w:rPr>
              <w:t>(pause)</w:t>
            </w:r>
            <w:r>
              <w:t xml:space="preserve">. They can help you because you may be living in a different place from where your mountain or your river are.  Your family may have moved to New Zealand from another country and so you may connect with a mountain there. </w:t>
            </w:r>
            <w:r w:rsidRPr="6DB66A8F">
              <w:rPr>
                <w:color w:val="FF0000"/>
              </w:rPr>
              <w:t>(pause)</w:t>
            </w:r>
            <w:r>
              <w:t>.</w:t>
            </w:r>
          </w:p>
          <w:p w14:paraId="00000133" w14:textId="175BE32B" w:rsidR="00E9793D" w:rsidRDefault="001E460C">
            <w:pPr>
              <w:pStyle w:val="Normal0"/>
            </w:pPr>
            <w:r>
              <w:t xml:space="preserve">Let me share my </w:t>
            </w:r>
            <w:proofErr w:type="spellStart"/>
            <w:r>
              <w:t>pepeha</w:t>
            </w:r>
            <w:proofErr w:type="spellEnd"/>
            <w:r>
              <w:t xml:space="preserve"> with you again. This time see if you can recognise any of the </w:t>
            </w:r>
            <w:proofErr w:type="spellStart"/>
            <w:r>
              <w:t>kupu</w:t>
            </w:r>
            <w:proofErr w:type="spellEnd"/>
            <w:r>
              <w:t xml:space="preserve">/words in it. You might even be able to recognise where I am from and make a connection to me! </w:t>
            </w:r>
            <w:r w:rsidR="18C45831">
              <w:t>(***ADLIB***)</w:t>
            </w:r>
          </w:p>
          <w:p w14:paraId="00000134" w14:textId="77777777" w:rsidR="00E9793D" w:rsidRDefault="006A54DA">
            <w:pPr>
              <w:pStyle w:val="Normal0"/>
            </w:pPr>
            <w:r>
              <w:t xml:space="preserve">I can use this when I am introducing myself to new </w:t>
            </w:r>
            <w:proofErr w:type="gramStart"/>
            <w:r>
              <w:t>people</w:t>
            </w:r>
            <w:proofErr w:type="gramEnd"/>
            <w:r>
              <w:t xml:space="preserve"> so they know what place is important to me and where I come from.</w:t>
            </w:r>
          </w:p>
          <w:p w14:paraId="00000135" w14:textId="77777777" w:rsidR="00E9793D" w:rsidRDefault="006A54DA">
            <w:pPr>
              <w:pStyle w:val="Normal0"/>
            </w:pPr>
            <w:r>
              <w:t xml:space="preserve">If you have a </w:t>
            </w:r>
            <w:proofErr w:type="spellStart"/>
            <w:r>
              <w:t>pepeha</w:t>
            </w:r>
            <w:proofErr w:type="spellEnd"/>
            <w:r>
              <w:t xml:space="preserve">, share it with a grown up now or maybe at </w:t>
            </w:r>
            <w:proofErr w:type="gramStart"/>
            <w:r>
              <w:t>tea time</w:t>
            </w:r>
            <w:proofErr w:type="gramEnd"/>
            <w:r>
              <w:t xml:space="preserve"> you could talk to your </w:t>
            </w:r>
            <w:proofErr w:type="spellStart"/>
            <w:r>
              <w:t>whānau</w:t>
            </w:r>
            <w:proofErr w:type="spellEnd"/>
            <w:r>
              <w:t xml:space="preserve"> about the places that are important to you and connect you to your ancestors and make a </w:t>
            </w:r>
            <w:proofErr w:type="spellStart"/>
            <w:r>
              <w:t>pepeha</w:t>
            </w:r>
            <w:proofErr w:type="spellEnd"/>
            <w:r>
              <w:t>.</w:t>
            </w:r>
          </w:p>
          <w:p w14:paraId="00000136" w14:textId="77777777" w:rsidR="00E9793D" w:rsidRDefault="00E9793D">
            <w:pPr>
              <w:pStyle w:val="Normal0"/>
            </w:pPr>
          </w:p>
          <w:p w14:paraId="00000137" w14:textId="09F0847C" w:rsidR="00E9793D" w:rsidRDefault="006A54DA">
            <w:pPr>
              <w:pStyle w:val="Normal0"/>
            </w:pPr>
            <w:r>
              <w:t xml:space="preserve">Just to finish, did you know Six 60 are also part of a New Zealand innovation by Dame </w:t>
            </w:r>
            <w:proofErr w:type="spellStart"/>
            <w:r>
              <w:t>Hinewehi</w:t>
            </w:r>
            <w:proofErr w:type="spellEnd"/>
            <w:r>
              <w:t xml:space="preserve"> </w:t>
            </w:r>
            <w:proofErr w:type="spellStart"/>
            <w:r>
              <w:t>Mohi</w:t>
            </w:r>
            <w:proofErr w:type="spellEnd"/>
            <w:r>
              <w:t xml:space="preserve">, (remember that innovation means a new idea) The innovation is called </w:t>
            </w:r>
            <w:proofErr w:type="spellStart"/>
            <w:r>
              <w:t>Waiata</w:t>
            </w:r>
            <w:proofErr w:type="spellEnd"/>
            <w:r>
              <w:t xml:space="preserve"> Anthem week and celebrates our nation’s beautiful Māori language.  Many other New Zealand artists released their original </w:t>
            </w:r>
            <w:proofErr w:type="spellStart"/>
            <w:r>
              <w:t>te</w:t>
            </w:r>
            <w:proofErr w:type="spellEnd"/>
            <w:r>
              <w:t xml:space="preserve"> </w:t>
            </w:r>
            <w:proofErr w:type="spellStart"/>
            <w:r>
              <w:t>reo</w:t>
            </w:r>
            <w:proofErr w:type="spellEnd"/>
            <w:r>
              <w:t xml:space="preserve"> songs as part of the </w:t>
            </w:r>
            <w:proofErr w:type="spellStart"/>
            <w:r>
              <w:t>Waiata</w:t>
            </w:r>
            <w:proofErr w:type="spellEnd"/>
            <w:r>
              <w:t xml:space="preserve"> Anthem Week.</w:t>
            </w:r>
          </w:p>
          <w:p w14:paraId="0000013C" w14:textId="217FB23B" w:rsidR="00E9793D" w:rsidRDefault="00E9793D">
            <w:pPr>
              <w:pStyle w:val="Normal0"/>
            </w:pPr>
          </w:p>
        </w:tc>
      </w:tr>
      <w:tr w:rsidR="00E9793D" w14:paraId="0FD469D3" w14:textId="77777777" w:rsidTr="718D9FF3">
        <w:trPr>
          <w:trHeight w:val="1687"/>
        </w:trPr>
        <w:tc>
          <w:tcPr>
            <w:tcW w:w="3397" w:type="dxa"/>
            <w:shd w:val="clear" w:color="auto" w:fill="538135" w:themeFill="accent6" w:themeFillShade="BF"/>
          </w:tcPr>
          <w:p w14:paraId="0000013F" w14:textId="77777777" w:rsidR="00E9793D" w:rsidRDefault="006A54DA">
            <w:pPr>
              <w:pStyle w:val="Normal0"/>
            </w:pPr>
            <w:r>
              <w:rPr>
                <w:b/>
              </w:rPr>
              <w:lastRenderedPageBreak/>
              <w:t xml:space="preserve"> </w:t>
            </w:r>
          </w:p>
          <w:p w14:paraId="00000140" w14:textId="77777777" w:rsidR="00E9793D" w:rsidRDefault="00E9793D">
            <w:pPr>
              <w:pStyle w:val="Normal0"/>
            </w:pPr>
          </w:p>
        </w:tc>
        <w:tc>
          <w:tcPr>
            <w:tcW w:w="5391" w:type="dxa"/>
            <w:gridSpan w:val="2"/>
          </w:tcPr>
          <w:p w14:paraId="00000141" w14:textId="77777777" w:rsidR="00E9793D" w:rsidRDefault="006A54DA">
            <w:pPr>
              <w:pStyle w:val="Normal0"/>
              <w:rPr>
                <w:i/>
                <w:color w:val="767171"/>
                <w:sz w:val="20"/>
                <w:szCs w:val="20"/>
              </w:rPr>
            </w:pPr>
            <w:r>
              <w:rPr>
                <w:i/>
                <w:color w:val="767171"/>
                <w:sz w:val="20"/>
                <w:szCs w:val="20"/>
              </w:rPr>
              <w:t>Directly relevant to learning intention</w:t>
            </w:r>
          </w:p>
          <w:p w14:paraId="00000142" w14:textId="77777777" w:rsidR="00E9793D" w:rsidRDefault="006A54DA">
            <w:pPr>
              <w:pStyle w:val="Normal0"/>
              <w:rPr>
                <w:i/>
                <w:color w:val="767171"/>
                <w:sz w:val="20"/>
                <w:szCs w:val="20"/>
              </w:rPr>
            </w:pPr>
            <w:r>
              <w:rPr>
                <w:i/>
                <w:color w:val="767171"/>
                <w:sz w:val="20"/>
                <w:szCs w:val="20"/>
              </w:rPr>
              <w:t>Involves student participation – with options about how it can be done</w:t>
            </w:r>
          </w:p>
        </w:tc>
        <w:tc>
          <w:tcPr>
            <w:tcW w:w="6649" w:type="dxa"/>
            <w:gridSpan w:val="2"/>
          </w:tcPr>
          <w:p w14:paraId="00000145" w14:textId="77777777" w:rsidR="00E9793D" w:rsidRDefault="006A54DA">
            <w:pPr>
              <w:pStyle w:val="Normal0"/>
            </w:pPr>
            <w:r>
              <w:t xml:space="preserve">Well, we have learnt a lot today. </w:t>
            </w:r>
            <w:r>
              <w:rPr>
                <w:color w:val="FF0000"/>
              </w:rPr>
              <w:t>(pause)</w:t>
            </w:r>
            <w:r>
              <w:t xml:space="preserve">. </w:t>
            </w:r>
          </w:p>
          <w:p w14:paraId="00000146" w14:textId="77777777" w:rsidR="00E9793D" w:rsidRDefault="006A54DA">
            <w:pPr>
              <w:pStyle w:val="Normal0"/>
            </w:pPr>
            <w:r>
              <w:t xml:space="preserve">Remember what we were thinking about? </w:t>
            </w:r>
            <w:r>
              <w:rPr>
                <w:color w:val="FF0000"/>
              </w:rPr>
              <w:t>(pause)</w:t>
            </w:r>
            <w:r>
              <w:t>.</w:t>
            </w:r>
          </w:p>
          <w:p w14:paraId="00000147" w14:textId="77777777" w:rsidR="00E9793D" w:rsidRDefault="006A54DA">
            <w:pPr>
              <w:pStyle w:val="Normal0"/>
            </w:pPr>
            <w:r>
              <w:t xml:space="preserve">We wanted to find out what Six 60 were telling us in their new song called </w:t>
            </w:r>
            <w:proofErr w:type="spellStart"/>
            <w:r>
              <w:t>Pepeha</w:t>
            </w:r>
            <w:proofErr w:type="spellEnd"/>
            <w:r>
              <w:t xml:space="preserve">. We learned that through the song they show us that mana, aroha, </w:t>
            </w:r>
            <w:proofErr w:type="spellStart"/>
            <w:r>
              <w:t>whānau</w:t>
            </w:r>
            <w:proofErr w:type="spellEnd"/>
            <w:r>
              <w:t xml:space="preserve"> are so important to them that they say Ko au e </w:t>
            </w:r>
            <w:proofErr w:type="spellStart"/>
            <w:r>
              <w:t>tu</w:t>
            </w:r>
            <w:proofErr w:type="spellEnd"/>
            <w:r>
              <w:t xml:space="preserve"> </w:t>
            </w:r>
            <w:proofErr w:type="spellStart"/>
            <w:r>
              <w:t>atu</w:t>
            </w:r>
            <w:proofErr w:type="spellEnd"/>
            <w:r>
              <w:t xml:space="preserve"> </w:t>
            </w:r>
            <w:proofErr w:type="spellStart"/>
            <w:r>
              <w:t>nei</w:t>
            </w:r>
            <w:proofErr w:type="spellEnd"/>
            <w:r>
              <w:t xml:space="preserve">, all of that is me. </w:t>
            </w:r>
          </w:p>
          <w:p w14:paraId="00000148" w14:textId="77777777" w:rsidR="00E9793D" w:rsidRDefault="00E9793D">
            <w:pPr>
              <w:pStyle w:val="Normal0"/>
            </w:pPr>
          </w:p>
          <w:p w14:paraId="00000149" w14:textId="77777777" w:rsidR="00E9793D" w:rsidRDefault="006A54DA">
            <w:pPr>
              <w:pStyle w:val="Normal0"/>
              <w:rPr>
                <w:sz w:val="24"/>
                <w:szCs w:val="24"/>
              </w:rPr>
            </w:pPr>
            <w:r>
              <w:t xml:space="preserve">We listened and used a graphics organiser to help us understand and remember what we heard </w:t>
            </w:r>
            <w:r>
              <w:rPr>
                <w:b/>
                <w:sz w:val="24"/>
                <w:szCs w:val="24"/>
              </w:rPr>
              <w:t>(***WHITEBOARD***)</w:t>
            </w:r>
            <w:r>
              <w:rPr>
                <w:sz w:val="24"/>
                <w:szCs w:val="24"/>
              </w:rPr>
              <w:t xml:space="preserve">  </w:t>
            </w:r>
          </w:p>
          <w:p w14:paraId="0000014A" w14:textId="77777777" w:rsidR="00E9793D" w:rsidRDefault="006A54DA">
            <w:pPr>
              <w:pStyle w:val="Normal0"/>
              <w:rPr>
                <w:sz w:val="24"/>
                <w:szCs w:val="24"/>
              </w:rPr>
            </w:pPr>
            <w:r>
              <w:rPr>
                <w:sz w:val="24"/>
                <w:szCs w:val="24"/>
              </w:rPr>
              <w:t>Here is the grid we used to organise our thinking and learning.</w:t>
            </w:r>
          </w:p>
          <w:p w14:paraId="0000014B" w14:textId="3AFD800F" w:rsidR="00E9793D" w:rsidRDefault="006A54DA">
            <w:pPr>
              <w:pStyle w:val="Normal0"/>
              <w:rPr>
                <w:i/>
                <w:sz w:val="20"/>
                <w:szCs w:val="20"/>
              </w:rPr>
            </w:pPr>
            <w:r>
              <w:rPr>
                <w:sz w:val="24"/>
                <w:szCs w:val="24"/>
              </w:rPr>
              <w:t xml:space="preserve">The other thing we did was think about our </w:t>
            </w:r>
            <w:proofErr w:type="spellStart"/>
            <w:r>
              <w:rPr>
                <w:sz w:val="24"/>
                <w:szCs w:val="24"/>
              </w:rPr>
              <w:t>pepeha</w:t>
            </w:r>
            <w:proofErr w:type="spellEnd"/>
            <w:r>
              <w:rPr>
                <w:sz w:val="24"/>
                <w:szCs w:val="24"/>
              </w:rPr>
              <w:t xml:space="preserve"> and how important it is to know where we come from and how we belong. </w:t>
            </w:r>
            <w:r>
              <w:rPr>
                <w:color w:val="FF0000"/>
              </w:rPr>
              <w:t>(pause)</w:t>
            </w:r>
            <w:r>
              <w:t>.</w:t>
            </w:r>
          </w:p>
          <w:p w14:paraId="0000014C" w14:textId="1DDDE6FC" w:rsidR="00E9793D" w:rsidRDefault="00E9793D" w:rsidP="718D9FF3">
            <w:pPr>
              <w:pStyle w:val="Normal0"/>
              <w:rPr>
                <w:i/>
                <w:iCs/>
                <w:sz w:val="20"/>
                <w:szCs w:val="20"/>
              </w:rPr>
            </w:pPr>
          </w:p>
        </w:tc>
      </w:tr>
      <w:tr w:rsidR="00E9793D" w14:paraId="4F41DE53" w14:textId="77777777" w:rsidTr="718D9FF3">
        <w:trPr>
          <w:trHeight w:val="1952"/>
        </w:trPr>
        <w:tc>
          <w:tcPr>
            <w:tcW w:w="3397" w:type="dxa"/>
            <w:shd w:val="clear" w:color="auto" w:fill="8EAADB" w:themeFill="accent5" w:themeFillTint="99"/>
          </w:tcPr>
          <w:p w14:paraId="0000014F" w14:textId="77777777" w:rsidR="00E9793D" w:rsidRDefault="006A54DA">
            <w:pPr>
              <w:pStyle w:val="Normal0"/>
              <w:rPr>
                <w:b/>
              </w:rPr>
            </w:pPr>
            <w:r>
              <w:rPr>
                <w:b/>
              </w:rPr>
              <w:t>Share</w:t>
            </w:r>
            <w:r>
              <w:t>: Learner and parent reflection on learning and engagement and what they can do next</w:t>
            </w:r>
          </w:p>
        </w:tc>
        <w:tc>
          <w:tcPr>
            <w:tcW w:w="5391" w:type="dxa"/>
            <w:gridSpan w:val="2"/>
          </w:tcPr>
          <w:p w14:paraId="00000150" w14:textId="77777777" w:rsidR="00E9793D" w:rsidRDefault="006A54DA">
            <w:pPr>
              <w:pStyle w:val="Normal0"/>
              <w:ind w:left="34" w:hanging="11"/>
              <w:rPr>
                <w:i/>
                <w:color w:val="767171"/>
                <w:sz w:val="20"/>
                <w:szCs w:val="20"/>
              </w:rPr>
            </w:pPr>
            <w:r>
              <w:rPr>
                <w:i/>
                <w:color w:val="767171"/>
                <w:sz w:val="20"/>
                <w:szCs w:val="20"/>
              </w:rPr>
              <w:t>Debrief prompts student’s reflection on learning outcomes and process</w:t>
            </w:r>
          </w:p>
          <w:p w14:paraId="00000151" w14:textId="77777777" w:rsidR="00E9793D" w:rsidRDefault="006A54DA">
            <w:pPr>
              <w:pStyle w:val="Normal0"/>
              <w:ind w:left="720" w:hanging="720"/>
              <w:rPr>
                <w:i/>
                <w:color w:val="767171"/>
                <w:sz w:val="20"/>
                <w:szCs w:val="20"/>
              </w:rPr>
            </w:pPr>
            <w:r>
              <w:rPr>
                <w:i/>
                <w:color w:val="767171"/>
                <w:sz w:val="20"/>
                <w:szCs w:val="20"/>
              </w:rPr>
              <w:t xml:space="preserve">Guide </w:t>
            </w:r>
            <w:proofErr w:type="spellStart"/>
            <w:r>
              <w:rPr>
                <w:i/>
                <w:color w:val="767171"/>
                <w:sz w:val="20"/>
                <w:szCs w:val="20"/>
              </w:rPr>
              <w:t>whānau</w:t>
            </w:r>
            <w:proofErr w:type="spellEnd"/>
          </w:p>
          <w:p w14:paraId="00000152" w14:textId="77777777" w:rsidR="00E9793D" w:rsidRDefault="006A54DA">
            <w:pPr>
              <w:pStyle w:val="Normal0"/>
              <w:rPr>
                <w:i/>
                <w:color w:val="767171"/>
                <w:sz w:val="20"/>
                <w:szCs w:val="20"/>
              </w:rPr>
            </w:pPr>
            <w:r>
              <w:rPr>
                <w:i/>
                <w:color w:val="767171"/>
                <w:sz w:val="20"/>
                <w:szCs w:val="20"/>
              </w:rPr>
              <w:t xml:space="preserve">Includes opportunity to share learning or learn together with </w:t>
            </w:r>
            <w:proofErr w:type="spellStart"/>
            <w:r>
              <w:rPr>
                <w:i/>
                <w:color w:val="767171"/>
                <w:sz w:val="20"/>
                <w:szCs w:val="20"/>
              </w:rPr>
              <w:t>whānau</w:t>
            </w:r>
            <w:proofErr w:type="spellEnd"/>
            <w:r>
              <w:rPr>
                <w:i/>
                <w:color w:val="767171"/>
                <w:sz w:val="20"/>
                <w:szCs w:val="20"/>
              </w:rPr>
              <w:t xml:space="preserve">, HLTV or others </w:t>
            </w:r>
          </w:p>
          <w:p w14:paraId="00000153" w14:textId="77777777" w:rsidR="00E9793D" w:rsidRDefault="006A54DA">
            <w:pPr>
              <w:pStyle w:val="Normal0"/>
              <w:numPr>
                <w:ilvl w:val="0"/>
                <w:numId w:val="9"/>
              </w:numPr>
              <w:rPr>
                <w:i/>
                <w:color w:val="767171"/>
                <w:sz w:val="20"/>
                <w:szCs w:val="20"/>
              </w:rPr>
            </w:pPr>
            <w:r>
              <w:rPr>
                <w:i/>
                <w:color w:val="767171"/>
                <w:sz w:val="20"/>
                <w:szCs w:val="20"/>
              </w:rPr>
              <w:t>Reiterates the task if done outside of the lesson</w:t>
            </w:r>
          </w:p>
          <w:p w14:paraId="00000154" w14:textId="77777777" w:rsidR="00E9793D" w:rsidRDefault="006A54DA">
            <w:pPr>
              <w:pStyle w:val="Normal0"/>
              <w:numPr>
                <w:ilvl w:val="0"/>
                <w:numId w:val="9"/>
              </w:numPr>
              <w:rPr>
                <w:i/>
                <w:color w:val="767171"/>
                <w:sz w:val="20"/>
                <w:szCs w:val="20"/>
              </w:rPr>
            </w:pPr>
            <w:r>
              <w:rPr>
                <w:i/>
                <w:color w:val="767171"/>
                <w:sz w:val="20"/>
                <w:szCs w:val="20"/>
              </w:rPr>
              <w:t>Introduces ‘independent learning’ through a provocation</w:t>
            </w:r>
          </w:p>
        </w:tc>
        <w:tc>
          <w:tcPr>
            <w:tcW w:w="6649" w:type="dxa"/>
            <w:gridSpan w:val="2"/>
          </w:tcPr>
          <w:p w14:paraId="00000157" w14:textId="77777777" w:rsidR="00E9793D" w:rsidRDefault="006A54DA">
            <w:pPr>
              <w:pStyle w:val="Normal0"/>
            </w:pPr>
            <w:r>
              <w:t>Here are some things you could do at home.</w:t>
            </w:r>
          </w:p>
          <w:p w14:paraId="00000158" w14:textId="77777777" w:rsidR="00E9793D" w:rsidRDefault="006A54DA">
            <w:pPr>
              <w:pStyle w:val="Normal0"/>
            </w:pPr>
            <w:r>
              <w:rPr>
                <w:b/>
              </w:rPr>
              <w:t xml:space="preserve">(***POWERPOINT OS***) </w:t>
            </w:r>
            <w:r>
              <w:rPr>
                <w:b/>
                <w:color w:val="FF0000"/>
              </w:rPr>
              <w:t>(Slide 4)</w:t>
            </w:r>
          </w:p>
          <w:p w14:paraId="00000159" w14:textId="77777777" w:rsidR="00E9793D" w:rsidRDefault="18C45831">
            <w:pPr>
              <w:pStyle w:val="Normal0"/>
              <w:numPr>
                <w:ilvl w:val="0"/>
                <w:numId w:val="7"/>
              </w:numPr>
            </w:pPr>
            <w:r>
              <w:t xml:space="preserve">Listen out for Six 60’s </w:t>
            </w:r>
            <w:proofErr w:type="spellStart"/>
            <w:r>
              <w:t>Pepeha</w:t>
            </w:r>
            <w:proofErr w:type="spellEnd"/>
            <w:r>
              <w:t xml:space="preserve"> song on the radio or online</w:t>
            </w:r>
          </w:p>
          <w:p w14:paraId="10027ACF" w14:textId="12CC4805" w:rsidR="00D14756" w:rsidRPr="00D14756" w:rsidRDefault="270E4124" w:rsidP="00D14756">
            <w:pPr>
              <w:pStyle w:val="Normal0"/>
              <w:numPr>
                <w:ilvl w:val="0"/>
                <w:numId w:val="7"/>
              </w:numPr>
            </w:pPr>
            <w:r>
              <w:t xml:space="preserve">Practice the </w:t>
            </w:r>
            <w:proofErr w:type="spellStart"/>
            <w:r>
              <w:t>waiata</w:t>
            </w:r>
            <w:proofErr w:type="spellEnd"/>
            <w:r w:rsidR="18C45831">
              <w:t xml:space="preserve"> </w:t>
            </w:r>
            <w:r w:rsidR="236510BB">
              <w:t xml:space="preserve">so that you can share it </w:t>
            </w:r>
            <w:r w:rsidR="18C45831">
              <w:t xml:space="preserve">with your </w:t>
            </w:r>
            <w:r w:rsidR="07E970C3">
              <w:t xml:space="preserve">class and </w:t>
            </w:r>
            <w:r w:rsidR="18C45831">
              <w:t>teacher</w:t>
            </w:r>
            <w:r w:rsidR="4ACAF69C">
              <w:t>.</w:t>
            </w:r>
            <w:r w:rsidR="0047507D">
              <w:t xml:space="preserve"> </w:t>
            </w:r>
            <w:r w:rsidR="00D14756">
              <w:t xml:space="preserve">Talk to your </w:t>
            </w:r>
            <w:proofErr w:type="spellStart"/>
            <w:r w:rsidR="00D14756">
              <w:t>whānau</w:t>
            </w:r>
            <w:proofErr w:type="spellEnd"/>
            <w:r w:rsidR="00D14756">
              <w:t xml:space="preserve"> about your </w:t>
            </w:r>
            <w:proofErr w:type="spellStart"/>
            <w:r w:rsidR="00D14756">
              <w:t>Pepeha</w:t>
            </w:r>
            <w:proofErr w:type="spellEnd"/>
            <w:r w:rsidR="00D14756">
              <w:t>. How far back can you</w:t>
            </w:r>
            <w:r w:rsidR="0EB476F3">
              <w:t xml:space="preserve"> and your </w:t>
            </w:r>
            <w:proofErr w:type="spellStart"/>
            <w:r w:rsidR="0EB476F3">
              <w:t>whānau</w:t>
            </w:r>
            <w:proofErr w:type="spellEnd"/>
            <w:r w:rsidR="00D14756">
              <w:t xml:space="preserve"> trace your whakapapa?</w:t>
            </w:r>
            <w:r w:rsidR="11B39954">
              <w:t xml:space="preserve"> How could you learn more if you want to?</w:t>
            </w:r>
          </w:p>
          <w:p w14:paraId="0000015C" w14:textId="07972CC2" w:rsidR="00E9793D" w:rsidRDefault="18C45831">
            <w:pPr>
              <w:pStyle w:val="Normal0"/>
              <w:numPr>
                <w:ilvl w:val="0"/>
                <w:numId w:val="7"/>
              </w:numPr>
            </w:pPr>
            <w:r>
              <w:t>Practice using grid organi</w:t>
            </w:r>
            <w:r w:rsidR="005F0AF1">
              <w:t>s</w:t>
            </w:r>
            <w:r>
              <w:t>er</w:t>
            </w:r>
            <w:r w:rsidR="00E3753C">
              <w:t xml:space="preserve">s to help </w:t>
            </w:r>
            <w:r w:rsidR="005F0AF1">
              <w:t xml:space="preserve">organise </w:t>
            </w:r>
            <w:proofErr w:type="gramStart"/>
            <w:r w:rsidR="005F0AF1">
              <w:t>your</w:t>
            </w:r>
            <w:proofErr w:type="gramEnd"/>
            <w:r w:rsidR="005F0AF1">
              <w:t xml:space="preserve"> thinking.</w:t>
            </w:r>
            <w:r>
              <w:t xml:space="preserve"> </w:t>
            </w:r>
          </w:p>
          <w:p w14:paraId="00000160" w14:textId="45BD15FF" w:rsidR="00E9793D" w:rsidRDefault="006A54DA">
            <w:pPr>
              <w:pStyle w:val="Normal0"/>
            </w:pPr>
            <w:bookmarkStart w:id="1" w:name="_heading=h.30j0zll"/>
            <w:bookmarkEnd w:id="1"/>
            <w:r>
              <w:t>Thanks for being here today</w:t>
            </w:r>
            <w:r w:rsidR="007C0683">
              <w:t xml:space="preserve">. </w:t>
            </w:r>
          </w:p>
        </w:tc>
      </w:tr>
    </w:tbl>
    <w:p w14:paraId="00000183" w14:textId="590E7944" w:rsidR="00E9793D" w:rsidRDefault="00E9793D">
      <w:pPr>
        <w:pStyle w:val="Normal0"/>
      </w:pPr>
    </w:p>
    <w:sectPr w:rsidR="00E9793D">
      <w:pgSz w:w="16839" w:h="23814"/>
      <w:pgMar w:top="284" w:right="720" w:bottom="426"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B9988" w14:textId="77777777" w:rsidR="001971A4" w:rsidRDefault="001971A4" w:rsidP="006A54DA">
      <w:pPr>
        <w:spacing w:after="0" w:line="240" w:lineRule="auto"/>
      </w:pPr>
      <w:r>
        <w:separator/>
      </w:r>
    </w:p>
  </w:endnote>
  <w:endnote w:type="continuationSeparator" w:id="0">
    <w:p w14:paraId="0547B6A1" w14:textId="77777777" w:rsidR="001971A4" w:rsidRDefault="001971A4" w:rsidP="006A54DA">
      <w:pPr>
        <w:spacing w:after="0" w:line="240" w:lineRule="auto"/>
      </w:pPr>
      <w:r>
        <w:continuationSeparator/>
      </w:r>
    </w:p>
  </w:endnote>
  <w:endnote w:type="continuationNotice" w:id="1">
    <w:p w14:paraId="4E5430A1" w14:textId="77777777" w:rsidR="001971A4" w:rsidRDefault="00197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ationalBold">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8F255" w14:textId="77777777" w:rsidR="001971A4" w:rsidRDefault="001971A4" w:rsidP="006A54DA">
      <w:pPr>
        <w:spacing w:after="0" w:line="240" w:lineRule="auto"/>
      </w:pPr>
      <w:r>
        <w:separator/>
      </w:r>
    </w:p>
  </w:footnote>
  <w:footnote w:type="continuationSeparator" w:id="0">
    <w:p w14:paraId="046CD0DD" w14:textId="77777777" w:rsidR="001971A4" w:rsidRDefault="001971A4" w:rsidP="006A54DA">
      <w:pPr>
        <w:spacing w:after="0" w:line="240" w:lineRule="auto"/>
      </w:pPr>
      <w:r>
        <w:continuationSeparator/>
      </w:r>
    </w:p>
  </w:footnote>
  <w:footnote w:type="continuationNotice" w:id="1">
    <w:p w14:paraId="44E5DDC1" w14:textId="77777777" w:rsidR="001971A4" w:rsidRDefault="001971A4">
      <w:pPr>
        <w:spacing w:after="0" w:line="240" w:lineRule="auto"/>
      </w:pPr>
    </w:p>
  </w:footnote>
</w:footnotes>
</file>

<file path=word/intelligence.xml><?xml version="1.0" encoding="utf-8"?>
<int:Intelligence xmlns:int="http://schemas.microsoft.com/office/intelligence/2019/intelligence">
  <int:IntelligenceSettings/>
  <int:Manifest>
    <int:WordHash hashCode="gXNjWLFkUQOugy" id="iGDTqrMI"/>
    <int:WordHash hashCode="hfi7P83NlYnqwP" id="RiInZMSF"/>
    <int:WordHash hashCode="y37WHzPgvq6ig8" id="GbDiy0Tq"/>
    <int:WordHash hashCode="xfKqqB2/k7re5T" id="2rehNruf"/>
    <int:WordHash hashCode="xs9Fj5kiBCk7nX" id="kP7eJ1cg"/>
    <int:WordHash hashCode="MC4zMUnisvF4ot" id="IpnVut3A"/>
    <int:WordHash hashCode="JBRI93SIj5rn+C" id="xRUkJfWe"/>
    <int:ParagraphRange paragraphId="178" textId="2004318071" start="40" length="3" invalidationStart="40" invalidationLength="3" id="WlEXwH7L"/>
    <int:WordHash hashCode="32qKkzhYjrEjuf" id="joRTY0wO"/>
    <int:WordHash hashCode="B8KfYLpqFecAQ1" id="LXJdLrnB"/>
    <int:WordHash hashCode="Nbm1vv4Ogb9Tif" id="gCUxyfrx"/>
    <int:WordHash hashCode="mZEA3Joz49kIsI" id="/fEVJWGq"/>
    <int:ParagraphRange paragraphId="187" textId="2004318071" start="12" length="3" invalidationStart="12" invalidationLength="3" id="lz1Wm4rZ"/>
    <int:WordHash hashCode="XDfXA9P70xRAYg" id="kspLvJ/s"/>
    <int:WordHash hashCode="M+lQXRKULoJZo8" id="/Q0epLSn"/>
    <int:WordHash hashCode="VfYdG4GyjkzCJ0" id="/DAcCwNo"/>
    <int:WordHash hashCode="+7HgKZ1Z9q1pY2" id="RFe/csix"/>
    <int:WordHash hashCode="V+GfKvSocfSpd4" id="JcgSo86P"/>
    <int:WordHash hashCode="tPaLzWFx4SPGDw" id="AzIBk0lR"/>
    <int:ParagraphRange paragraphId="229" textId="509960542" start="177" length="2" invalidationStart="177" invalidationLength="2" id="LykNoVA+"/>
    <int:ParagraphRange paragraphId="238" textId="2004318071" start="20" length="4" invalidationStart="20" invalidationLength="4" id="lZ/ifZJ6"/>
    <int:ParagraphRange paragraphId="239" textId="2004318071" start="17" length="5" invalidationStart="17" invalidationLength="5" id="Gat486AL"/>
    <int:WordHash hashCode="m1Wsi6qZRYrKlE" id="WFg+KWtK"/>
    <int:WordHash hashCode="o9pMYwfSMOHxyK" id="K2q74BbO"/>
    <int:WordHash hashCode="4iUcN1vLr0+bTH" id="u1TaAMyg"/>
    <int:ParagraphRange paragraphId="284" textId="2004318071" start="69" length="7" invalidationStart="69" invalidationLength="7" id="kIbQ/ipW"/>
    <int:WordHash hashCode="zKBf078aHUx8iH" id="mhuuUXvy"/>
    <int:ParagraphRange paragraphId="291" textId="1927709415" start="92" length="5" invalidationStart="92" invalidationLength="5" id="oJMSdYxT"/>
    <int:WordHash hashCode="Bgrd8JkPe7K3rH" id="3ixoT0De"/>
    <int:WordHash hashCode="yqOSP1Xk8Sw2T3" id="IkOZN7fy"/>
    <int:WordHash hashCode="yLgQPsIqEEf3Ml" id="R4Tt4XNn"/>
    <int:ParagraphRange paragraphId="348" textId="127347906" start="48" length="4" invalidationStart="48" invalidationLength="4" id="IshULk1I"/>
    <int:ParagraphRange paragraphId="41" textId="2004318071" start="13" length="4" invalidationStart="13" invalidationLength="4" id="f2uDSJhl"/>
    <int:ParagraphRange paragraphId="12" textId="2004318071" start="0" length="4" invalidationStart="0" invalidationLength="4" id="H8NODrko"/>
    <int:ParagraphRange paragraphId="16" textId="2004318071" start="0" length="4" invalidationStart="0" invalidationLength="4" id="DhFxNarV"/>
    <int:WordHash hashCode="yl7TYsfLveKqaK" id="ONQHPLXE"/>
    <int:ParagraphRange paragraphId="75" textId="2004318071" start="1" length="3" invalidationStart="1" invalidationLength="3" id="QIV6765h"/>
    <int:WordHash hashCode="pg5LWnudJkVk4I" id="PA/EE8bI"/>
    <int:ParagraphRange paragraphId="93" textId="2004318071" start="23" length="4" invalidationStart="23" invalidationLength="4" id="heibkUjB"/>
    <int:ParagraphRange paragraphId="97" textId="2004318071" start="25" length="4" invalidationStart="25" invalidationLength="4" id="l9BevLd8"/>
  </int:Manifest>
  <int:Observations>
    <int:Content id="iGDTqrMI">
      <int:Rejection type="LegacyProofing"/>
    </int:Content>
    <int:Content id="RiInZMSF">
      <int:Rejection type="LegacyProofing"/>
    </int:Content>
    <int:Content id="GbDiy0Tq">
      <int:Rejection type="LegacyProofing"/>
    </int:Content>
    <int:Content id="2rehNruf">
      <int:Rejection type="LegacyProofing"/>
    </int:Content>
    <int:Content id="kP7eJ1cg">
      <int:Rejection type="LegacyProofing"/>
    </int:Content>
    <int:Content id="IpnVut3A">
      <int:Rejection type="LegacyProofing"/>
    </int:Content>
    <int:Content id="xRUkJfWe">
      <int:Rejection type="LegacyProofing"/>
    </int:Content>
    <int:Content id="WlEXwH7L">
      <int:Rejection type="LegacyProofing"/>
    </int:Content>
    <int:Content id="joRTY0wO">
      <int:Rejection type="LegacyProofing"/>
    </int:Content>
    <int:Content id="LXJdLrnB">
      <int:Rejection type="LegacyProofing"/>
    </int:Content>
    <int:Content id="gCUxyfrx">
      <int:Rejection type="LegacyProofing"/>
    </int:Content>
    <int:Content id="/fEVJWGq">
      <int:Rejection type="LegacyProofing"/>
    </int:Content>
    <int:Content id="lz1Wm4rZ">
      <int:Rejection type="LegacyProofing"/>
    </int:Content>
    <int:Content id="kspLvJ/s">
      <int:Rejection type="LegacyProofing"/>
    </int:Content>
    <int:Content id="/Q0epLSn">
      <int:Rejection type="LegacyProofing"/>
    </int:Content>
    <int:Content id="/DAcCwNo">
      <int:Rejection type="LegacyProofing"/>
    </int:Content>
    <int:Content id="RFe/csix">
      <int:Rejection type="LegacyProofing"/>
    </int:Content>
    <int:Content id="JcgSo86P">
      <int:Rejection type="LegacyProofing"/>
    </int:Content>
    <int:Content id="AzIBk0lR">
      <int:Rejection type="LegacyProofing"/>
    </int:Content>
    <int:Content id="LykNoVA+">
      <int:Rejection type="LegacyProofing"/>
    </int:Content>
    <int:Content id="lZ/ifZJ6">
      <int:Rejection type="LegacyProofing"/>
    </int:Content>
    <int:Content id="Gat486AL">
      <int:Rejection type="LegacyProofing"/>
    </int:Content>
    <int:Content id="WFg+KWtK">
      <int:Rejection type="LegacyProofing"/>
    </int:Content>
    <int:Content id="K2q74BbO">
      <int:Rejection type="LegacyProofing"/>
    </int:Content>
    <int:Content id="u1TaAMyg">
      <int:Rejection type="LegacyProofing"/>
    </int:Content>
    <int:Content id="kIbQ/ipW">
      <int:Rejection type="LegacyProofing"/>
    </int:Content>
    <int:Content id="mhuuUXvy">
      <int:Rejection type="LegacyProofing"/>
    </int:Content>
    <int:Content id="oJMSdYxT">
      <int:Rejection type="LegacyProofing"/>
    </int:Content>
    <int:Content id="3ixoT0De">
      <int:Rejection type="LegacyProofing"/>
    </int:Content>
    <int:Content id="IkOZN7fy">
      <int:Rejection type="LegacyProofing"/>
    </int:Content>
    <int:Content id="R4Tt4XNn">
      <int:Rejection type="LegacyProofing"/>
    </int:Content>
    <int:Content id="IshULk1I">
      <int:Rejection type="LegacyProofing"/>
    </int:Content>
    <int:Content id="f2uDSJhl">
      <int:Rejection type="LegacyProofing"/>
    </int:Content>
    <int:Content id="H8NODrko">
      <int:Rejection type="LegacyProofing"/>
    </int:Content>
    <int:Content id="DhFxNarV">
      <int:Rejection type="LegacyProofing"/>
    </int:Content>
    <int:Content id="ONQHPLXE">
      <int:Rejection type="LegacyProofing"/>
    </int:Content>
    <int:Content id="QIV6765h">
      <int:Rejection type="LegacyProofing"/>
    </int:Content>
    <int:Content id="PA/EE8bI">
      <int:Rejection type="LegacyProofing"/>
    </int:Content>
    <int:Content id="heibkUjB">
      <int:Rejection type="LegacyProofing"/>
    </int:Content>
    <int:Content id="l9BevLd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51A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1E1E0F"/>
    <w:multiLevelType w:val="multilevel"/>
    <w:tmpl w:val="FFFFFFFF"/>
    <w:lvl w:ilvl="0">
      <w:start w:val="202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CC538F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8B2E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7D3C17"/>
    <w:multiLevelType w:val="hybridMultilevel"/>
    <w:tmpl w:val="FFFFFFFF"/>
    <w:lvl w:ilvl="0" w:tplc="0FCAF820">
      <w:start w:val="1"/>
      <w:numFmt w:val="bullet"/>
      <w:lvlText w:val="·"/>
      <w:lvlJc w:val="left"/>
      <w:pPr>
        <w:ind w:left="720" w:hanging="360"/>
      </w:pPr>
      <w:rPr>
        <w:rFonts w:ascii="Symbol" w:hAnsi="Symbol" w:hint="default"/>
      </w:rPr>
    </w:lvl>
    <w:lvl w:ilvl="1" w:tplc="A5C85626">
      <w:start w:val="1"/>
      <w:numFmt w:val="bullet"/>
      <w:lvlText w:val="o"/>
      <w:lvlJc w:val="left"/>
      <w:pPr>
        <w:ind w:left="1440" w:hanging="360"/>
      </w:pPr>
      <w:rPr>
        <w:rFonts w:ascii="Courier New" w:hAnsi="Courier New" w:hint="default"/>
      </w:rPr>
    </w:lvl>
    <w:lvl w:ilvl="2" w:tplc="5D421BB6">
      <w:start w:val="1"/>
      <w:numFmt w:val="bullet"/>
      <w:lvlText w:val=""/>
      <w:lvlJc w:val="left"/>
      <w:pPr>
        <w:ind w:left="2160" w:hanging="360"/>
      </w:pPr>
      <w:rPr>
        <w:rFonts w:ascii="Wingdings" w:hAnsi="Wingdings" w:hint="default"/>
      </w:rPr>
    </w:lvl>
    <w:lvl w:ilvl="3" w:tplc="9AC400C4">
      <w:start w:val="1"/>
      <w:numFmt w:val="bullet"/>
      <w:lvlText w:val=""/>
      <w:lvlJc w:val="left"/>
      <w:pPr>
        <w:ind w:left="2880" w:hanging="360"/>
      </w:pPr>
      <w:rPr>
        <w:rFonts w:ascii="Symbol" w:hAnsi="Symbol" w:hint="default"/>
      </w:rPr>
    </w:lvl>
    <w:lvl w:ilvl="4" w:tplc="DBF84D18">
      <w:start w:val="1"/>
      <w:numFmt w:val="bullet"/>
      <w:lvlText w:val="o"/>
      <w:lvlJc w:val="left"/>
      <w:pPr>
        <w:ind w:left="3600" w:hanging="360"/>
      </w:pPr>
      <w:rPr>
        <w:rFonts w:ascii="Courier New" w:hAnsi="Courier New" w:hint="default"/>
      </w:rPr>
    </w:lvl>
    <w:lvl w:ilvl="5" w:tplc="01324270">
      <w:start w:val="1"/>
      <w:numFmt w:val="bullet"/>
      <w:lvlText w:val=""/>
      <w:lvlJc w:val="left"/>
      <w:pPr>
        <w:ind w:left="4320" w:hanging="360"/>
      </w:pPr>
      <w:rPr>
        <w:rFonts w:ascii="Wingdings" w:hAnsi="Wingdings" w:hint="default"/>
      </w:rPr>
    </w:lvl>
    <w:lvl w:ilvl="6" w:tplc="0F94150E">
      <w:start w:val="1"/>
      <w:numFmt w:val="bullet"/>
      <w:lvlText w:val=""/>
      <w:lvlJc w:val="left"/>
      <w:pPr>
        <w:ind w:left="5040" w:hanging="360"/>
      </w:pPr>
      <w:rPr>
        <w:rFonts w:ascii="Symbol" w:hAnsi="Symbol" w:hint="default"/>
      </w:rPr>
    </w:lvl>
    <w:lvl w:ilvl="7" w:tplc="2C10C09E">
      <w:start w:val="1"/>
      <w:numFmt w:val="bullet"/>
      <w:lvlText w:val="o"/>
      <w:lvlJc w:val="left"/>
      <w:pPr>
        <w:ind w:left="5760" w:hanging="360"/>
      </w:pPr>
      <w:rPr>
        <w:rFonts w:ascii="Courier New" w:hAnsi="Courier New" w:hint="default"/>
      </w:rPr>
    </w:lvl>
    <w:lvl w:ilvl="8" w:tplc="2856D166">
      <w:start w:val="1"/>
      <w:numFmt w:val="bullet"/>
      <w:lvlText w:val=""/>
      <w:lvlJc w:val="left"/>
      <w:pPr>
        <w:ind w:left="6480" w:hanging="360"/>
      </w:pPr>
      <w:rPr>
        <w:rFonts w:ascii="Wingdings" w:hAnsi="Wingdings" w:hint="default"/>
      </w:rPr>
    </w:lvl>
  </w:abstractNum>
  <w:abstractNum w:abstractNumId="5" w15:restartNumberingAfterBreak="0">
    <w:nsid w:val="4BF4203B"/>
    <w:multiLevelType w:val="multilevel"/>
    <w:tmpl w:val="FFFFFFFF"/>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70B513A2"/>
    <w:multiLevelType w:val="hybridMultilevel"/>
    <w:tmpl w:val="D254A15C"/>
    <w:lvl w:ilvl="0" w:tplc="B5C84F92">
      <w:start w:val="1"/>
      <w:numFmt w:val="bullet"/>
      <w:lvlText w:val="•"/>
      <w:lvlJc w:val="left"/>
      <w:pPr>
        <w:tabs>
          <w:tab w:val="num" w:pos="720"/>
        </w:tabs>
        <w:ind w:left="720" w:hanging="360"/>
      </w:pPr>
      <w:rPr>
        <w:rFonts w:ascii="Arial" w:hAnsi="Arial" w:hint="default"/>
      </w:rPr>
    </w:lvl>
    <w:lvl w:ilvl="1" w:tplc="FB104058" w:tentative="1">
      <w:start w:val="1"/>
      <w:numFmt w:val="bullet"/>
      <w:lvlText w:val="•"/>
      <w:lvlJc w:val="left"/>
      <w:pPr>
        <w:tabs>
          <w:tab w:val="num" w:pos="1440"/>
        </w:tabs>
        <w:ind w:left="1440" w:hanging="360"/>
      </w:pPr>
      <w:rPr>
        <w:rFonts w:ascii="Arial" w:hAnsi="Arial" w:hint="default"/>
      </w:rPr>
    </w:lvl>
    <w:lvl w:ilvl="2" w:tplc="CF60487C" w:tentative="1">
      <w:start w:val="1"/>
      <w:numFmt w:val="bullet"/>
      <w:lvlText w:val="•"/>
      <w:lvlJc w:val="left"/>
      <w:pPr>
        <w:tabs>
          <w:tab w:val="num" w:pos="2160"/>
        </w:tabs>
        <w:ind w:left="2160" w:hanging="360"/>
      </w:pPr>
      <w:rPr>
        <w:rFonts w:ascii="Arial" w:hAnsi="Arial" w:hint="default"/>
      </w:rPr>
    </w:lvl>
    <w:lvl w:ilvl="3" w:tplc="3DECFF72" w:tentative="1">
      <w:start w:val="1"/>
      <w:numFmt w:val="bullet"/>
      <w:lvlText w:val="•"/>
      <w:lvlJc w:val="left"/>
      <w:pPr>
        <w:tabs>
          <w:tab w:val="num" w:pos="2880"/>
        </w:tabs>
        <w:ind w:left="2880" w:hanging="360"/>
      </w:pPr>
      <w:rPr>
        <w:rFonts w:ascii="Arial" w:hAnsi="Arial" w:hint="default"/>
      </w:rPr>
    </w:lvl>
    <w:lvl w:ilvl="4" w:tplc="7D7222B6" w:tentative="1">
      <w:start w:val="1"/>
      <w:numFmt w:val="bullet"/>
      <w:lvlText w:val="•"/>
      <w:lvlJc w:val="left"/>
      <w:pPr>
        <w:tabs>
          <w:tab w:val="num" w:pos="3600"/>
        </w:tabs>
        <w:ind w:left="3600" w:hanging="360"/>
      </w:pPr>
      <w:rPr>
        <w:rFonts w:ascii="Arial" w:hAnsi="Arial" w:hint="default"/>
      </w:rPr>
    </w:lvl>
    <w:lvl w:ilvl="5" w:tplc="26C26DD0" w:tentative="1">
      <w:start w:val="1"/>
      <w:numFmt w:val="bullet"/>
      <w:lvlText w:val="•"/>
      <w:lvlJc w:val="left"/>
      <w:pPr>
        <w:tabs>
          <w:tab w:val="num" w:pos="4320"/>
        </w:tabs>
        <w:ind w:left="4320" w:hanging="360"/>
      </w:pPr>
      <w:rPr>
        <w:rFonts w:ascii="Arial" w:hAnsi="Arial" w:hint="default"/>
      </w:rPr>
    </w:lvl>
    <w:lvl w:ilvl="6" w:tplc="203CFE64" w:tentative="1">
      <w:start w:val="1"/>
      <w:numFmt w:val="bullet"/>
      <w:lvlText w:val="•"/>
      <w:lvlJc w:val="left"/>
      <w:pPr>
        <w:tabs>
          <w:tab w:val="num" w:pos="5040"/>
        </w:tabs>
        <w:ind w:left="5040" w:hanging="360"/>
      </w:pPr>
      <w:rPr>
        <w:rFonts w:ascii="Arial" w:hAnsi="Arial" w:hint="default"/>
      </w:rPr>
    </w:lvl>
    <w:lvl w:ilvl="7" w:tplc="D60C4BF4" w:tentative="1">
      <w:start w:val="1"/>
      <w:numFmt w:val="bullet"/>
      <w:lvlText w:val="•"/>
      <w:lvlJc w:val="left"/>
      <w:pPr>
        <w:tabs>
          <w:tab w:val="num" w:pos="5760"/>
        </w:tabs>
        <w:ind w:left="5760" w:hanging="360"/>
      </w:pPr>
      <w:rPr>
        <w:rFonts w:ascii="Arial" w:hAnsi="Arial" w:hint="default"/>
      </w:rPr>
    </w:lvl>
    <w:lvl w:ilvl="8" w:tplc="2BFE13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0D2E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BE4E59"/>
    <w:multiLevelType w:val="hybridMultilevel"/>
    <w:tmpl w:val="FFFFFFFF"/>
    <w:lvl w:ilvl="0" w:tplc="DA023AAE">
      <w:start w:val="1"/>
      <w:numFmt w:val="bullet"/>
      <w:lvlText w:val="·"/>
      <w:lvlJc w:val="left"/>
      <w:pPr>
        <w:ind w:left="720" w:hanging="360"/>
      </w:pPr>
      <w:rPr>
        <w:rFonts w:ascii="Symbol" w:hAnsi="Symbol" w:hint="default"/>
      </w:rPr>
    </w:lvl>
    <w:lvl w:ilvl="1" w:tplc="AB28C3FA">
      <w:start w:val="1"/>
      <w:numFmt w:val="bullet"/>
      <w:lvlText w:val="o"/>
      <w:lvlJc w:val="left"/>
      <w:pPr>
        <w:ind w:left="1440" w:hanging="360"/>
      </w:pPr>
      <w:rPr>
        <w:rFonts w:ascii="Courier New" w:hAnsi="Courier New" w:hint="default"/>
      </w:rPr>
    </w:lvl>
    <w:lvl w:ilvl="2" w:tplc="F05A2E70">
      <w:start w:val="1"/>
      <w:numFmt w:val="bullet"/>
      <w:lvlText w:val=""/>
      <w:lvlJc w:val="left"/>
      <w:pPr>
        <w:ind w:left="2160" w:hanging="360"/>
      </w:pPr>
      <w:rPr>
        <w:rFonts w:ascii="Wingdings" w:hAnsi="Wingdings" w:hint="default"/>
      </w:rPr>
    </w:lvl>
    <w:lvl w:ilvl="3" w:tplc="E0B03C20">
      <w:start w:val="1"/>
      <w:numFmt w:val="bullet"/>
      <w:lvlText w:val=""/>
      <w:lvlJc w:val="left"/>
      <w:pPr>
        <w:ind w:left="2880" w:hanging="360"/>
      </w:pPr>
      <w:rPr>
        <w:rFonts w:ascii="Symbol" w:hAnsi="Symbol" w:hint="default"/>
      </w:rPr>
    </w:lvl>
    <w:lvl w:ilvl="4" w:tplc="275EB5FE">
      <w:start w:val="1"/>
      <w:numFmt w:val="bullet"/>
      <w:lvlText w:val="o"/>
      <w:lvlJc w:val="left"/>
      <w:pPr>
        <w:ind w:left="3600" w:hanging="360"/>
      </w:pPr>
      <w:rPr>
        <w:rFonts w:ascii="Courier New" w:hAnsi="Courier New" w:hint="default"/>
      </w:rPr>
    </w:lvl>
    <w:lvl w:ilvl="5" w:tplc="5E264C9E">
      <w:start w:val="1"/>
      <w:numFmt w:val="bullet"/>
      <w:lvlText w:val=""/>
      <w:lvlJc w:val="left"/>
      <w:pPr>
        <w:ind w:left="4320" w:hanging="360"/>
      </w:pPr>
      <w:rPr>
        <w:rFonts w:ascii="Wingdings" w:hAnsi="Wingdings" w:hint="default"/>
      </w:rPr>
    </w:lvl>
    <w:lvl w:ilvl="6" w:tplc="9836C844">
      <w:start w:val="1"/>
      <w:numFmt w:val="bullet"/>
      <w:lvlText w:val=""/>
      <w:lvlJc w:val="left"/>
      <w:pPr>
        <w:ind w:left="5040" w:hanging="360"/>
      </w:pPr>
      <w:rPr>
        <w:rFonts w:ascii="Symbol" w:hAnsi="Symbol" w:hint="default"/>
      </w:rPr>
    </w:lvl>
    <w:lvl w:ilvl="7" w:tplc="71F891F0">
      <w:start w:val="1"/>
      <w:numFmt w:val="bullet"/>
      <w:lvlText w:val="o"/>
      <w:lvlJc w:val="left"/>
      <w:pPr>
        <w:ind w:left="5760" w:hanging="360"/>
      </w:pPr>
      <w:rPr>
        <w:rFonts w:ascii="Courier New" w:hAnsi="Courier New" w:hint="default"/>
      </w:rPr>
    </w:lvl>
    <w:lvl w:ilvl="8" w:tplc="254C2CD0">
      <w:start w:val="1"/>
      <w:numFmt w:val="bullet"/>
      <w:lvlText w:val=""/>
      <w:lvlJc w:val="left"/>
      <w:pPr>
        <w:ind w:left="6480" w:hanging="360"/>
      </w:pPr>
      <w:rPr>
        <w:rFonts w:ascii="Wingdings" w:hAnsi="Wingdings" w:hint="default"/>
      </w:rPr>
    </w:lvl>
  </w:abstractNum>
  <w:abstractNum w:abstractNumId="9" w15:restartNumberingAfterBreak="0">
    <w:nsid w:val="7F7D3F1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F066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7"/>
  </w:num>
  <w:num w:numId="4">
    <w:abstractNumId w:val="2"/>
  </w:num>
  <w:num w:numId="5">
    <w:abstractNumId w:val="9"/>
  </w:num>
  <w:num w:numId="6">
    <w:abstractNumId w:val="1"/>
  </w:num>
  <w:num w:numId="7">
    <w:abstractNumId w:val="5"/>
  </w:num>
  <w:num w:numId="8">
    <w:abstractNumId w:val="3"/>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C3E52"/>
    <w:rsid w:val="000046C4"/>
    <w:rsid w:val="000165B9"/>
    <w:rsid w:val="000408C8"/>
    <w:rsid w:val="00053E0D"/>
    <w:rsid w:val="00055F65"/>
    <w:rsid w:val="00064D59"/>
    <w:rsid w:val="0007422F"/>
    <w:rsid w:val="000775BC"/>
    <w:rsid w:val="000C7827"/>
    <w:rsid w:val="001112AC"/>
    <w:rsid w:val="001278E9"/>
    <w:rsid w:val="00171F03"/>
    <w:rsid w:val="00195A02"/>
    <w:rsid w:val="001971A4"/>
    <w:rsid w:val="001E460C"/>
    <w:rsid w:val="001F4087"/>
    <w:rsid w:val="00223DA7"/>
    <w:rsid w:val="00230EA2"/>
    <w:rsid w:val="002838CA"/>
    <w:rsid w:val="00294350"/>
    <w:rsid w:val="002B7E25"/>
    <w:rsid w:val="002E7533"/>
    <w:rsid w:val="002F1AF1"/>
    <w:rsid w:val="00302AA1"/>
    <w:rsid w:val="0031027E"/>
    <w:rsid w:val="003206A8"/>
    <w:rsid w:val="003206AD"/>
    <w:rsid w:val="003738CD"/>
    <w:rsid w:val="00375F70"/>
    <w:rsid w:val="0038220F"/>
    <w:rsid w:val="003B3808"/>
    <w:rsid w:val="00403341"/>
    <w:rsid w:val="00407813"/>
    <w:rsid w:val="00433D2B"/>
    <w:rsid w:val="0047507D"/>
    <w:rsid w:val="00494F60"/>
    <w:rsid w:val="004C654F"/>
    <w:rsid w:val="004D3720"/>
    <w:rsid w:val="004E71F1"/>
    <w:rsid w:val="00502254"/>
    <w:rsid w:val="00502341"/>
    <w:rsid w:val="00535D1B"/>
    <w:rsid w:val="00563C93"/>
    <w:rsid w:val="005C0488"/>
    <w:rsid w:val="005D7540"/>
    <w:rsid w:val="005E5BED"/>
    <w:rsid w:val="005F0AF1"/>
    <w:rsid w:val="006548EA"/>
    <w:rsid w:val="006714E0"/>
    <w:rsid w:val="006864D7"/>
    <w:rsid w:val="006A54DA"/>
    <w:rsid w:val="006C3D31"/>
    <w:rsid w:val="006D16D0"/>
    <w:rsid w:val="0071078A"/>
    <w:rsid w:val="00711997"/>
    <w:rsid w:val="007149E7"/>
    <w:rsid w:val="007257F9"/>
    <w:rsid w:val="00735625"/>
    <w:rsid w:val="0074565B"/>
    <w:rsid w:val="00751AA5"/>
    <w:rsid w:val="00752431"/>
    <w:rsid w:val="00757131"/>
    <w:rsid w:val="007A4469"/>
    <w:rsid w:val="007C0683"/>
    <w:rsid w:val="007E0D94"/>
    <w:rsid w:val="007E4737"/>
    <w:rsid w:val="007E4ACD"/>
    <w:rsid w:val="008179F6"/>
    <w:rsid w:val="008203A9"/>
    <w:rsid w:val="00847805"/>
    <w:rsid w:val="00856EC8"/>
    <w:rsid w:val="0086593D"/>
    <w:rsid w:val="00865C6D"/>
    <w:rsid w:val="008840D3"/>
    <w:rsid w:val="008F230F"/>
    <w:rsid w:val="008F3462"/>
    <w:rsid w:val="00930982"/>
    <w:rsid w:val="0094197E"/>
    <w:rsid w:val="0095453B"/>
    <w:rsid w:val="00971167"/>
    <w:rsid w:val="009A2F5F"/>
    <w:rsid w:val="009A4D0B"/>
    <w:rsid w:val="009C578A"/>
    <w:rsid w:val="00A21C0F"/>
    <w:rsid w:val="00A47B96"/>
    <w:rsid w:val="00A5479A"/>
    <w:rsid w:val="00AE5429"/>
    <w:rsid w:val="00AE6494"/>
    <w:rsid w:val="00B36011"/>
    <w:rsid w:val="00B46165"/>
    <w:rsid w:val="00B4714D"/>
    <w:rsid w:val="00B75024"/>
    <w:rsid w:val="00B97CC0"/>
    <w:rsid w:val="00BA73C0"/>
    <w:rsid w:val="00BB226E"/>
    <w:rsid w:val="00BB351F"/>
    <w:rsid w:val="00BB73F1"/>
    <w:rsid w:val="00BC0B40"/>
    <w:rsid w:val="00BC69E2"/>
    <w:rsid w:val="00BC6D99"/>
    <w:rsid w:val="00C12F28"/>
    <w:rsid w:val="00C57C9B"/>
    <w:rsid w:val="00C60BC2"/>
    <w:rsid w:val="00C95240"/>
    <w:rsid w:val="00CA4178"/>
    <w:rsid w:val="00CB4205"/>
    <w:rsid w:val="00D14756"/>
    <w:rsid w:val="00D168BF"/>
    <w:rsid w:val="00D23FE6"/>
    <w:rsid w:val="00D3159B"/>
    <w:rsid w:val="00D757BA"/>
    <w:rsid w:val="00D82D57"/>
    <w:rsid w:val="00D925C2"/>
    <w:rsid w:val="00DC5A70"/>
    <w:rsid w:val="00E27888"/>
    <w:rsid w:val="00E3753C"/>
    <w:rsid w:val="00E40D23"/>
    <w:rsid w:val="00E77F18"/>
    <w:rsid w:val="00E9793D"/>
    <w:rsid w:val="00EA0BB8"/>
    <w:rsid w:val="00EA3E42"/>
    <w:rsid w:val="00EA5CBF"/>
    <w:rsid w:val="00EE4DC1"/>
    <w:rsid w:val="00EF71EA"/>
    <w:rsid w:val="00F211AD"/>
    <w:rsid w:val="00F2F445"/>
    <w:rsid w:val="00F36D44"/>
    <w:rsid w:val="00F53D08"/>
    <w:rsid w:val="00F568AA"/>
    <w:rsid w:val="00F60D19"/>
    <w:rsid w:val="00F75E17"/>
    <w:rsid w:val="00F83BF1"/>
    <w:rsid w:val="00FA2AF3"/>
    <w:rsid w:val="00FC2649"/>
    <w:rsid w:val="00FE2F8D"/>
    <w:rsid w:val="00FF6563"/>
    <w:rsid w:val="0199F135"/>
    <w:rsid w:val="02496645"/>
    <w:rsid w:val="0283D90B"/>
    <w:rsid w:val="02BED1DC"/>
    <w:rsid w:val="03339696"/>
    <w:rsid w:val="03E92035"/>
    <w:rsid w:val="058A1A19"/>
    <w:rsid w:val="076C3E52"/>
    <w:rsid w:val="07E970C3"/>
    <w:rsid w:val="08B4D79E"/>
    <w:rsid w:val="094FE83C"/>
    <w:rsid w:val="0A75EACC"/>
    <w:rsid w:val="0AB6BD36"/>
    <w:rsid w:val="0C796EEB"/>
    <w:rsid w:val="0DFC1720"/>
    <w:rsid w:val="0EB476F3"/>
    <w:rsid w:val="0F1DBA48"/>
    <w:rsid w:val="11194B93"/>
    <w:rsid w:val="11B39954"/>
    <w:rsid w:val="11F83071"/>
    <w:rsid w:val="12933CC3"/>
    <w:rsid w:val="134337B7"/>
    <w:rsid w:val="17E08FDD"/>
    <w:rsid w:val="18C45831"/>
    <w:rsid w:val="1AD0526D"/>
    <w:rsid w:val="1ADA99F7"/>
    <w:rsid w:val="1AE08E44"/>
    <w:rsid w:val="1BCCB503"/>
    <w:rsid w:val="1BFE4490"/>
    <w:rsid w:val="1DC4E2CE"/>
    <w:rsid w:val="1DF770B1"/>
    <w:rsid w:val="1E834B38"/>
    <w:rsid w:val="236510BB"/>
    <w:rsid w:val="2395A6D0"/>
    <w:rsid w:val="24095675"/>
    <w:rsid w:val="244F7DD0"/>
    <w:rsid w:val="249E4227"/>
    <w:rsid w:val="24FDB439"/>
    <w:rsid w:val="26253A24"/>
    <w:rsid w:val="2667F1B4"/>
    <w:rsid w:val="270E4124"/>
    <w:rsid w:val="27FCB328"/>
    <w:rsid w:val="282265D3"/>
    <w:rsid w:val="2922F2A6"/>
    <w:rsid w:val="2AA3379B"/>
    <w:rsid w:val="2B014E81"/>
    <w:rsid w:val="2B25F3C7"/>
    <w:rsid w:val="2E304C09"/>
    <w:rsid w:val="2E907942"/>
    <w:rsid w:val="2F4C3715"/>
    <w:rsid w:val="2F8FABFC"/>
    <w:rsid w:val="31893D44"/>
    <w:rsid w:val="32484438"/>
    <w:rsid w:val="32F7C329"/>
    <w:rsid w:val="334DF743"/>
    <w:rsid w:val="38B2D385"/>
    <w:rsid w:val="3B695659"/>
    <w:rsid w:val="3C123A4A"/>
    <w:rsid w:val="3C90BE41"/>
    <w:rsid w:val="3D001E19"/>
    <w:rsid w:val="3D86ABB7"/>
    <w:rsid w:val="3E1D3D2D"/>
    <w:rsid w:val="3E82A451"/>
    <w:rsid w:val="3F62240D"/>
    <w:rsid w:val="4150CC35"/>
    <w:rsid w:val="41BF6F80"/>
    <w:rsid w:val="42B5353A"/>
    <w:rsid w:val="43720DC7"/>
    <w:rsid w:val="43853E6E"/>
    <w:rsid w:val="43F47B8C"/>
    <w:rsid w:val="44A47680"/>
    <w:rsid w:val="46ED31D9"/>
    <w:rsid w:val="46F887D3"/>
    <w:rsid w:val="482A0988"/>
    <w:rsid w:val="4977E7A3"/>
    <w:rsid w:val="4999F98A"/>
    <w:rsid w:val="49B06103"/>
    <w:rsid w:val="49EFDCA9"/>
    <w:rsid w:val="4ACAF69C"/>
    <w:rsid w:val="4C8E36F4"/>
    <w:rsid w:val="4DDE859C"/>
    <w:rsid w:val="4F4761B7"/>
    <w:rsid w:val="4F71562D"/>
    <w:rsid w:val="50FBCAC4"/>
    <w:rsid w:val="51F97551"/>
    <w:rsid w:val="52073E7C"/>
    <w:rsid w:val="522B3541"/>
    <w:rsid w:val="526A354E"/>
    <w:rsid w:val="52786E68"/>
    <w:rsid w:val="52C69A0E"/>
    <w:rsid w:val="532661FB"/>
    <w:rsid w:val="53C4622C"/>
    <w:rsid w:val="53DA9690"/>
    <w:rsid w:val="53E9FDEB"/>
    <w:rsid w:val="54214E03"/>
    <w:rsid w:val="550F5EA3"/>
    <w:rsid w:val="551C8368"/>
    <w:rsid w:val="558D1584"/>
    <w:rsid w:val="580D7C7C"/>
    <w:rsid w:val="581A9B4F"/>
    <w:rsid w:val="583BF758"/>
    <w:rsid w:val="58588351"/>
    <w:rsid w:val="58A64A3D"/>
    <w:rsid w:val="593897C1"/>
    <w:rsid w:val="5C26735E"/>
    <w:rsid w:val="5C50A986"/>
    <w:rsid w:val="5C961972"/>
    <w:rsid w:val="5E5E926F"/>
    <w:rsid w:val="5F614B00"/>
    <w:rsid w:val="60143A33"/>
    <w:rsid w:val="60D7B3AB"/>
    <w:rsid w:val="635756AE"/>
    <w:rsid w:val="63DF466D"/>
    <w:rsid w:val="64892F74"/>
    <w:rsid w:val="6993643E"/>
    <w:rsid w:val="6C517240"/>
    <w:rsid w:val="6DB66A8F"/>
    <w:rsid w:val="6E245939"/>
    <w:rsid w:val="706895D4"/>
    <w:rsid w:val="71489299"/>
    <w:rsid w:val="718D9FF3"/>
    <w:rsid w:val="72D397FE"/>
    <w:rsid w:val="7402D62C"/>
    <w:rsid w:val="755BB65C"/>
    <w:rsid w:val="759FF92D"/>
    <w:rsid w:val="76A0C817"/>
    <w:rsid w:val="773BC98E"/>
    <w:rsid w:val="77FDFB78"/>
    <w:rsid w:val="7831C9DC"/>
    <w:rsid w:val="786946CB"/>
    <w:rsid w:val="78FF6243"/>
    <w:rsid w:val="79ECE029"/>
    <w:rsid w:val="7A1CE259"/>
    <w:rsid w:val="7B6CB156"/>
    <w:rsid w:val="7BE3D36F"/>
    <w:rsid w:val="7D95916A"/>
    <w:rsid w:val="7DC39A15"/>
    <w:rsid w:val="7DEECBB9"/>
    <w:rsid w:val="7DF6F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A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N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customStyle="1" w:styleId="Normal0">
    <w:name w:val="Normal0"/>
    <w:qFormat/>
    <w:rsid w:val="00B8378A"/>
  </w:style>
  <w:style w:type="paragraph" w:customStyle="1" w:styleId="heading10">
    <w:name w:val="heading 10"/>
    <w:basedOn w:val="Normal0"/>
    <w:link w:val="Heading1Char"/>
    <w:uiPriority w:val="9"/>
    <w:qFormat/>
    <w:rsid w:val="00974E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link w:val="TitleChar"/>
    <w:uiPriority w:val="10"/>
    <w:qFormat/>
    <w:rsid w:val="00D50CF0"/>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NormalTable0"/>
    <w:uiPriority w:val="39"/>
    <w:rsid w:val="0030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0"/>
    <w:uiPriority w:val="10"/>
    <w:rsid w:val="00D50CF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0"/>
    <w:uiPriority w:val="9"/>
    <w:rsid w:val="00974E45"/>
    <w:rPr>
      <w:rFonts w:ascii="Times New Roman" w:eastAsia="Times New Roman" w:hAnsi="Times New Roman" w:cs="Times New Roman"/>
      <w:b/>
      <w:bCs/>
      <w:kern w:val="36"/>
      <w:sz w:val="48"/>
      <w:szCs w:val="48"/>
      <w:lang w:eastAsia="en-NZ"/>
    </w:rPr>
  </w:style>
  <w:style w:type="paragraph" w:styleId="ListParagraph">
    <w:name w:val="List Paragraph"/>
    <w:basedOn w:val="Normal0"/>
    <w:uiPriority w:val="34"/>
    <w:qFormat/>
    <w:rsid w:val="00974E45"/>
    <w:pPr>
      <w:ind w:left="720"/>
      <w:contextualSpacing/>
    </w:pPr>
  </w:style>
  <w:style w:type="character" w:styleId="Hyperlink">
    <w:name w:val="Hyperlink"/>
    <w:basedOn w:val="DefaultParagraphFont"/>
    <w:uiPriority w:val="99"/>
    <w:unhideWhenUsed/>
    <w:rsid w:val="00844048"/>
    <w:rPr>
      <w:color w:val="0563C1" w:themeColor="hyperlink"/>
      <w:u w:val="single"/>
    </w:rPr>
  </w:style>
  <w:style w:type="character" w:styleId="PlaceholderText">
    <w:name w:val="Placeholder Text"/>
    <w:basedOn w:val="DefaultParagraphFont"/>
    <w:uiPriority w:val="99"/>
    <w:semiHidden/>
    <w:rsid w:val="006A6974"/>
    <w:rPr>
      <w:color w:val="808080"/>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pPr>
      <w:spacing w:after="0" w:line="240" w:lineRule="auto"/>
    </w:pPr>
    <w:tblPr>
      <w:tblStyleRowBandSize w:val="1"/>
      <w:tblStyleColBandSize w:val="1"/>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character" w:styleId="Emphasis">
    <w:name w:val="Emphasis"/>
    <w:basedOn w:val="DefaultParagraphFont"/>
    <w:uiPriority w:val="20"/>
    <w:qFormat/>
    <w:rsid w:val="00BF12CB"/>
    <w:rPr>
      <w:i/>
      <w:iCs/>
    </w:rPr>
  </w:style>
  <w:style w:type="character" w:styleId="Strong">
    <w:name w:val="Strong"/>
    <w:basedOn w:val="DefaultParagraphFont"/>
    <w:uiPriority w:val="22"/>
    <w:qFormat/>
    <w:rsid w:val="006D0762"/>
    <w:rPr>
      <w:b/>
      <w:bCs/>
    </w:r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3">
    <w:basedOn w:val="NormalTable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NormalTable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NormalTable0"/>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A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DA"/>
  </w:style>
  <w:style w:type="paragraph" w:styleId="Footer">
    <w:name w:val="footer"/>
    <w:basedOn w:val="Normal"/>
    <w:link w:val="FooterChar"/>
    <w:uiPriority w:val="99"/>
    <w:unhideWhenUsed/>
    <w:rsid w:val="006A5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DA"/>
  </w:style>
  <w:style w:type="character" w:styleId="UnresolvedMention">
    <w:name w:val="Unresolved Mention"/>
    <w:basedOn w:val="DefaultParagraphFont"/>
    <w:uiPriority w:val="99"/>
    <w:unhideWhenUsed/>
    <w:rsid w:val="000046C4"/>
    <w:rPr>
      <w:color w:val="605E5C"/>
      <w:shd w:val="clear" w:color="auto" w:fill="E1DFDD"/>
    </w:rPr>
  </w:style>
  <w:style w:type="character" w:styleId="CommentReference">
    <w:name w:val="annotation reference"/>
    <w:basedOn w:val="DefaultParagraphFont"/>
    <w:uiPriority w:val="99"/>
    <w:semiHidden/>
    <w:unhideWhenUsed/>
    <w:rsid w:val="0074565B"/>
    <w:rPr>
      <w:sz w:val="16"/>
      <w:szCs w:val="16"/>
    </w:rPr>
  </w:style>
  <w:style w:type="paragraph" w:styleId="CommentText">
    <w:name w:val="annotation text"/>
    <w:basedOn w:val="Normal"/>
    <w:link w:val="CommentTextChar"/>
    <w:uiPriority w:val="99"/>
    <w:semiHidden/>
    <w:unhideWhenUsed/>
    <w:rsid w:val="0074565B"/>
    <w:pPr>
      <w:spacing w:line="240" w:lineRule="auto"/>
    </w:pPr>
    <w:rPr>
      <w:sz w:val="20"/>
      <w:szCs w:val="20"/>
    </w:rPr>
  </w:style>
  <w:style w:type="character" w:customStyle="1" w:styleId="CommentTextChar">
    <w:name w:val="Comment Text Char"/>
    <w:basedOn w:val="DefaultParagraphFont"/>
    <w:link w:val="CommentText"/>
    <w:uiPriority w:val="99"/>
    <w:semiHidden/>
    <w:rsid w:val="0074565B"/>
    <w:rPr>
      <w:sz w:val="20"/>
      <w:szCs w:val="20"/>
    </w:rPr>
  </w:style>
  <w:style w:type="paragraph" w:styleId="CommentSubject">
    <w:name w:val="annotation subject"/>
    <w:basedOn w:val="CommentText"/>
    <w:next w:val="CommentText"/>
    <w:link w:val="CommentSubjectChar"/>
    <w:uiPriority w:val="99"/>
    <w:semiHidden/>
    <w:unhideWhenUsed/>
    <w:rsid w:val="0074565B"/>
    <w:rPr>
      <w:b/>
      <w:bCs/>
    </w:rPr>
  </w:style>
  <w:style w:type="character" w:customStyle="1" w:styleId="CommentSubjectChar">
    <w:name w:val="Comment Subject Char"/>
    <w:basedOn w:val="CommentTextChar"/>
    <w:link w:val="CommentSubject"/>
    <w:uiPriority w:val="99"/>
    <w:semiHidden/>
    <w:rsid w:val="0074565B"/>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07523">
      <w:bodyDiv w:val="1"/>
      <w:marLeft w:val="0"/>
      <w:marRight w:val="0"/>
      <w:marTop w:val="0"/>
      <w:marBottom w:val="0"/>
      <w:divBdr>
        <w:top w:val="none" w:sz="0" w:space="0" w:color="auto"/>
        <w:left w:val="none" w:sz="0" w:space="0" w:color="auto"/>
        <w:bottom w:val="none" w:sz="0" w:space="0" w:color="auto"/>
        <w:right w:val="none" w:sz="0" w:space="0" w:color="auto"/>
      </w:divBdr>
      <w:divsChild>
        <w:div w:id="1984003682">
          <w:marLeft w:val="72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_CJFEKNvX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_CJFEKNvX8" TargetMode="External"/><Relationship Id="R5a92c5e61ee14f08"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y_CJFEKNvX8" TargetMode="External"/><Relationship Id="rId4" Type="http://schemas.openxmlformats.org/officeDocument/2006/relationships/settings" Target="settings.xml"/><Relationship Id="rId9" Type="http://schemas.openxmlformats.org/officeDocument/2006/relationships/hyperlink" Target="https://www.youtube.com/watch?v=y_CJFEKNvX8%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E/W+EUKhhps8HTnUcDoJRkFBuw==">AMUW2mU4K+8te6PJQZgCX+0npqTuiWaAbzXiwgxP2vuCR2j6Qzc5W3PqkMONO7PghJ2JjBO49+sYE9Jjl8q/DJW51eGHrIQc4s3e+F0X98fh03AgCEGVMFcei4NZyu99YtB7hQbdus2o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2021-11-25T03:07:00Z</dcterms:created>
  <dcterms:modified xsi:type="dcterms:W3CDTF">2021-11-25T03:07:00Z</dcterms:modified>
</cp:coreProperties>
</file>