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642B6" w14:textId="6ED49AFF" w:rsidR="00221B2C" w:rsidRDefault="00AE2CB5">
      <w:pPr>
        <w:pStyle w:val="Title"/>
      </w:pPr>
      <w:r>
        <w:t>Home Learning TV</w:t>
      </w:r>
      <w:r w:rsidR="007F0862">
        <w:rPr>
          <w:noProof/>
          <w:lang w:eastAsia="en-NZ"/>
        </w:rPr>
        <w:drawing>
          <wp:anchor distT="0" distB="0" distL="114300" distR="114300" simplePos="0" relativeHeight="251658240" behindDoc="0" locked="0" layoutInCell="1" hidden="0" allowOverlap="1" wp14:anchorId="6FE26AA5" wp14:editId="22EA0EA2">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t>: Emergent Oracy and Literacy</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4819"/>
        <w:gridCol w:w="709"/>
        <w:gridCol w:w="1843"/>
        <w:gridCol w:w="4962"/>
      </w:tblGrid>
      <w:tr w:rsidR="00221B2C" w14:paraId="0A75595B" w14:textId="77777777">
        <w:tc>
          <w:tcPr>
            <w:tcW w:w="3114" w:type="dxa"/>
            <w:shd w:val="clear" w:color="auto" w:fill="000000"/>
          </w:tcPr>
          <w:p w14:paraId="6980DE46" w14:textId="77777777" w:rsidR="00221B2C" w:rsidRDefault="007F0862">
            <w:pPr>
              <w:rPr>
                <w:b/>
              </w:rPr>
            </w:pPr>
            <w:r>
              <w:rPr>
                <w:b/>
              </w:rPr>
              <w:t>Segment lesson planning details</w:t>
            </w:r>
          </w:p>
        </w:tc>
        <w:tc>
          <w:tcPr>
            <w:tcW w:w="12333" w:type="dxa"/>
            <w:gridSpan w:val="4"/>
            <w:shd w:val="clear" w:color="auto" w:fill="000000"/>
          </w:tcPr>
          <w:p w14:paraId="0FDC1DF1" w14:textId="77777777" w:rsidR="00221B2C" w:rsidRDefault="00221B2C">
            <w:pPr>
              <w:rPr>
                <w:b/>
              </w:rPr>
            </w:pPr>
          </w:p>
        </w:tc>
      </w:tr>
      <w:tr w:rsidR="00221B2C" w14:paraId="22E3A3EA" w14:textId="77777777">
        <w:tc>
          <w:tcPr>
            <w:tcW w:w="3114" w:type="dxa"/>
            <w:shd w:val="clear" w:color="auto" w:fill="E2EFD9"/>
          </w:tcPr>
          <w:p w14:paraId="52F1B161" w14:textId="77777777" w:rsidR="00221B2C" w:rsidRDefault="007F0862">
            <w:r>
              <w:t>Title for segment:</w:t>
            </w:r>
          </w:p>
        </w:tc>
        <w:tc>
          <w:tcPr>
            <w:tcW w:w="12333" w:type="dxa"/>
            <w:gridSpan w:val="4"/>
          </w:tcPr>
          <w:p w14:paraId="1D2EAE5B" w14:textId="77777777" w:rsidR="00221B2C" w:rsidRDefault="007F0862">
            <w:r>
              <w:t>Helping others</w:t>
            </w:r>
          </w:p>
        </w:tc>
      </w:tr>
      <w:tr w:rsidR="00221B2C" w14:paraId="1056C18B" w14:textId="77777777">
        <w:tc>
          <w:tcPr>
            <w:tcW w:w="3114" w:type="dxa"/>
            <w:shd w:val="clear" w:color="auto" w:fill="E2EFD9"/>
          </w:tcPr>
          <w:p w14:paraId="12140D18" w14:textId="77777777" w:rsidR="00221B2C" w:rsidRDefault="007F0862">
            <w:r>
              <w:t xml:space="preserve">Year levels </w:t>
            </w:r>
            <w:r>
              <w:rPr>
                <w:i/>
                <w:color w:val="808080"/>
              </w:rPr>
              <w:t>(</w:t>
            </w:r>
            <w:proofErr w:type="gramStart"/>
            <w:r>
              <w:rPr>
                <w:i/>
                <w:color w:val="808080"/>
              </w:rPr>
              <w:t>e.g.</w:t>
            </w:r>
            <w:proofErr w:type="gramEnd"/>
            <w:r>
              <w:rPr>
                <w:i/>
                <w:color w:val="808080"/>
              </w:rPr>
              <w:t xml:space="preserve"> Yrs1 – 3)</w:t>
            </w:r>
            <w:r>
              <w:t>:</w:t>
            </w:r>
          </w:p>
        </w:tc>
        <w:tc>
          <w:tcPr>
            <w:tcW w:w="12333" w:type="dxa"/>
            <w:gridSpan w:val="4"/>
          </w:tcPr>
          <w:p w14:paraId="26471754" w14:textId="77777777" w:rsidR="00221B2C" w:rsidRDefault="007F0862">
            <w:proofErr w:type="spellStart"/>
            <w:r>
              <w:t>yrs</w:t>
            </w:r>
            <w:proofErr w:type="spellEnd"/>
            <w:r>
              <w:t xml:space="preserve"> 1-3</w:t>
            </w:r>
          </w:p>
        </w:tc>
      </w:tr>
      <w:tr w:rsidR="00221B2C" w14:paraId="26B241F8" w14:textId="77777777">
        <w:tc>
          <w:tcPr>
            <w:tcW w:w="3114" w:type="dxa"/>
            <w:shd w:val="clear" w:color="auto" w:fill="E2EFD9"/>
          </w:tcPr>
          <w:p w14:paraId="6B4BA4AB" w14:textId="77777777" w:rsidR="00221B2C" w:rsidRDefault="007F0862">
            <w:r>
              <w:t xml:space="preserve">NZC learning areas: </w:t>
            </w:r>
          </w:p>
        </w:tc>
        <w:tc>
          <w:tcPr>
            <w:tcW w:w="12333" w:type="dxa"/>
            <w:gridSpan w:val="4"/>
          </w:tcPr>
          <w:p w14:paraId="4FF936A5" w14:textId="77777777" w:rsidR="00221B2C" w:rsidRDefault="007F0862">
            <w:r>
              <w:rPr>
                <w:color w:val="808080"/>
              </w:rPr>
              <w:t>English</w:t>
            </w:r>
          </w:p>
        </w:tc>
      </w:tr>
      <w:tr w:rsidR="00221B2C" w14:paraId="365307BD" w14:textId="77777777">
        <w:tc>
          <w:tcPr>
            <w:tcW w:w="3114" w:type="dxa"/>
            <w:shd w:val="clear" w:color="auto" w:fill="E2EFD9"/>
          </w:tcPr>
          <w:p w14:paraId="1F997B65" w14:textId="77777777" w:rsidR="00221B2C" w:rsidRDefault="007F0862">
            <w:r>
              <w:t>Purpose of lesson:</w:t>
            </w:r>
          </w:p>
          <w:p w14:paraId="5E1FA349" w14:textId="77777777" w:rsidR="00221B2C" w:rsidRDefault="007F0862">
            <w:r>
              <w:t>(What learners will learn)</w:t>
            </w:r>
          </w:p>
        </w:tc>
        <w:tc>
          <w:tcPr>
            <w:tcW w:w="12333" w:type="dxa"/>
            <w:gridSpan w:val="4"/>
          </w:tcPr>
          <w:p w14:paraId="7EC8204D" w14:textId="77777777" w:rsidR="00221B2C" w:rsidRDefault="007F0862">
            <w:r>
              <w:t>We are learning about making connections between our own experiences and the poem and stories we read.</w:t>
            </w:r>
          </w:p>
          <w:p w14:paraId="5E8C22AE" w14:textId="77777777" w:rsidR="00221B2C" w:rsidRDefault="007F0862">
            <w:r>
              <w:t>We are learning to make predictions and confirm them using information from the text.</w:t>
            </w:r>
          </w:p>
          <w:p w14:paraId="411B5F07" w14:textId="77777777" w:rsidR="00221B2C" w:rsidRDefault="007F0862">
            <w:r>
              <w:t>We are learning to identify the main events in the story</w:t>
            </w:r>
          </w:p>
          <w:p w14:paraId="52196602" w14:textId="77777777" w:rsidR="00221B2C" w:rsidRDefault="007F0862">
            <w:r>
              <w:t>We are learning to think critically about the text</w:t>
            </w:r>
          </w:p>
          <w:p w14:paraId="336B4C18" w14:textId="77777777" w:rsidR="00221B2C" w:rsidRDefault="00221B2C"/>
        </w:tc>
      </w:tr>
      <w:tr w:rsidR="00221B2C" w14:paraId="6440E4C1" w14:textId="77777777">
        <w:tc>
          <w:tcPr>
            <w:tcW w:w="3114" w:type="dxa"/>
            <w:shd w:val="clear" w:color="auto" w:fill="E2EFD9"/>
          </w:tcPr>
          <w:p w14:paraId="2A5CC164" w14:textId="77777777" w:rsidR="00221B2C" w:rsidRDefault="007F0862">
            <w:r>
              <w:t>Success Criteria – students will be able to:</w:t>
            </w:r>
          </w:p>
          <w:p w14:paraId="4373EA1A" w14:textId="77777777" w:rsidR="00221B2C" w:rsidRDefault="007F0862">
            <w:r>
              <w:t>(how they will know when they have learnt it)</w:t>
            </w:r>
          </w:p>
        </w:tc>
        <w:tc>
          <w:tcPr>
            <w:tcW w:w="12333" w:type="dxa"/>
            <w:gridSpan w:val="4"/>
            <w:shd w:val="clear" w:color="auto" w:fill="auto"/>
          </w:tcPr>
          <w:p w14:paraId="50E8B9F1" w14:textId="445D485B" w:rsidR="00221B2C" w:rsidRDefault="007F0862" w:rsidP="00AE2CB5">
            <w:pPr>
              <w:pBdr>
                <w:top w:val="nil"/>
                <w:left w:val="nil"/>
                <w:bottom w:val="nil"/>
                <w:right w:val="nil"/>
                <w:between w:val="nil"/>
              </w:pBdr>
              <w:spacing w:after="160" w:line="259" w:lineRule="auto"/>
            </w:pPr>
            <w:r>
              <w:t xml:space="preserve">Students </w:t>
            </w:r>
            <w:proofErr w:type="gramStart"/>
            <w:r>
              <w:t>are able to</w:t>
            </w:r>
            <w:proofErr w:type="gramEnd"/>
            <w:r>
              <w:t xml:space="preserve"> bring their prior knowledge to the text</w:t>
            </w:r>
          </w:p>
          <w:p w14:paraId="0B322BDE" w14:textId="77777777" w:rsidR="00221B2C" w:rsidRDefault="007F0862">
            <w:pPr>
              <w:pBdr>
                <w:top w:val="nil"/>
                <w:left w:val="nil"/>
                <w:bottom w:val="nil"/>
                <w:right w:val="nil"/>
                <w:between w:val="nil"/>
              </w:pBdr>
              <w:spacing w:after="160" w:line="259" w:lineRule="auto"/>
              <w:ind w:hanging="720"/>
            </w:pPr>
            <w:proofErr w:type="spellStart"/>
            <w:r>
              <w:t>Stude</w:t>
            </w:r>
            <w:proofErr w:type="spellEnd"/>
            <w:r>
              <w:t xml:space="preserve">   Students are able  to make connections between their own experiences and those of the people in the text </w:t>
            </w:r>
          </w:p>
          <w:p w14:paraId="1EC9AAE8" w14:textId="77777777" w:rsidR="00221B2C" w:rsidRDefault="007F0862">
            <w:pPr>
              <w:pBdr>
                <w:top w:val="nil"/>
                <w:left w:val="nil"/>
                <w:bottom w:val="nil"/>
                <w:right w:val="nil"/>
                <w:between w:val="nil"/>
              </w:pBdr>
              <w:spacing w:after="160" w:line="259" w:lineRule="auto"/>
              <w:ind w:hanging="720"/>
            </w:pPr>
            <w:r>
              <w:t>St          Students are  able to sequence events that happen in the story</w:t>
            </w:r>
          </w:p>
          <w:p w14:paraId="39AE5628" w14:textId="3A1AABFE" w:rsidR="00221B2C" w:rsidRDefault="007F0862" w:rsidP="00AE2CB5">
            <w:pPr>
              <w:pBdr>
                <w:top w:val="nil"/>
                <w:left w:val="nil"/>
                <w:bottom w:val="nil"/>
                <w:right w:val="nil"/>
                <w:between w:val="nil"/>
              </w:pBdr>
              <w:spacing w:after="160" w:line="259" w:lineRule="auto"/>
            </w:pPr>
            <w:r>
              <w:t>Students will be able to make a logical prediction using the cues available.</w:t>
            </w:r>
          </w:p>
          <w:p w14:paraId="702C0822" w14:textId="77777777" w:rsidR="00221B2C" w:rsidRDefault="007F0862">
            <w:pPr>
              <w:pBdr>
                <w:top w:val="nil"/>
                <w:left w:val="nil"/>
                <w:bottom w:val="nil"/>
                <w:right w:val="nil"/>
                <w:between w:val="nil"/>
              </w:pBdr>
              <w:spacing w:after="160" w:line="259" w:lineRule="auto"/>
              <w:ind w:hanging="720"/>
              <w:rPr>
                <w:color w:val="000000"/>
              </w:rPr>
            </w:pPr>
            <w:r>
              <w:t xml:space="preserve">              Students will be able to check on their predictions  as they read/listen to the text</w:t>
            </w:r>
          </w:p>
        </w:tc>
      </w:tr>
      <w:tr w:rsidR="00221B2C" w14:paraId="6A2D5CEE" w14:textId="77777777">
        <w:tc>
          <w:tcPr>
            <w:tcW w:w="15447" w:type="dxa"/>
            <w:gridSpan w:val="5"/>
            <w:shd w:val="clear" w:color="auto" w:fill="000000"/>
          </w:tcPr>
          <w:p w14:paraId="2894A93D" w14:textId="77777777" w:rsidR="00221B2C" w:rsidRDefault="007F0862">
            <w:pPr>
              <w:rPr>
                <w:b/>
              </w:rPr>
            </w:pPr>
            <w:r>
              <w:rPr>
                <w:b/>
              </w:rPr>
              <w:t>Segment content/context details</w:t>
            </w:r>
            <w:r>
              <w:rPr>
                <w:b/>
                <w:i/>
              </w:rPr>
              <w:t xml:space="preserve"> (as appropriate)</w:t>
            </w:r>
          </w:p>
        </w:tc>
      </w:tr>
      <w:tr w:rsidR="00221B2C" w14:paraId="5FB970BB" w14:textId="77777777">
        <w:tc>
          <w:tcPr>
            <w:tcW w:w="3114" w:type="dxa"/>
            <w:shd w:val="clear" w:color="auto" w:fill="E2EFD9"/>
          </w:tcPr>
          <w:p w14:paraId="6952F325" w14:textId="77777777" w:rsidR="00221B2C" w:rsidRDefault="007F0862">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819" w:type="dxa"/>
            <w:shd w:val="clear" w:color="auto" w:fill="auto"/>
          </w:tcPr>
          <w:p w14:paraId="2E46C6BB" w14:textId="77777777" w:rsidR="00221B2C" w:rsidRDefault="007F0862">
            <w:pPr>
              <w:pBdr>
                <w:top w:val="nil"/>
                <w:left w:val="nil"/>
                <w:bottom w:val="nil"/>
                <w:right w:val="nil"/>
                <w:between w:val="nil"/>
              </w:pBdr>
              <w:spacing w:after="160" w:line="259" w:lineRule="auto"/>
              <w:ind w:hanging="720"/>
              <w:rPr>
                <w:color w:val="000000"/>
              </w:rPr>
            </w:pPr>
            <w:r>
              <w:rPr>
                <w:color w:val="000000"/>
              </w:rPr>
              <w:t>Te Reo  Te Reo  M</w:t>
            </w:r>
            <w:r w:rsidR="00867B26">
              <w:rPr>
                <w:color w:val="000000"/>
              </w:rPr>
              <w:t>ā</w:t>
            </w:r>
            <w:r>
              <w:rPr>
                <w:color w:val="000000"/>
              </w:rPr>
              <w:t xml:space="preserve">ori for words in the story such as </w:t>
            </w:r>
            <w:proofErr w:type="spellStart"/>
            <w:r>
              <w:rPr>
                <w:color w:val="000000"/>
              </w:rPr>
              <w:t>putiputi</w:t>
            </w:r>
            <w:proofErr w:type="spellEnd"/>
            <w:r>
              <w:rPr>
                <w:color w:val="000000"/>
              </w:rPr>
              <w:t xml:space="preserve"> (flower),  </w:t>
            </w:r>
            <w:proofErr w:type="spellStart"/>
            <w:r>
              <w:rPr>
                <w:color w:val="000000"/>
              </w:rPr>
              <w:t>kakano</w:t>
            </w:r>
            <w:proofErr w:type="spellEnd"/>
            <w:r>
              <w:rPr>
                <w:color w:val="000000"/>
              </w:rPr>
              <w:t xml:space="preserve"> (seed), </w:t>
            </w:r>
            <w:proofErr w:type="spellStart"/>
            <w:r>
              <w:rPr>
                <w:color w:val="000000"/>
              </w:rPr>
              <w:t>tupu</w:t>
            </w:r>
            <w:proofErr w:type="spellEnd"/>
            <w:r>
              <w:rPr>
                <w:color w:val="000000"/>
              </w:rPr>
              <w:t xml:space="preserve"> (grow), kia ora, (hello)</w:t>
            </w:r>
          </w:p>
        </w:tc>
        <w:tc>
          <w:tcPr>
            <w:tcW w:w="2552" w:type="dxa"/>
            <w:gridSpan w:val="2"/>
            <w:shd w:val="clear" w:color="auto" w:fill="E2EFD9"/>
          </w:tcPr>
          <w:p w14:paraId="6C42CA2C" w14:textId="77777777" w:rsidR="00221B2C" w:rsidRDefault="007F0862">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5952FCCF" w14:textId="77777777" w:rsidR="00221B2C" w:rsidRDefault="007F0862">
            <w:pPr>
              <w:pBdr>
                <w:top w:val="nil"/>
                <w:left w:val="nil"/>
                <w:bottom w:val="nil"/>
                <w:right w:val="nil"/>
                <w:between w:val="nil"/>
              </w:pBdr>
              <w:tabs>
                <w:tab w:val="left" w:pos="544"/>
              </w:tabs>
              <w:spacing w:after="160" w:line="259" w:lineRule="auto"/>
              <w:ind w:hanging="720"/>
              <w:rPr>
                <w:color w:val="000000"/>
              </w:rPr>
            </w:pPr>
            <w:r>
              <w:rPr>
                <w:color w:val="000000"/>
              </w:rPr>
              <w:tab/>
            </w:r>
            <w:r>
              <w:rPr>
                <w:color w:val="000000"/>
              </w:rPr>
              <w:tab/>
            </w:r>
          </w:p>
        </w:tc>
      </w:tr>
      <w:tr w:rsidR="00221B2C" w14:paraId="2DCD696B" w14:textId="77777777">
        <w:tc>
          <w:tcPr>
            <w:tcW w:w="15447" w:type="dxa"/>
            <w:gridSpan w:val="5"/>
            <w:shd w:val="clear" w:color="auto" w:fill="000000"/>
          </w:tcPr>
          <w:p w14:paraId="6826A679" w14:textId="77777777" w:rsidR="00221B2C" w:rsidRDefault="007F0862">
            <w:pPr>
              <w:rPr>
                <w:b/>
              </w:rPr>
            </w:pPr>
            <w:r>
              <w:rPr>
                <w:b/>
              </w:rPr>
              <w:t>Segment production details</w:t>
            </w:r>
          </w:p>
        </w:tc>
      </w:tr>
      <w:tr w:rsidR="00221B2C" w14:paraId="53D56175" w14:textId="77777777">
        <w:tc>
          <w:tcPr>
            <w:tcW w:w="3114" w:type="dxa"/>
            <w:shd w:val="clear" w:color="auto" w:fill="E2EFD9"/>
          </w:tcPr>
          <w:p w14:paraId="3C51F235" w14:textId="77777777" w:rsidR="00221B2C" w:rsidRDefault="007F0862">
            <w:r>
              <w:t>Equipment requirements:</w:t>
            </w:r>
          </w:p>
        </w:tc>
        <w:tc>
          <w:tcPr>
            <w:tcW w:w="12333" w:type="dxa"/>
            <w:gridSpan w:val="4"/>
          </w:tcPr>
          <w:p w14:paraId="2EC5A7E8" w14:textId="77777777" w:rsidR="00221B2C" w:rsidRDefault="007F0862">
            <w:r>
              <w:t xml:space="preserve"> Kia ora video 1min 50 sec,</w:t>
            </w:r>
          </w:p>
          <w:p w14:paraId="6FC74226" w14:textId="2C45066B" w:rsidR="00221B2C" w:rsidRDefault="007F0862">
            <w:r>
              <w:t xml:space="preserve"> poem  My Flower </w:t>
            </w:r>
          </w:p>
          <w:p w14:paraId="4A41A7F6" w14:textId="0AD0C9F2" w:rsidR="00221B2C" w:rsidRDefault="00AE2CB5" w:rsidP="00AE2CB5">
            <w:r>
              <w:t xml:space="preserve">  Story: The Garden Surprise </w:t>
            </w:r>
          </w:p>
        </w:tc>
      </w:tr>
      <w:tr w:rsidR="00221B2C" w14:paraId="2AE9566B" w14:textId="77777777">
        <w:tc>
          <w:tcPr>
            <w:tcW w:w="3114" w:type="dxa"/>
            <w:shd w:val="clear" w:color="auto" w:fill="E2EFD9"/>
          </w:tcPr>
          <w:p w14:paraId="31AAA695" w14:textId="7E9CBE08" w:rsidR="00221B2C" w:rsidRDefault="007F0862" w:rsidP="00FA3951">
            <w:r>
              <w:t>Copyright requirements:</w:t>
            </w:r>
          </w:p>
        </w:tc>
        <w:tc>
          <w:tcPr>
            <w:tcW w:w="12333" w:type="dxa"/>
            <w:gridSpan w:val="4"/>
          </w:tcPr>
          <w:p w14:paraId="02E46548" w14:textId="77777777" w:rsidR="00221B2C" w:rsidRDefault="00221B2C"/>
          <w:p w14:paraId="0F0E2F16" w14:textId="1531C138" w:rsidR="00221B2C" w:rsidRDefault="00AE2CB5">
            <w:r>
              <w:t xml:space="preserve">Song performed by Lauren Prentice, </w:t>
            </w:r>
            <w:r w:rsidR="007F0862">
              <w:t xml:space="preserve">written by Anika Moa </w:t>
            </w:r>
          </w:p>
          <w:p w14:paraId="2E310DC0" w14:textId="77777777" w:rsidR="00221B2C" w:rsidRDefault="00221B2C"/>
        </w:tc>
      </w:tr>
      <w:tr w:rsidR="00221B2C" w14:paraId="5B21979A" w14:textId="77777777">
        <w:tc>
          <w:tcPr>
            <w:tcW w:w="15447" w:type="dxa"/>
            <w:gridSpan w:val="5"/>
            <w:shd w:val="clear" w:color="auto" w:fill="000000"/>
          </w:tcPr>
          <w:p w14:paraId="54A50E47" w14:textId="77777777" w:rsidR="00221B2C" w:rsidRDefault="007F0862">
            <w:pPr>
              <w:rPr>
                <w:b/>
              </w:rPr>
            </w:pPr>
            <w:r>
              <w:rPr>
                <w:b/>
              </w:rPr>
              <w:t xml:space="preserve">Segment links and attachments </w:t>
            </w:r>
            <w:r>
              <w:rPr>
                <w:b/>
                <w:i/>
              </w:rPr>
              <w:t>(list all links to recordings or attachments, the source and confirm that copyright permissions are granted)</w:t>
            </w:r>
          </w:p>
        </w:tc>
      </w:tr>
      <w:tr w:rsidR="00221B2C" w14:paraId="5DB09A83" w14:textId="77777777">
        <w:tc>
          <w:tcPr>
            <w:tcW w:w="3114" w:type="dxa"/>
            <w:shd w:val="clear" w:color="auto" w:fill="E2EFD9"/>
          </w:tcPr>
          <w:p w14:paraId="32C1D8AC" w14:textId="77777777" w:rsidR="00221B2C" w:rsidRDefault="007F0862">
            <w:r>
              <w:t>Links to recordings /resources</w:t>
            </w:r>
          </w:p>
        </w:tc>
        <w:tc>
          <w:tcPr>
            <w:tcW w:w="12333" w:type="dxa"/>
            <w:gridSpan w:val="4"/>
          </w:tcPr>
          <w:p w14:paraId="51A1FD46" w14:textId="77777777" w:rsidR="00221B2C" w:rsidRDefault="007F0862">
            <w:r>
              <w:t xml:space="preserve">Song: </w:t>
            </w:r>
            <w:hyperlink r:id="rId8">
              <w:r>
                <w:rPr>
                  <w:color w:val="1155CC"/>
                  <w:u w:val="single"/>
                </w:rPr>
                <w:t>https://www.youtube.com/watch?v=URpRC32Bj3Y</w:t>
              </w:r>
            </w:hyperlink>
          </w:p>
          <w:p w14:paraId="53E1C606" w14:textId="2B9EFAD1" w:rsidR="00221B2C" w:rsidRDefault="001F7E8C" w:rsidP="001F7E8C">
            <w:r>
              <w:t xml:space="preserve">Ready to read: </w:t>
            </w:r>
            <w:r w:rsidR="00AE2CB5">
              <w:t>The Garden Surprise</w:t>
            </w:r>
            <w:r>
              <w:t xml:space="preserve"> </w:t>
            </w:r>
            <w:hyperlink r:id="rId9" w:history="1">
              <w:r>
                <w:rPr>
                  <w:rStyle w:val="Hyperlink"/>
                </w:rPr>
                <w:t>https://instructionalseries.tki.org.nz/Instructional-Series/Ready-to-Read/The-Garden-Surprise</w:t>
              </w:r>
            </w:hyperlink>
          </w:p>
          <w:p w14:paraId="4E7E4883" w14:textId="4FDFB3F5" w:rsidR="001F7E8C" w:rsidRDefault="001F7E8C" w:rsidP="001F7E8C">
            <w:r>
              <w:t xml:space="preserve">Ready to Read: Poem card - My Flower </w:t>
            </w:r>
            <w:hyperlink r:id="rId10" w:history="1">
              <w:r>
                <w:rPr>
                  <w:rStyle w:val="Hyperlink"/>
                </w:rPr>
                <w:t>https://instructionalseries.tki.org.nz/Instructional-Series/Ready-to-Read/My-Flower</w:t>
              </w:r>
            </w:hyperlink>
          </w:p>
        </w:tc>
      </w:tr>
      <w:tr w:rsidR="00221B2C" w14:paraId="7D7F149E" w14:textId="77777777">
        <w:tc>
          <w:tcPr>
            <w:tcW w:w="3114" w:type="dxa"/>
            <w:shd w:val="clear" w:color="auto" w:fill="E2EFD9"/>
          </w:tcPr>
          <w:p w14:paraId="5B247405" w14:textId="77777777" w:rsidR="00221B2C" w:rsidRDefault="007F0862">
            <w:r>
              <w:t xml:space="preserve">Attachments </w:t>
            </w:r>
          </w:p>
        </w:tc>
        <w:tc>
          <w:tcPr>
            <w:tcW w:w="12333" w:type="dxa"/>
            <w:gridSpan w:val="4"/>
            <w:shd w:val="clear" w:color="auto" w:fill="auto"/>
          </w:tcPr>
          <w:p w14:paraId="2083DB41" w14:textId="5B2FC4D9" w:rsidR="00221B2C" w:rsidRDefault="00AE2CB5">
            <w:proofErr w:type="spellStart"/>
            <w:r>
              <w:t>Powerpoint</w:t>
            </w:r>
            <w:proofErr w:type="spellEnd"/>
          </w:p>
        </w:tc>
      </w:tr>
      <w:tr w:rsidR="00221B2C" w14:paraId="2D22EFFA" w14:textId="77777777">
        <w:tc>
          <w:tcPr>
            <w:tcW w:w="15447" w:type="dxa"/>
            <w:gridSpan w:val="5"/>
            <w:shd w:val="clear" w:color="auto" w:fill="000000"/>
          </w:tcPr>
          <w:p w14:paraId="0F46E098" w14:textId="77777777" w:rsidR="00221B2C" w:rsidRDefault="007F0862">
            <w:pPr>
              <w:rPr>
                <w:b/>
              </w:rPr>
            </w:pPr>
            <w:r>
              <w:rPr>
                <w:b/>
              </w:rPr>
              <w:t>Segment plan content</w:t>
            </w:r>
          </w:p>
        </w:tc>
      </w:tr>
      <w:tr w:rsidR="00221B2C" w14:paraId="61B5E24A" w14:textId="77777777">
        <w:tc>
          <w:tcPr>
            <w:tcW w:w="3114" w:type="dxa"/>
            <w:shd w:val="clear" w:color="auto" w:fill="E2EFD9"/>
          </w:tcPr>
          <w:p w14:paraId="305D0B9C" w14:textId="77777777" w:rsidR="00221B2C" w:rsidRDefault="007F0862">
            <w:pPr>
              <w:jc w:val="center"/>
            </w:pPr>
            <w:r>
              <w:rPr>
                <w:noProof/>
                <w:lang w:eastAsia="en-NZ"/>
              </w:rPr>
              <w:drawing>
                <wp:inline distT="0" distB="0" distL="0" distR="0" wp14:anchorId="28E173DC" wp14:editId="6C269131">
                  <wp:extent cx="1152424" cy="137944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528" w:type="dxa"/>
            <w:gridSpan w:val="2"/>
            <w:shd w:val="clear" w:color="auto" w:fill="E2EFD9"/>
          </w:tcPr>
          <w:p w14:paraId="7C932594" w14:textId="77777777" w:rsidR="00221B2C" w:rsidRDefault="007F0862">
            <w:r>
              <w:t>Teaching and learning activities linked to purpose of activating prior knowledge</w:t>
            </w:r>
          </w:p>
          <w:p w14:paraId="0A2F9176" w14:textId="694D0554" w:rsidR="00221B2C" w:rsidRDefault="00221B2C"/>
        </w:tc>
        <w:tc>
          <w:tcPr>
            <w:tcW w:w="6805" w:type="dxa"/>
            <w:gridSpan w:val="2"/>
            <w:shd w:val="clear" w:color="auto" w:fill="E2EFD9"/>
          </w:tcPr>
          <w:p w14:paraId="5DEC2512" w14:textId="77777777" w:rsidR="00221B2C" w:rsidRDefault="007F0862">
            <w:r>
              <w:t>High level script (key points/questions)</w:t>
            </w:r>
          </w:p>
          <w:p w14:paraId="47570F23" w14:textId="522916F2" w:rsidR="007569F5" w:rsidRDefault="007F0862" w:rsidP="007569F5">
            <w:pPr>
              <w:rPr>
                <w:b/>
              </w:rPr>
            </w:pPr>
            <w:r>
              <w:t xml:space="preserve"> </w:t>
            </w:r>
          </w:p>
          <w:p w14:paraId="5AE6C239" w14:textId="22026307" w:rsidR="00221B2C" w:rsidRDefault="00221B2C">
            <w:pPr>
              <w:rPr>
                <w:b/>
              </w:rPr>
            </w:pPr>
          </w:p>
        </w:tc>
      </w:tr>
      <w:tr w:rsidR="00221B2C" w14:paraId="46DED2F0" w14:textId="77777777">
        <w:tc>
          <w:tcPr>
            <w:tcW w:w="3114" w:type="dxa"/>
            <w:shd w:val="clear" w:color="auto" w:fill="FFD965"/>
          </w:tcPr>
          <w:p w14:paraId="19B72C11" w14:textId="77777777" w:rsidR="00221B2C" w:rsidRDefault="007F0862">
            <w:r>
              <w:rPr>
                <w:b/>
              </w:rPr>
              <w:t>Activate</w:t>
            </w:r>
            <w:r>
              <w:t>: Activating prior learning, knowledge of contexts and relationships</w:t>
            </w:r>
          </w:p>
        </w:tc>
        <w:tc>
          <w:tcPr>
            <w:tcW w:w="5528" w:type="dxa"/>
            <w:gridSpan w:val="2"/>
          </w:tcPr>
          <w:p w14:paraId="4AD2610D" w14:textId="77777777" w:rsidR="007569F5" w:rsidRDefault="007569F5" w:rsidP="007569F5">
            <w:r>
              <w:t xml:space="preserve">Open the lesson with  </w:t>
            </w:r>
          </w:p>
          <w:p w14:paraId="03E1FB08" w14:textId="77777777" w:rsidR="007569F5" w:rsidRDefault="007569F5" w:rsidP="007569F5">
            <w:r>
              <w:t xml:space="preserve">Kia ora </w:t>
            </w:r>
            <w:proofErr w:type="gramStart"/>
            <w:r>
              <w:t>koutou  ko</w:t>
            </w:r>
            <w:proofErr w:type="gramEnd"/>
            <w:r>
              <w:t xml:space="preserve"> …..toko </w:t>
            </w:r>
            <w:proofErr w:type="spellStart"/>
            <w:r>
              <w:t>ingoa</w:t>
            </w:r>
            <w:proofErr w:type="spellEnd"/>
          </w:p>
          <w:p w14:paraId="0F680414" w14:textId="77777777" w:rsidR="007569F5" w:rsidRDefault="007569F5" w:rsidP="007569F5">
            <w:pPr>
              <w:numPr>
                <w:ilvl w:val="0"/>
                <w:numId w:val="4"/>
              </w:numPr>
              <w:pBdr>
                <w:top w:val="nil"/>
                <w:left w:val="nil"/>
                <w:bottom w:val="nil"/>
                <w:right w:val="nil"/>
                <w:between w:val="nil"/>
              </w:pBdr>
              <w:spacing w:line="259" w:lineRule="auto"/>
            </w:pPr>
            <w:r>
              <w:rPr>
                <w:color w:val="000000"/>
              </w:rPr>
              <w:t>Kia ora song engages the students to sing and join in</w:t>
            </w:r>
          </w:p>
          <w:p w14:paraId="24712026" w14:textId="77777777" w:rsidR="007569F5" w:rsidRDefault="007569F5" w:rsidP="007569F5">
            <w:pPr>
              <w:pBdr>
                <w:top w:val="nil"/>
                <w:left w:val="nil"/>
                <w:bottom w:val="nil"/>
                <w:right w:val="nil"/>
                <w:between w:val="nil"/>
              </w:pBdr>
              <w:spacing w:line="259" w:lineRule="auto"/>
              <w:ind w:left="720"/>
              <w:rPr>
                <w:color w:val="000000"/>
              </w:rPr>
            </w:pPr>
          </w:p>
          <w:p w14:paraId="22EB2414" w14:textId="4081A05A" w:rsidR="007569F5" w:rsidRDefault="001F7E8C" w:rsidP="007569F5">
            <w:pPr>
              <w:numPr>
                <w:ilvl w:val="0"/>
                <w:numId w:val="4"/>
              </w:numPr>
              <w:pBdr>
                <w:top w:val="nil"/>
                <w:left w:val="nil"/>
                <w:bottom w:val="nil"/>
                <w:right w:val="nil"/>
                <w:between w:val="nil"/>
              </w:pBdr>
              <w:spacing w:after="160" w:line="259" w:lineRule="auto"/>
            </w:pPr>
            <w:r>
              <w:rPr>
                <w:color w:val="000000"/>
              </w:rPr>
              <w:t>Read</w:t>
            </w:r>
            <w:r w:rsidR="007569F5">
              <w:rPr>
                <w:color w:val="000000"/>
              </w:rPr>
              <w:t xml:space="preserve"> the  poem</w:t>
            </w:r>
            <w:r w:rsidR="007569F5">
              <w:t xml:space="preserve"> to the students first then </w:t>
            </w:r>
            <w:r w:rsidR="007569F5">
              <w:rPr>
                <w:color w:val="000000"/>
              </w:rPr>
              <w:t>invite the students to join in the second reading.  Point to th</w:t>
            </w:r>
            <w:r w:rsidR="007569F5">
              <w:t>e lines as you read them</w:t>
            </w:r>
          </w:p>
          <w:p w14:paraId="31D3D7AD" w14:textId="77777777" w:rsidR="007569F5" w:rsidRDefault="007569F5" w:rsidP="007569F5"/>
          <w:p w14:paraId="2705DB78" w14:textId="77777777" w:rsidR="007569F5" w:rsidRDefault="007569F5" w:rsidP="007569F5">
            <w:pPr>
              <w:numPr>
                <w:ilvl w:val="0"/>
                <w:numId w:val="4"/>
              </w:numPr>
              <w:pBdr>
                <w:top w:val="nil"/>
                <w:left w:val="nil"/>
                <w:bottom w:val="nil"/>
                <w:right w:val="nil"/>
                <w:between w:val="nil"/>
              </w:pBdr>
              <w:spacing w:after="160" w:line="259" w:lineRule="auto"/>
            </w:pPr>
            <w:r>
              <w:rPr>
                <w:color w:val="000000"/>
              </w:rPr>
              <w:t>Read the poem again slowly so students can act out being a growing  flower modelled by the teacher</w:t>
            </w:r>
          </w:p>
          <w:p w14:paraId="23225355" w14:textId="77777777" w:rsidR="00221B2C" w:rsidRDefault="007F0862">
            <w:pPr>
              <w:rPr>
                <w:i/>
                <w:sz w:val="20"/>
                <w:szCs w:val="20"/>
              </w:rPr>
            </w:pPr>
            <w:r>
              <w:rPr>
                <w:i/>
                <w:sz w:val="20"/>
                <w:szCs w:val="20"/>
              </w:rPr>
              <w:t>Activating prior knowledge in using The Flower and then linking through to the story “Garden Surprise”</w:t>
            </w:r>
          </w:p>
          <w:p w14:paraId="76E39E78" w14:textId="77777777" w:rsidR="00221B2C" w:rsidRDefault="007F0862">
            <w:pPr>
              <w:rPr>
                <w:i/>
                <w:sz w:val="20"/>
                <w:szCs w:val="20"/>
              </w:rPr>
            </w:pPr>
            <w:r>
              <w:rPr>
                <w:b/>
                <w:i/>
                <w:color w:val="767171"/>
                <w:sz w:val="20"/>
                <w:szCs w:val="20"/>
              </w:rPr>
              <w:t xml:space="preserve">Front loading  introducing the flower poem and acting out the stages of growth. Students need to draw on the vocab from  the story. </w:t>
            </w:r>
          </w:p>
        </w:tc>
        <w:tc>
          <w:tcPr>
            <w:tcW w:w="6805" w:type="dxa"/>
            <w:gridSpan w:val="2"/>
          </w:tcPr>
          <w:p w14:paraId="0D622F8A" w14:textId="77777777" w:rsidR="007569F5" w:rsidRDefault="007569F5" w:rsidP="007569F5">
            <w:r>
              <w:t>Kia ora welcome to Papa Kainga TV</w:t>
            </w:r>
          </w:p>
          <w:p w14:paraId="0AC66AA6" w14:textId="77777777" w:rsidR="007569F5" w:rsidRDefault="007569F5" w:rsidP="007569F5">
            <w:r>
              <w:t>Let’s Start today with this wonderful welcome song and when it comes to your part you can say your name</w:t>
            </w:r>
          </w:p>
          <w:p w14:paraId="78F6078A" w14:textId="77777777" w:rsidR="007569F5" w:rsidRDefault="007569F5" w:rsidP="007569F5">
            <w:pPr>
              <w:rPr>
                <w:b/>
              </w:rPr>
            </w:pPr>
            <w:r>
              <w:rPr>
                <w:b/>
              </w:rPr>
              <w:t>(***ROLL VT***)</w:t>
            </w:r>
          </w:p>
          <w:p w14:paraId="118C43E7" w14:textId="77777777" w:rsidR="007569F5" w:rsidRDefault="007569F5" w:rsidP="007569F5">
            <w:pPr>
              <w:rPr>
                <w:b/>
              </w:rPr>
            </w:pPr>
            <w:r>
              <w:rPr>
                <w:b/>
              </w:rPr>
              <w:t>(***Camera on***)</w:t>
            </w:r>
          </w:p>
          <w:p w14:paraId="4D15B7AE" w14:textId="77777777" w:rsidR="007569F5" w:rsidRPr="001C61B0" w:rsidRDefault="007569F5" w:rsidP="007569F5">
            <w:pPr>
              <w:rPr>
                <w:color w:val="FF0000"/>
              </w:rPr>
            </w:pPr>
            <w:r>
              <w:t xml:space="preserve"> Today we are going to be reading together and we are going to use what we already know to help us read new words and think about new ideas. </w:t>
            </w:r>
            <w:r>
              <w:rPr>
                <w:color w:val="FF0000"/>
              </w:rPr>
              <w:t>(Identifying learning)</w:t>
            </w:r>
          </w:p>
          <w:p w14:paraId="553461FB" w14:textId="77777777" w:rsidR="007569F5" w:rsidRDefault="007569F5" w:rsidP="007569F5">
            <w:r>
              <w:t>Here is a poem I am going to read to you, listen carefully to me first and Then I will read it again and you can join in.</w:t>
            </w:r>
          </w:p>
          <w:p w14:paraId="559FB6DE" w14:textId="77777777" w:rsidR="007569F5" w:rsidRDefault="007569F5" w:rsidP="007569F5">
            <w:r>
              <w:rPr>
                <w:b/>
              </w:rPr>
              <w:t>(***POWERPOINT OS***) Slide 2</w:t>
            </w:r>
          </w:p>
          <w:p w14:paraId="6B3756EF" w14:textId="77777777" w:rsidR="007569F5" w:rsidRDefault="007569F5" w:rsidP="007569F5">
            <w:r>
              <w:t>Listen and see if you can find the words that rhyme. Did you find pot and lot, grow and hello? (Second reading)</w:t>
            </w:r>
          </w:p>
          <w:p w14:paraId="450F0B6E" w14:textId="77777777" w:rsidR="007569F5" w:rsidRDefault="007569F5" w:rsidP="007569F5">
            <w:r>
              <w:t xml:space="preserve">Stand  up. (e </w:t>
            </w:r>
            <w:proofErr w:type="spellStart"/>
            <w:r>
              <w:t>tu</w:t>
            </w:r>
            <w:proofErr w:type="spellEnd"/>
            <w:r>
              <w:t xml:space="preserve">) This time let’s pretend to be a growing </w:t>
            </w:r>
            <w:proofErr w:type="gramStart"/>
            <w:r>
              <w:t>flower,</w:t>
            </w:r>
            <w:proofErr w:type="gramEnd"/>
            <w:r>
              <w:t xml:space="preserve"> you will need to start off very small. You will have to grow slowly as you hear me read the poem. Follow my actions</w:t>
            </w:r>
          </w:p>
          <w:p w14:paraId="79F25F0B" w14:textId="77777777" w:rsidR="007569F5" w:rsidRDefault="007569F5" w:rsidP="007569F5">
            <w:pPr>
              <w:rPr>
                <w:b/>
              </w:rPr>
            </w:pPr>
            <w:r>
              <w:rPr>
                <w:b/>
              </w:rPr>
              <w:t>(***CAMERA ON***)</w:t>
            </w:r>
          </w:p>
          <w:p w14:paraId="15436373" w14:textId="58C7897D" w:rsidR="00221B2C" w:rsidRDefault="007F0862" w:rsidP="007569F5">
            <w:pPr>
              <w:rPr>
                <w:i/>
                <w:sz w:val="20"/>
                <w:szCs w:val="20"/>
              </w:rPr>
            </w:pPr>
            <w:r>
              <w:rPr>
                <w:b/>
                <w:i/>
                <w:sz w:val="20"/>
                <w:szCs w:val="20"/>
              </w:rPr>
              <w:t>T</w:t>
            </w:r>
            <w:r>
              <w:rPr>
                <w:i/>
                <w:sz w:val="20"/>
                <w:szCs w:val="20"/>
              </w:rPr>
              <w:t>oday we are learning about how we can  help each other to grow plants.  What do you already know about planting flowers? What did we learn from the poem that helps plants to grow?</w:t>
            </w:r>
          </w:p>
          <w:p w14:paraId="554ADE03" w14:textId="77777777" w:rsidR="00221B2C" w:rsidRDefault="007F0862">
            <w:pPr>
              <w:rPr>
                <w:i/>
                <w:sz w:val="20"/>
                <w:szCs w:val="20"/>
              </w:rPr>
            </w:pPr>
            <w:r>
              <w:rPr>
                <w:i/>
                <w:sz w:val="20"/>
                <w:szCs w:val="20"/>
              </w:rPr>
              <w:t xml:space="preserve">Korero with your family/whanau about what helps a plant to grow. </w:t>
            </w:r>
          </w:p>
          <w:p w14:paraId="3433EB83" w14:textId="77777777" w:rsidR="00221B2C" w:rsidRDefault="007F0862">
            <w:pPr>
              <w:rPr>
                <w:b/>
                <w:sz w:val="20"/>
                <w:szCs w:val="20"/>
              </w:rPr>
            </w:pPr>
            <w:r>
              <w:rPr>
                <w:b/>
                <w:sz w:val="20"/>
                <w:szCs w:val="20"/>
              </w:rPr>
              <w:t>(***ADLIB***)</w:t>
            </w:r>
          </w:p>
        </w:tc>
      </w:tr>
      <w:tr w:rsidR="00221B2C" w14:paraId="386A3790" w14:textId="77777777">
        <w:trPr>
          <w:trHeight w:val="1265"/>
        </w:trPr>
        <w:tc>
          <w:tcPr>
            <w:tcW w:w="3114" w:type="dxa"/>
            <w:shd w:val="clear" w:color="auto" w:fill="FF9933"/>
          </w:tcPr>
          <w:p w14:paraId="6D4F0C90" w14:textId="77777777" w:rsidR="00221B2C" w:rsidRDefault="007F0862">
            <w:r>
              <w:rPr>
                <w:b/>
              </w:rPr>
              <w:t>Learn</w:t>
            </w:r>
            <w:r>
              <w:t>: Introducing learning</w:t>
            </w:r>
          </w:p>
          <w:p w14:paraId="0CA1E62E" w14:textId="77777777" w:rsidR="00221B2C" w:rsidRDefault="007F0862">
            <w:r>
              <w:t xml:space="preserve">Reinforce routines, provide multiple exposure to concepts, and strategies. Scaffolding learning </w:t>
            </w:r>
          </w:p>
        </w:tc>
        <w:tc>
          <w:tcPr>
            <w:tcW w:w="5528" w:type="dxa"/>
            <w:gridSpan w:val="2"/>
          </w:tcPr>
          <w:p w14:paraId="6415A379" w14:textId="77777777" w:rsidR="00221B2C" w:rsidRDefault="007F0862">
            <w:pPr>
              <w:rPr>
                <w:b/>
                <w:i/>
                <w:color w:val="767171"/>
                <w:sz w:val="20"/>
                <w:szCs w:val="20"/>
              </w:rPr>
            </w:pPr>
            <w:r>
              <w:rPr>
                <w:i/>
                <w:color w:val="767171"/>
                <w:sz w:val="20"/>
                <w:szCs w:val="20"/>
              </w:rPr>
              <w:t>I</w:t>
            </w:r>
            <w:r>
              <w:rPr>
                <w:b/>
                <w:i/>
                <w:color w:val="767171"/>
                <w:sz w:val="20"/>
                <w:szCs w:val="20"/>
              </w:rPr>
              <w:t xml:space="preserve">ntroduce resource The Garden Surprise </w:t>
            </w:r>
          </w:p>
          <w:p w14:paraId="2D2D3C17" w14:textId="77777777" w:rsidR="00221B2C" w:rsidRDefault="007F0862">
            <w:pPr>
              <w:rPr>
                <w:b/>
                <w:i/>
                <w:color w:val="767171"/>
                <w:sz w:val="20"/>
                <w:szCs w:val="20"/>
              </w:rPr>
            </w:pPr>
            <w:r>
              <w:rPr>
                <w:b/>
                <w:i/>
                <w:color w:val="767171"/>
                <w:sz w:val="20"/>
                <w:szCs w:val="20"/>
              </w:rPr>
              <w:t xml:space="preserve">Introduces new vocab that is topic specific in way that builds on learners existing knowledge through make predictions about what they think is going to happen  in reference to the visuals in the text </w:t>
            </w:r>
          </w:p>
          <w:p w14:paraId="3B66FDBF" w14:textId="77777777" w:rsidR="00221B2C" w:rsidRDefault="00221B2C">
            <w:pPr>
              <w:rPr>
                <w:i/>
                <w:sz w:val="20"/>
                <w:szCs w:val="20"/>
              </w:rPr>
            </w:pPr>
          </w:p>
          <w:p w14:paraId="7921557C" w14:textId="77777777" w:rsidR="00221B2C" w:rsidRDefault="007F0862">
            <w:pPr>
              <w:rPr>
                <w:i/>
                <w:sz w:val="20"/>
                <w:szCs w:val="20"/>
              </w:rPr>
            </w:pPr>
            <w:r>
              <w:rPr>
                <w:i/>
                <w:sz w:val="20"/>
                <w:szCs w:val="20"/>
              </w:rPr>
              <w:t>Use the whiteboard to write up the words that are shared in both stories.</w:t>
            </w:r>
          </w:p>
          <w:p w14:paraId="0ED972BB" w14:textId="619A3589" w:rsidR="00221B2C" w:rsidRDefault="007F0862">
            <w:pPr>
              <w:rPr>
                <w:i/>
                <w:sz w:val="20"/>
                <w:szCs w:val="20"/>
              </w:rPr>
            </w:pPr>
            <w:r>
              <w:rPr>
                <w:i/>
                <w:sz w:val="20"/>
                <w:szCs w:val="20"/>
              </w:rPr>
              <w:t xml:space="preserve">e.g. </w:t>
            </w:r>
            <w:proofErr w:type="gramStart"/>
            <w:r>
              <w:rPr>
                <w:i/>
                <w:sz w:val="20"/>
                <w:szCs w:val="20"/>
              </w:rPr>
              <w:t>seed</w:t>
            </w:r>
            <w:r w:rsidR="001F7E8C">
              <w:rPr>
                <w:i/>
                <w:sz w:val="20"/>
                <w:szCs w:val="20"/>
              </w:rPr>
              <w:t>,  flower</w:t>
            </w:r>
            <w:proofErr w:type="gramEnd"/>
            <w:r w:rsidR="001F7E8C">
              <w:rPr>
                <w:i/>
                <w:sz w:val="20"/>
                <w:szCs w:val="20"/>
              </w:rPr>
              <w:t>, grow, plant, leaves</w:t>
            </w:r>
            <w:r>
              <w:rPr>
                <w:i/>
                <w:sz w:val="20"/>
                <w:szCs w:val="20"/>
              </w:rPr>
              <w:t xml:space="preserve">, </w:t>
            </w:r>
          </w:p>
          <w:p w14:paraId="47132D00" w14:textId="77777777" w:rsidR="00221B2C" w:rsidRDefault="00221B2C">
            <w:pPr>
              <w:rPr>
                <w:i/>
                <w:color w:val="767171"/>
                <w:sz w:val="20"/>
                <w:szCs w:val="20"/>
              </w:rPr>
            </w:pPr>
          </w:p>
          <w:p w14:paraId="45B23443" w14:textId="77777777" w:rsidR="00221B2C" w:rsidRDefault="00221B2C">
            <w:pPr>
              <w:rPr>
                <w:b/>
                <w:i/>
                <w:color w:val="767171"/>
                <w:sz w:val="20"/>
                <w:szCs w:val="20"/>
              </w:rPr>
            </w:pPr>
          </w:p>
          <w:p w14:paraId="608BD152" w14:textId="77777777" w:rsidR="00221B2C" w:rsidRDefault="007F0862">
            <w:pPr>
              <w:rPr>
                <w:b/>
                <w:i/>
                <w:color w:val="767171"/>
                <w:sz w:val="20"/>
                <w:szCs w:val="20"/>
              </w:rPr>
            </w:pPr>
            <w:r>
              <w:rPr>
                <w:b/>
                <w:i/>
                <w:color w:val="767171"/>
                <w:sz w:val="20"/>
                <w:szCs w:val="20"/>
              </w:rPr>
              <w:t>The Garden Surprise. Hold the book up and point to the cover. Give them time to look at the cover and to talk to someone about what is happening</w:t>
            </w:r>
          </w:p>
          <w:p w14:paraId="6EEA0E9A" w14:textId="77777777" w:rsidR="00221B2C" w:rsidRDefault="007F0862">
            <w:pPr>
              <w:rPr>
                <w:i/>
                <w:sz w:val="20"/>
                <w:szCs w:val="20"/>
              </w:rPr>
            </w:pPr>
            <w:r>
              <w:rPr>
                <w:i/>
                <w:sz w:val="20"/>
                <w:szCs w:val="20"/>
              </w:rPr>
              <w:lastRenderedPageBreak/>
              <w:t xml:space="preserve">Prompts could be, what do you notice, what do you see? </w:t>
            </w:r>
            <w:proofErr w:type="gramStart"/>
            <w:r>
              <w:rPr>
                <w:i/>
                <w:sz w:val="20"/>
                <w:szCs w:val="20"/>
              </w:rPr>
              <w:t>Oh</w:t>
            </w:r>
            <w:proofErr w:type="gramEnd"/>
            <w:r>
              <w:rPr>
                <w:i/>
                <w:sz w:val="20"/>
                <w:szCs w:val="20"/>
              </w:rPr>
              <w:t xml:space="preserve"> it looks like a school garden?   Why do you think this?</w:t>
            </w:r>
          </w:p>
          <w:p w14:paraId="243F25A7" w14:textId="77777777" w:rsidR="00221B2C" w:rsidRDefault="00221B2C">
            <w:pPr>
              <w:rPr>
                <w:i/>
                <w:sz w:val="20"/>
                <w:szCs w:val="20"/>
              </w:rPr>
            </w:pPr>
          </w:p>
          <w:p w14:paraId="25944D50" w14:textId="77777777" w:rsidR="00221B2C" w:rsidRDefault="007F0862">
            <w:pPr>
              <w:rPr>
                <w:i/>
                <w:sz w:val="20"/>
                <w:szCs w:val="20"/>
              </w:rPr>
            </w:pPr>
            <w:r>
              <w:rPr>
                <w:i/>
                <w:sz w:val="20"/>
                <w:szCs w:val="20"/>
              </w:rPr>
              <w:t>Suggest you have a pointer of some description so you can be deliberate about pointing to the pictures relating to the following questions, and then refocus students as you read the text.</w:t>
            </w:r>
          </w:p>
          <w:p w14:paraId="4566C124" w14:textId="77777777" w:rsidR="00221B2C" w:rsidRDefault="00221B2C">
            <w:pPr>
              <w:rPr>
                <w:i/>
                <w:sz w:val="20"/>
                <w:szCs w:val="20"/>
              </w:rPr>
            </w:pPr>
          </w:p>
          <w:p w14:paraId="120C5C12" w14:textId="77777777" w:rsidR="00221B2C" w:rsidRDefault="007F0862">
            <w:pPr>
              <w:rPr>
                <w:b/>
                <w:i/>
                <w:color w:val="767171"/>
                <w:sz w:val="20"/>
                <w:szCs w:val="20"/>
              </w:rPr>
            </w:pPr>
            <w:r>
              <w:rPr>
                <w:i/>
                <w:sz w:val="20"/>
                <w:szCs w:val="20"/>
              </w:rPr>
              <w:t>Turn to the title page</w:t>
            </w:r>
          </w:p>
          <w:p w14:paraId="7F34D7C8" w14:textId="77777777" w:rsidR="00221B2C" w:rsidRDefault="007F0862">
            <w:pPr>
              <w:rPr>
                <w:i/>
                <w:color w:val="767171"/>
                <w:sz w:val="20"/>
                <w:szCs w:val="20"/>
              </w:rPr>
            </w:pPr>
            <w:r>
              <w:rPr>
                <w:b/>
                <w:i/>
                <w:color w:val="767171"/>
                <w:sz w:val="20"/>
                <w:szCs w:val="20"/>
              </w:rPr>
              <w:t>Critical thinking</w:t>
            </w:r>
          </w:p>
        </w:tc>
        <w:tc>
          <w:tcPr>
            <w:tcW w:w="6805" w:type="dxa"/>
            <w:gridSpan w:val="2"/>
          </w:tcPr>
          <w:p w14:paraId="29470B2B" w14:textId="77777777" w:rsidR="00221B2C" w:rsidRDefault="007F0862">
            <w:pPr>
              <w:rPr>
                <w:i/>
                <w:sz w:val="20"/>
                <w:szCs w:val="20"/>
              </w:rPr>
            </w:pPr>
            <w:r>
              <w:rPr>
                <w:i/>
                <w:sz w:val="20"/>
                <w:szCs w:val="20"/>
              </w:rPr>
              <w:lastRenderedPageBreak/>
              <w:t xml:space="preserve">We’ve learnt  some of the words in our poem today. Some of the same words are  also in this story as well.  We are going to find them. </w:t>
            </w:r>
          </w:p>
          <w:p w14:paraId="25843FAC" w14:textId="77777777" w:rsidR="00221B2C" w:rsidRDefault="007F0862">
            <w:pPr>
              <w:rPr>
                <w:b/>
                <w:sz w:val="20"/>
                <w:szCs w:val="20"/>
              </w:rPr>
            </w:pPr>
            <w:r>
              <w:rPr>
                <w:b/>
                <w:sz w:val="20"/>
                <w:szCs w:val="20"/>
              </w:rPr>
              <w:t>(*** WHITEBOARD***)</w:t>
            </w:r>
          </w:p>
          <w:p w14:paraId="5D8B7529" w14:textId="77777777" w:rsidR="00221B2C" w:rsidRDefault="007F0862">
            <w:pPr>
              <w:rPr>
                <w:i/>
                <w:sz w:val="20"/>
                <w:szCs w:val="20"/>
              </w:rPr>
            </w:pPr>
            <w:r>
              <w:rPr>
                <w:i/>
                <w:sz w:val="20"/>
                <w:szCs w:val="20"/>
              </w:rPr>
              <w:t xml:space="preserve">See if you can match the </w:t>
            </w:r>
            <w:proofErr w:type="spellStart"/>
            <w:r>
              <w:rPr>
                <w:i/>
                <w:sz w:val="20"/>
                <w:szCs w:val="20"/>
              </w:rPr>
              <w:t>te</w:t>
            </w:r>
            <w:proofErr w:type="spellEnd"/>
            <w:r>
              <w:rPr>
                <w:i/>
                <w:sz w:val="20"/>
                <w:szCs w:val="20"/>
              </w:rPr>
              <w:t xml:space="preserve"> </w:t>
            </w:r>
            <w:proofErr w:type="spellStart"/>
            <w:r>
              <w:rPr>
                <w:i/>
                <w:sz w:val="20"/>
                <w:szCs w:val="20"/>
              </w:rPr>
              <w:t>reo</w:t>
            </w:r>
            <w:proofErr w:type="spellEnd"/>
            <w:r>
              <w:rPr>
                <w:i/>
                <w:sz w:val="20"/>
                <w:szCs w:val="20"/>
              </w:rPr>
              <w:t xml:space="preserve"> </w:t>
            </w:r>
            <w:r w:rsidR="00867B26">
              <w:rPr>
                <w:i/>
                <w:sz w:val="20"/>
                <w:szCs w:val="20"/>
              </w:rPr>
              <w:t>Mā</w:t>
            </w:r>
            <w:r>
              <w:rPr>
                <w:i/>
                <w:sz w:val="20"/>
                <w:szCs w:val="20"/>
              </w:rPr>
              <w:t xml:space="preserve">ori words with the English words on the whiteboard </w:t>
            </w:r>
            <w:r>
              <w:rPr>
                <w:b/>
                <w:sz w:val="20"/>
                <w:szCs w:val="20"/>
              </w:rPr>
              <w:t>(***ADLIB***)</w:t>
            </w:r>
          </w:p>
          <w:p w14:paraId="4A1A9144" w14:textId="77777777" w:rsidR="00221B2C" w:rsidRDefault="007F0862">
            <w:pPr>
              <w:rPr>
                <w:i/>
                <w:sz w:val="20"/>
                <w:szCs w:val="20"/>
              </w:rPr>
            </w:pPr>
            <w:r>
              <w:rPr>
                <w:i/>
                <w:sz w:val="20"/>
                <w:szCs w:val="20"/>
              </w:rPr>
              <w:t>Let’s look for these words when I read the story to you.</w:t>
            </w:r>
          </w:p>
          <w:p w14:paraId="7843C2B4" w14:textId="77777777" w:rsidR="00221B2C" w:rsidRDefault="007F0862">
            <w:pPr>
              <w:rPr>
                <w:i/>
                <w:sz w:val="20"/>
                <w:szCs w:val="20"/>
              </w:rPr>
            </w:pPr>
            <w:r>
              <w:rPr>
                <w:b/>
                <w:sz w:val="20"/>
                <w:szCs w:val="20"/>
              </w:rPr>
              <w:t>(***POWERPOINT FF***)</w:t>
            </w:r>
          </w:p>
          <w:p w14:paraId="5A916DE6" w14:textId="77777777" w:rsidR="00221B2C" w:rsidRDefault="007F0862">
            <w:pPr>
              <w:rPr>
                <w:i/>
                <w:sz w:val="20"/>
                <w:szCs w:val="20"/>
              </w:rPr>
            </w:pPr>
            <w:r>
              <w:rPr>
                <w:i/>
                <w:sz w:val="20"/>
                <w:szCs w:val="20"/>
              </w:rPr>
              <w:t xml:space="preserve"> Here is the book we are going to read today, Slide 3</w:t>
            </w:r>
          </w:p>
          <w:p w14:paraId="1831E9CC" w14:textId="77777777" w:rsidR="00221B2C" w:rsidRDefault="007F0862">
            <w:pPr>
              <w:rPr>
                <w:b/>
                <w:sz w:val="20"/>
                <w:szCs w:val="20"/>
              </w:rPr>
            </w:pPr>
            <w:r>
              <w:rPr>
                <w:i/>
                <w:sz w:val="20"/>
                <w:szCs w:val="20"/>
              </w:rPr>
              <w:t xml:space="preserve"> It is called The Garden Surprise. I am wondering what the surprise might be in  the story ? </w:t>
            </w:r>
            <w:proofErr w:type="spellStart"/>
            <w:proofErr w:type="gramStart"/>
            <w:r>
              <w:rPr>
                <w:i/>
                <w:sz w:val="20"/>
                <w:szCs w:val="20"/>
              </w:rPr>
              <w:t>Lets</w:t>
            </w:r>
            <w:proofErr w:type="spellEnd"/>
            <w:proofErr w:type="gramEnd"/>
            <w:r>
              <w:rPr>
                <w:i/>
                <w:sz w:val="20"/>
                <w:szCs w:val="20"/>
              </w:rPr>
              <w:t xml:space="preserve"> see if we can predict what the surprise is and who will be surprised. (pause)</w:t>
            </w:r>
            <w:r>
              <w:rPr>
                <w:b/>
                <w:sz w:val="20"/>
                <w:szCs w:val="20"/>
              </w:rPr>
              <w:t>(***ADLIB***)</w:t>
            </w:r>
          </w:p>
          <w:p w14:paraId="4DE2F766" w14:textId="77777777" w:rsidR="00221B2C" w:rsidRDefault="007F0862">
            <w:pPr>
              <w:rPr>
                <w:i/>
                <w:sz w:val="20"/>
                <w:szCs w:val="20"/>
              </w:rPr>
            </w:pPr>
            <w:r>
              <w:rPr>
                <w:i/>
                <w:sz w:val="20"/>
                <w:szCs w:val="20"/>
              </w:rPr>
              <w:t xml:space="preserve"> What sort of surprise might you get if you were trying to grow something?  (pause)</w:t>
            </w:r>
          </w:p>
          <w:p w14:paraId="1739D80D" w14:textId="77777777" w:rsidR="00221B2C" w:rsidRDefault="007F0862">
            <w:pPr>
              <w:rPr>
                <w:i/>
                <w:sz w:val="20"/>
                <w:szCs w:val="20"/>
              </w:rPr>
            </w:pPr>
            <w:r>
              <w:rPr>
                <w:i/>
                <w:sz w:val="20"/>
                <w:szCs w:val="20"/>
              </w:rPr>
              <w:t>I wonder what they are going to plant?( pause)</w:t>
            </w:r>
          </w:p>
          <w:p w14:paraId="212235F4" w14:textId="77777777" w:rsidR="00221B2C" w:rsidRDefault="007F0862">
            <w:pPr>
              <w:rPr>
                <w:i/>
                <w:sz w:val="20"/>
                <w:szCs w:val="20"/>
              </w:rPr>
            </w:pPr>
            <w:r>
              <w:rPr>
                <w:i/>
                <w:sz w:val="20"/>
                <w:szCs w:val="20"/>
              </w:rPr>
              <w:lastRenderedPageBreak/>
              <w:t xml:space="preserve">I think it might be about </w:t>
            </w:r>
            <w:proofErr w:type="spellStart"/>
            <w:r>
              <w:rPr>
                <w:i/>
                <w:sz w:val="20"/>
                <w:szCs w:val="20"/>
              </w:rPr>
              <w:t>some thing</w:t>
            </w:r>
            <w:proofErr w:type="spellEnd"/>
            <w:r>
              <w:rPr>
                <w:i/>
                <w:sz w:val="20"/>
                <w:szCs w:val="20"/>
              </w:rPr>
              <w:t xml:space="preserve"> to do with being outside  (teacher think aloud)</w:t>
            </w:r>
          </w:p>
          <w:p w14:paraId="387C9334" w14:textId="77777777" w:rsidR="00221B2C" w:rsidRDefault="007F0862">
            <w:pPr>
              <w:rPr>
                <w:i/>
                <w:sz w:val="20"/>
                <w:szCs w:val="20"/>
              </w:rPr>
            </w:pPr>
            <w:r>
              <w:rPr>
                <w:i/>
                <w:sz w:val="20"/>
                <w:szCs w:val="20"/>
              </w:rPr>
              <w:t xml:space="preserve"> Click onto slide 4 .Let’s look on the title page to see what they are going to be planting.</w:t>
            </w:r>
          </w:p>
          <w:p w14:paraId="1E280942" w14:textId="77777777" w:rsidR="00221B2C" w:rsidRDefault="007F0862">
            <w:pPr>
              <w:rPr>
                <w:i/>
                <w:sz w:val="20"/>
                <w:szCs w:val="20"/>
              </w:rPr>
            </w:pPr>
            <w:r>
              <w:rPr>
                <w:i/>
                <w:sz w:val="20"/>
                <w:szCs w:val="20"/>
              </w:rPr>
              <w:t xml:space="preserve">Does this change your thinking about what the ‘garden surprise’ might be? </w:t>
            </w:r>
          </w:p>
          <w:p w14:paraId="00F7FAE1" w14:textId="77777777" w:rsidR="00221B2C" w:rsidRDefault="007F0862">
            <w:pPr>
              <w:rPr>
                <w:i/>
                <w:sz w:val="20"/>
                <w:szCs w:val="20"/>
              </w:rPr>
            </w:pPr>
            <w:proofErr w:type="spellStart"/>
            <w:r>
              <w:rPr>
                <w:i/>
                <w:sz w:val="20"/>
                <w:szCs w:val="20"/>
              </w:rPr>
              <w:t>mmmm</w:t>
            </w:r>
            <w:proofErr w:type="spellEnd"/>
            <w:r>
              <w:rPr>
                <w:i/>
                <w:sz w:val="20"/>
                <w:szCs w:val="20"/>
              </w:rPr>
              <w:t xml:space="preserve"> I’m wondering now if the surprise has something to do with carrots because there are some packets of carrots seeds on this page. </w:t>
            </w:r>
            <w:proofErr w:type="spellStart"/>
            <w:r>
              <w:rPr>
                <w:i/>
                <w:sz w:val="20"/>
                <w:szCs w:val="20"/>
              </w:rPr>
              <w:t>Thats</w:t>
            </w:r>
            <w:proofErr w:type="spellEnd"/>
            <w:r>
              <w:rPr>
                <w:i/>
                <w:sz w:val="20"/>
                <w:szCs w:val="20"/>
              </w:rPr>
              <w:t xml:space="preserve">’ a </w:t>
            </w:r>
            <w:proofErr w:type="gramStart"/>
            <w:r>
              <w:rPr>
                <w:i/>
                <w:sz w:val="20"/>
                <w:szCs w:val="20"/>
              </w:rPr>
              <w:t>really good</w:t>
            </w:r>
            <w:proofErr w:type="gramEnd"/>
            <w:r>
              <w:rPr>
                <w:i/>
                <w:sz w:val="20"/>
                <w:szCs w:val="20"/>
              </w:rPr>
              <w:t xml:space="preserve"> clue. (slow, deliberate and ponderous!)</w:t>
            </w:r>
          </w:p>
          <w:p w14:paraId="44602B4E" w14:textId="77777777" w:rsidR="00221B2C" w:rsidRDefault="007F0862">
            <w:pPr>
              <w:rPr>
                <w:i/>
                <w:sz w:val="20"/>
                <w:szCs w:val="20"/>
              </w:rPr>
            </w:pPr>
            <w:r>
              <w:rPr>
                <w:i/>
                <w:sz w:val="20"/>
                <w:szCs w:val="20"/>
              </w:rPr>
              <w:t xml:space="preserve">Click to slide 5. </w:t>
            </w:r>
          </w:p>
        </w:tc>
      </w:tr>
      <w:tr w:rsidR="00221B2C" w14:paraId="032DE93E" w14:textId="77777777">
        <w:trPr>
          <w:trHeight w:val="1687"/>
        </w:trPr>
        <w:tc>
          <w:tcPr>
            <w:tcW w:w="3114" w:type="dxa"/>
            <w:shd w:val="clear" w:color="auto" w:fill="538135"/>
          </w:tcPr>
          <w:p w14:paraId="5DE267A7" w14:textId="77777777" w:rsidR="00221B2C" w:rsidRDefault="007F0862">
            <w:r>
              <w:rPr>
                <w:b/>
              </w:rPr>
              <w:lastRenderedPageBreak/>
              <w:t>Respond</w:t>
            </w:r>
            <w:r>
              <w:t xml:space="preserve">: Providing opportunities to use and practice </w:t>
            </w:r>
          </w:p>
          <w:p w14:paraId="51AF516D" w14:textId="77777777" w:rsidR="00221B2C" w:rsidRDefault="00221B2C"/>
        </w:tc>
        <w:tc>
          <w:tcPr>
            <w:tcW w:w="5528" w:type="dxa"/>
            <w:gridSpan w:val="2"/>
          </w:tcPr>
          <w:p w14:paraId="4DD3A1AE" w14:textId="77777777" w:rsidR="00221B2C" w:rsidRDefault="007F0862">
            <w:pPr>
              <w:rPr>
                <w:i/>
                <w:color w:val="767171"/>
                <w:sz w:val="20"/>
                <w:szCs w:val="20"/>
              </w:rPr>
            </w:pPr>
            <w:r>
              <w:rPr>
                <w:i/>
                <w:color w:val="767171"/>
                <w:sz w:val="20"/>
                <w:szCs w:val="20"/>
              </w:rPr>
              <w:t>Directly relevant to learning intention</w:t>
            </w:r>
          </w:p>
          <w:p w14:paraId="4AEE7D4E" w14:textId="77777777" w:rsidR="00221B2C" w:rsidRDefault="007F0862">
            <w:pPr>
              <w:rPr>
                <w:i/>
                <w:color w:val="767171"/>
                <w:sz w:val="20"/>
                <w:szCs w:val="20"/>
              </w:rPr>
            </w:pPr>
            <w:r>
              <w:rPr>
                <w:i/>
                <w:color w:val="767171"/>
                <w:sz w:val="20"/>
                <w:szCs w:val="20"/>
              </w:rPr>
              <w:t>Involve student participation in looking at the visual on Page 2 and identify what the children in the picture might be thinking and what they might do next . Teacher might want to draw speech/ thought bubbles to provide examples for students</w:t>
            </w:r>
          </w:p>
          <w:p w14:paraId="3A4A0529" w14:textId="77777777" w:rsidR="00221B2C" w:rsidRDefault="00221B2C">
            <w:pPr>
              <w:rPr>
                <w:i/>
                <w:color w:val="767171"/>
                <w:sz w:val="20"/>
                <w:szCs w:val="20"/>
              </w:rPr>
            </w:pPr>
          </w:p>
          <w:p w14:paraId="44B4B7FB" w14:textId="77777777" w:rsidR="00221B2C" w:rsidRDefault="007F0862">
            <w:pPr>
              <w:rPr>
                <w:i/>
                <w:color w:val="767171"/>
                <w:sz w:val="20"/>
                <w:szCs w:val="20"/>
              </w:rPr>
            </w:pPr>
            <w:r>
              <w:rPr>
                <w:i/>
                <w:color w:val="767171"/>
                <w:sz w:val="20"/>
                <w:szCs w:val="20"/>
              </w:rPr>
              <w:t>Share pages 3 &amp; 4 and then ask the question in  the script about how the children  are caring for the plants?</w:t>
            </w:r>
          </w:p>
          <w:p w14:paraId="6402F9F7" w14:textId="77777777" w:rsidR="00221B2C" w:rsidRDefault="007F0862">
            <w:pPr>
              <w:rPr>
                <w:i/>
                <w:color w:val="767171"/>
                <w:sz w:val="20"/>
                <w:szCs w:val="20"/>
              </w:rPr>
            </w:pPr>
            <w:r>
              <w:rPr>
                <w:i/>
                <w:color w:val="767171"/>
                <w:sz w:val="20"/>
                <w:szCs w:val="20"/>
              </w:rPr>
              <w:t>Share page 5 and ask  why is Milly looking confused? Could this be the garden surprise?</w:t>
            </w:r>
          </w:p>
          <w:p w14:paraId="613C5424" w14:textId="77777777" w:rsidR="00221B2C" w:rsidRDefault="007F0862">
            <w:pPr>
              <w:rPr>
                <w:i/>
                <w:color w:val="767171"/>
                <w:sz w:val="20"/>
                <w:szCs w:val="20"/>
              </w:rPr>
            </w:pPr>
            <w:r>
              <w:rPr>
                <w:i/>
                <w:color w:val="767171"/>
                <w:sz w:val="20"/>
                <w:szCs w:val="20"/>
              </w:rPr>
              <w:t xml:space="preserve">Share page 7 and ask what </w:t>
            </w:r>
            <w:proofErr w:type="gramStart"/>
            <w:r>
              <w:rPr>
                <w:i/>
                <w:color w:val="767171"/>
                <w:sz w:val="20"/>
                <w:szCs w:val="20"/>
              </w:rPr>
              <w:t>does Mr Langi suggest</w:t>
            </w:r>
            <w:proofErr w:type="gramEnd"/>
            <w:r>
              <w:rPr>
                <w:i/>
                <w:color w:val="767171"/>
                <w:sz w:val="20"/>
                <w:szCs w:val="20"/>
              </w:rPr>
              <w:t xml:space="preserve"> to find out what plant it is</w:t>
            </w:r>
          </w:p>
          <w:p w14:paraId="6274D9FE" w14:textId="77777777" w:rsidR="00221B2C" w:rsidRDefault="00221B2C">
            <w:pPr>
              <w:rPr>
                <w:i/>
                <w:color w:val="767171"/>
                <w:sz w:val="20"/>
                <w:szCs w:val="20"/>
              </w:rPr>
            </w:pPr>
          </w:p>
          <w:p w14:paraId="37DBDB36" w14:textId="77777777" w:rsidR="00221B2C" w:rsidRDefault="007F0862">
            <w:pPr>
              <w:rPr>
                <w:i/>
                <w:color w:val="767171"/>
                <w:sz w:val="20"/>
                <w:szCs w:val="20"/>
              </w:rPr>
            </w:pPr>
            <w:r>
              <w:rPr>
                <w:i/>
                <w:sz w:val="20"/>
                <w:szCs w:val="20"/>
              </w:rPr>
              <w:t>Thinking critically:</w:t>
            </w:r>
          </w:p>
          <w:p w14:paraId="08757CB7" w14:textId="77777777" w:rsidR="00221B2C" w:rsidRDefault="007F0862">
            <w:pPr>
              <w:rPr>
                <w:i/>
                <w:color w:val="767171"/>
                <w:sz w:val="20"/>
                <w:szCs w:val="20"/>
              </w:rPr>
            </w:pPr>
            <w:r>
              <w:rPr>
                <w:i/>
                <w:color w:val="767171"/>
                <w:sz w:val="20"/>
                <w:szCs w:val="20"/>
              </w:rPr>
              <w:t xml:space="preserve">Teacher to model story strip (4) </w:t>
            </w:r>
          </w:p>
          <w:p w14:paraId="1E3E20A5" w14:textId="77777777" w:rsidR="00221B2C" w:rsidRDefault="007F0862">
            <w:pPr>
              <w:rPr>
                <w:i/>
                <w:color w:val="767171"/>
                <w:sz w:val="20"/>
                <w:szCs w:val="20"/>
              </w:rPr>
            </w:pPr>
            <w:r>
              <w:rPr>
                <w:i/>
                <w:color w:val="767171"/>
                <w:sz w:val="20"/>
                <w:szCs w:val="20"/>
              </w:rPr>
              <w:t>number the steps and write each step underneath the picture</w:t>
            </w:r>
          </w:p>
          <w:p w14:paraId="50771B34" w14:textId="77777777" w:rsidR="00221B2C" w:rsidRDefault="00221B2C">
            <w:pPr>
              <w:rPr>
                <w:i/>
                <w:color w:val="767171"/>
                <w:sz w:val="20"/>
                <w:szCs w:val="20"/>
              </w:rPr>
            </w:pPr>
          </w:p>
          <w:tbl>
            <w:tblPr>
              <w:tblStyle w:val="a0"/>
              <w:tblW w:w="1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
              <w:gridCol w:w="446"/>
              <w:gridCol w:w="446"/>
              <w:gridCol w:w="446"/>
            </w:tblGrid>
            <w:tr w:rsidR="00221B2C" w14:paraId="1CA80BDA" w14:textId="77777777">
              <w:tc>
                <w:tcPr>
                  <w:tcW w:w="446" w:type="dxa"/>
                  <w:shd w:val="clear" w:color="auto" w:fill="auto"/>
                  <w:tcMar>
                    <w:top w:w="100" w:type="dxa"/>
                    <w:left w:w="100" w:type="dxa"/>
                    <w:bottom w:w="100" w:type="dxa"/>
                    <w:right w:w="100" w:type="dxa"/>
                  </w:tcMar>
                </w:tcPr>
                <w:p w14:paraId="045B7BC0" w14:textId="77777777" w:rsidR="00221B2C" w:rsidRDefault="007F0862">
                  <w:pPr>
                    <w:widowControl w:val="0"/>
                    <w:pBdr>
                      <w:top w:val="nil"/>
                      <w:left w:val="nil"/>
                      <w:bottom w:val="nil"/>
                      <w:right w:val="nil"/>
                      <w:between w:val="nil"/>
                    </w:pBdr>
                    <w:spacing w:after="0" w:line="240" w:lineRule="auto"/>
                    <w:rPr>
                      <w:i/>
                      <w:color w:val="767171"/>
                      <w:sz w:val="20"/>
                      <w:szCs w:val="20"/>
                    </w:rPr>
                  </w:pPr>
                  <w:r>
                    <w:rPr>
                      <w:i/>
                      <w:color w:val="767171"/>
                      <w:sz w:val="20"/>
                      <w:szCs w:val="20"/>
                    </w:rPr>
                    <w:t>1.</w:t>
                  </w:r>
                </w:p>
              </w:tc>
              <w:tc>
                <w:tcPr>
                  <w:tcW w:w="446" w:type="dxa"/>
                  <w:shd w:val="clear" w:color="auto" w:fill="auto"/>
                  <w:tcMar>
                    <w:top w:w="100" w:type="dxa"/>
                    <w:left w:w="100" w:type="dxa"/>
                    <w:bottom w:w="100" w:type="dxa"/>
                    <w:right w:w="100" w:type="dxa"/>
                  </w:tcMar>
                </w:tcPr>
                <w:p w14:paraId="44A730C5" w14:textId="77777777" w:rsidR="00221B2C" w:rsidRDefault="007F0862">
                  <w:pPr>
                    <w:widowControl w:val="0"/>
                    <w:pBdr>
                      <w:top w:val="nil"/>
                      <w:left w:val="nil"/>
                      <w:bottom w:val="nil"/>
                      <w:right w:val="nil"/>
                      <w:between w:val="nil"/>
                    </w:pBdr>
                    <w:spacing w:after="0" w:line="240" w:lineRule="auto"/>
                    <w:rPr>
                      <w:i/>
                      <w:color w:val="767171"/>
                      <w:sz w:val="20"/>
                      <w:szCs w:val="20"/>
                    </w:rPr>
                  </w:pPr>
                  <w:r>
                    <w:rPr>
                      <w:i/>
                      <w:color w:val="767171"/>
                      <w:sz w:val="20"/>
                      <w:szCs w:val="20"/>
                    </w:rPr>
                    <w:t>2.</w:t>
                  </w:r>
                </w:p>
              </w:tc>
              <w:tc>
                <w:tcPr>
                  <w:tcW w:w="446" w:type="dxa"/>
                  <w:shd w:val="clear" w:color="auto" w:fill="auto"/>
                  <w:tcMar>
                    <w:top w:w="100" w:type="dxa"/>
                    <w:left w:w="100" w:type="dxa"/>
                    <w:bottom w:w="100" w:type="dxa"/>
                    <w:right w:w="100" w:type="dxa"/>
                  </w:tcMar>
                </w:tcPr>
                <w:p w14:paraId="5D06BBFF" w14:textId="77777777" w:rsidR="00221B2C" w:rsidRDefault="007F0862">
                  <w:pPr>
                    <w:widowControl w:val="0"/>
                    <w:pBdr>
                      <w:top w:val="nil"/>
                      <w:left w:val="nil"/>
                      <w:bottom w:val="nil"/>
                      <w:right w:val="nil"/>
                      <w:between w:val="nil"/>
                    </w:pBdr>
                    <w:spacing w:after="0" w:line="240" w:lineRule="auto"/>
                    <w:rPr>
                      <w:i/>
                      <w:color w:val="767171"/>
                      <w:sz w:val="20"/>
                      <w:szCs w:val="20"/>
                    </w:rPr>
                  </w:pPr>
                  <w:r>
                    <w:rPr>
                      <w:i/>
                      <w:color w:val="767171"/>
                      <w:sz w:val="20"/>
                      <w:szCs w:val="20"/>
                    </w:rPr>
                    <w:t>3.</w:t>
                  </w:r>
                </w:p>
              </w:tc>
              <w:tc>
                <w:tcPr>
                  <w:tcW w:w="446" w:type="dxa"/>
                  <w:shd w:val="clear" w:color="auto" w:fill="auto"/>
                  <w:tcMar>
                    <w:top w:w="100" w:type="dxa"/>
                    <w:left w:w="100" w:type="dxa"/>
                    <w:bottom w:w="100" w:type="dxa"/>
                    <w:right w:w="100" w:type="dxa"/>
                  </w:tcMar>
                </w:tcPr>
                <w:p w14:paraId="66671BF2" w14:textId="77777777" w:rsidR="00221B2C" w:rsidRDefault="007F0862">
                  <w:pPr>
                    <w:widowControl w:val="0"/>
                    <w:pBdr>
                      <w:top w:val="nil"/>
                      <w:left w:val="nil"/>
                      <w:bottom w:val="nil"/>
                      <w:right w:val="nil"/>
                      <w:between w:val="nil"/>
                    </w:pBdr>
                    <w:spacing w:after="0" w:line="240" w:lineRule="auto"/>
                    <w:rPr>
                      <w:i/>
                      <w:color w:val="767171"/>
                      <w:sz w:val="20"/>
                      <w:szCs w:val="20"/>
                    </w:rPr>
                  </w:pPr>
                  <w:r>
                    <w:rPr>
                      <w:i/>
                      <w:color w:val="767171"/>
                      <w:sz w:val="20"/>
                      <w:szCs w:val="20"/>
                    </w:rPr>
                    <w:t>4.</w:t>
                  </w:r>
                </w:p>
              </w:tc>
            </w:tr>
          </w:tbl>
          <w:p w14:paraId="75DB641D" w14:textId="77777777" w:rsidR="00221B2C" w:rsidRDefault="00221B2C">
            <w:pPr>
              <w:rPr>
                <w:i/>
                <w:color w:val="767171"/>
                <w:sz w:val="20"/>
                <w:szCs w:val="20"/>
              </w:rPr>
            </w:pPr>
          </w:p>
        </w:tc>
        <w:tc>
          <w:tcPr>
            <w:tcW w:w="6805" w:type="dxa"/>
            <w:gridSpan w:val="2"/>
          </w:tcPr>
          <w:p w14:paraId="7C9C9608" w14:textId="77777777" w:rsidR="00221B2C" w:rsidRDefault="007F0862">
            <w:pPr>
              <w:rPr>
                <w:i/>
                <w:sz w:val="20"/>
                <w:szCs w:val="20"/>
              </w:rPr>
            </w:pPr>
            <w:r>
              <w:rPr>
                <w:i/>
                <w:sz w:val="20"/>
                <w:szCs w:val="20"/>
              </w:rPr>
              <w:t>Why do you think  there is a thought bubble? (pause)</w:t>
            </w:r>
          </w:p>
          <w:p w14:paraId="1E34A785" w14:textId="77777777" w:rsidR="00221B2C" w:rsidRDefault="007F0862">
            <w:pPr>
              <w:rPr>
                <w:i/>
                <w:sz w:val="20"/>
                <w:szCs w:val="20"/>
              </w:rPr>
            </w:pPr>
            <w:r>
              <w:rPr>
                <w:i/>
                <w:sz w:val="20"/>
                <w:szCs w:val="20"/>
              </w:rPr>
              <w:t>I’m thinking that he is imagining himself eating the carrots. What do you think?</w:t>
            </w:r>
          </w:p>
          <w:p w14:paraId="650B6178" w14:textId="77777777" w:rsidR="00221B2C" w:rsidRDefault="007F0862">
            <w:pPr>
              <w:rPr>
                <w:i/>
                <w:sz w:val="20"/>
                <w:szCs w:val="20"/>
                <w:highlight w:val="yellow"/>
              </w:rPr>
            </w:pPr>
            <w:r>
              <w:rPr>
                <w:i/>
                <w:sz w:val="20"/>
                <w:szCs w:val="20"/>
              </w:rPr>
              <w:t xml:space="preserve">slide 6 </w:t>
            </w:r>
            <w:r>
              <w:rPr>
                <w:b/>
                <w:sz w:val="20"/>
                <w:szCs w:val="20"/>
                <w:highlight w:val="white"/>
              </w:rPr>
              <w:t>(***ADLIB***)</w:t>
            </w:r>
          </w:p>
          <w:p w14:paraId="00A735BA" w14:textId="77777777" w:rsidR="00221B2C" w:rsidRDefault="007F0862">
            <w:pPr>
              <w:rPr>
                <w:i/>
                <w:sz w:val="20"/>
                <w:szCs w:val="20"/>
                <w:highlight w:val="white"/>
              </w:rPr>
            </w:pPr>
            <w:r>
              <w:rPr>
                <w:i/>
                <w:sz w:val="20"/>
                <w:szCs w:val="20"/>
                <w:highlight w:val="white"/>
              </w:rPr>
              <w:t>Let’s read the whole story Slide 7</w:t>
            </w:r>
          </w:p>
          <w:p w14:paraId="29C4E116" w14:textId="77777777" w:rsidR="00221B2C" w:rsidRDefault="007F0862">
            <w:pPr>
              <w:rPr>
                <w:b/>
                <w:sz w:val="20"/>
                <w:szCs w:val="20"/>
              </w:rPr>
            </w:pPr>
            <w:r>
              <w:rPr>
                <w:b/>
                <w:sz w:val="20"/>
                <w:szCs w:val="20"/>
              </w:rPr>
              <w:t>(***CAMERA ON***)</w:t>
            </w:r>
          </w:p>
          <w:p w14:paraId="00FBCB89" w14:textId="77777777" w:rsidR="00221B2C" w:rsidRDefault="007F0862">
            <w:pPr>
              <w:rPr>
                <w:i/>
                <w:sz w:val="20"/>
                <w:szCs w:val="20"/>
                <w:highlight w:val="white"/>
              </w:rPr>
            </w:pPr>
            <w:r>
              <w:rPr>
                <w:i/>
                <w:sz w:val="20"/>
                <w:szCs w:val="20"/>
                <w:highlight w:val="white"/>
              </w:rPr>
              <w:t xml:space="preserve">Wow that was a surprise because I was thinking it might have been </w:t>
            </w:r>
            <w:proofErr w:type="spellStart"/>
            <w:r>
              <w:rPr>
                <w:i/>
                <w:sz w:val="20"/>
                <w:szCs w:val="20"/>
                <w:highlight w:val="white"/>
              </w:rPr>
              <w:t>pini</w:t>
            </w:r>
            <w:proofErr w:type="spellEnd"/>
            <w:r>
              <w:rPr>
                <w:i/>
                <w:sz w:val="20"/>
                <w:szCs w:val="20"/>
                <w:highlight w:val="white"/>
              </w:rPr>
              <w:t xml:space="preserve"> (beans)</w:t>
            </w:r>
          </w:p>
          <w:p w14:paraId="56BBEAC6" w14:textId="77777777" w:rsidR="00221B2C" w:rsidRDefault="007F0862">
            <w:pPr>
              <w:rPr>
                <w:b/>
                <w:sz w:val="20"/>
                <w:szCs w:val="20"/>
              </w:rPr>
            </w:pPr>
            <w:r>
              <w:rPr>
                <w:i/>
                <w:sz w:val="20"/>
                <w:szCs w:val="20"/>
                <w:highlight w:val="white"/>
              </w:rPr>
              <w:t>I am wondering if this is a true story? Why do you think there was a tomato growing with the carrots?</w:t>
            </w:r>
          </w:p>
          <w:p w14:paraId="022A7F45" w14:textId="77777777" w:rsidR="00221B2C" w:rsidRDefault="007F0862">
            <w:pPr>
              <w:rPr>
                <w:i/>
                <w:sz w:val="20"/>
                <w:szCs w:val="20"/>
              </w:rPr>
            </w:pPr>
            <w:r>
              <w:rPr>
                <w:i/>
                <w:sz w:val="20"/>
                <w:szCs w:val="20"/>
              </w:rPr>
              <w:t>MMMM I am  wondering why didn't Mr Langi just tell Milly what the plant was? What do you think? Talk to someone in your family</w:t>
            </w:r>
          </w:p>
          <w:p w14:paraId="33612C6B" w14:textId="77777777" w:rsidR="00221B2C" w:rsidRDefault="007F0862">
            <w:pPr>
              <w:rPr>
                <w:b/>
                <w:sz w:val="20"/>
                <w:szCs w:val="20"/>
              </w:rPr>
            </w:pPr>
            <w:r>
              <w:rPr>
                <w:b/>
                <w:sz w:val="20"/>
                <w:szCs w:val="20"/>
              </w:rPr>
              <w:t>(***WHITEBOARD***)</w:t>
            </w:r>
          </w:p>
          <w:p w14:paraId="31F1E11D" w14:textId="77777777" w:rsidR="00221B2C" w:rsidRDefault="007F0862">
            <w:pPr>
              <w:rPr>
                <w:i/>
                <w:sz w:val="20"/>
                <w:szCs w:val="20"/>
              </w:rPr>
            </w:pPr>
            <w:proofErr w:type="spellStart"/>
            <w:proofErr w:type="gramStart"/>
            <w:r>
              <w:rPr>
                <w:i/>
                <w:sz w:val="20"/>
                <w:szCs w:val="20"/>
              </w:rPr>
              <w:t>Lets</w:t>
            </w:r>
            <w:proofErr w:type="spellEnd"/>
            <w:proofErr w:type="gramEnd"/>
            <w:r>
              <w:rPr>
                <w:i/>
                <w:sz w:val="20"/>
                <w:szCs w:val="20"/>
              </w:rPr>
              <w:t xml:space="preserve"> list on the whiteboard what the steps are to growing a flower or vegetable?</w:t>
            </w:r>
          </w:p>
          <w:p w14:paraId="2755D0A8" w14:textId="77777777" w:rsidR="00221B2C" w:rsidRDefault="007F0862">
            <w:pPr>
              <w:rPr>
                <w:i/>
                <w:sz w:val="20"/>
                <w:szCs w:val="20"/>
              </w:rPr>
            </w:pPr>
            <w:r>
              <w:rPr>
                <w:i/>
                <w:sz w:val="20"/>
                <w:szCs w:val="20"/>
              </w:rPr>
              <w:t>Draw the strip on the whiteboard</w:t>
            </w:r>
          </w:p>
          <w:p w14:paraId="22327C93" w14:textId="77777777" w:rsidR="00221B2C" w:rsidRDefault="007F0862">
            <w:pPr>
              <w:numPr>
                <w:ilvl w:val="0"/>
                <w:numId w:val="1"/>
              </w:numPr>
              <w:rPr>
                <w:i/>
                <w:sz w:val="20"/>
                <w:szCs w:val="20"/>
              </w:rPr>
            </w:pPr>
            <w:r>
              <w:rPr>
                <w:i/>
                <w:sz w:val="20"/>
                <w:szCs w:val="20"/>
              </w:rPr>
              <w:t>Plant the seed in soil</w:t>
            </w:r>
          </w:p>
          <w:p w14:paraId="05E1C815" w14:textId="77777777" w:rsidR="00221B2C" w:rsidRDefault="007F0862">
            <w:pPr>
              <w:numPr>
                <w:ilvl w:val="0"/>
                <w:numId w:val="1"/>
              </w:numPr>
              <w:rPr>
                <w:i/>
                <w:sz w:val="20"/>
                <w:szCs w:val="20"/>
              </w:rPr>
            </w:pPr>
            <w:r>
              <w:rPr>
                <w:i/>
                <w:sz w:val="20"/>
                <w:szCs w:val="20"/>
              </w:rPr>
              <w:t>water the plant</w:t>
            </w:r>
          </w:p>
          <w:p w14:paraId="41C57557" w14:textId="77777777" w:rsidR="00221B2C" w:rsidRDefault="007F0862">
            <w:pPr>
              <w:numPr>
                <w:ilvl w:val="0"/>
                <w:numId w:val="1"/>
              </w:numPr>
              <w:rPr>
                <w:i/>
                <w:sz w:val="20"/>
                <w:szCs w:val="20"/>
              </w:rPr>
            </w:pPr>
            <w:r>
              <w:rPr>
                <w:i/>
                <w:sz w:val="20"/>
                <w:szCs w:val="20"/>
              </w:rPr>
              <w:t>put in a warm place</w:t>
            </w:r>
          </w:p>
          <w:p w14:paraId="4F336EC9" w14:textId="77777777" w:rsidR="00221B2C" w:rsidRDefault="007F0862">
            <w:pPr>
              <w:numPr>
                <w:ilvl w:val="0"/>
                <w:numId w:val="1"/>
              </w:numPr>
              <w:rPr>
                <w:i/>
                <w:sz w:val="20"/>
                <w:szCs w:val="20"/>
              </w:rPr>
            </w:pPr>
            <w:r>
              <w:rPr>
                <w:i/>
                <w:sz w:val="20"/>
                <w:szCs w:val="20"/>
              </w:rPr>
              <w:t>watch it grow</w:t>
            </w:r>
          </w:p>
        </w:tc>
      </w:tr>
      <w:tr w:rsidR="00221B2C" w14:paraId="07D2B24B" w14:textId="77777777">
        <w:trPr>
          <w:trHeight w:val="1952"/>
        </w:trPr>
        <w:tc>
          <w:tcPr>
            <w:tcW w:w="3114" w:type="dxa"/>
            <w:shd w:val="clear" w:color="auto" w:fill="8EAADB"/>
          </w:tcPr>
          <w:p w14:paraId="1359A94C" w14:textId="77777777" w:rsidR="00221B2C" w:rsidRDefault="007F0862">
            <w:pPr>
              <w:rPr>
                <w:b/>
              </w:rPr>
            </w:pPr>
            <w:r>
              <w:rPr>
                <w:b/>
              </w:rPr>
              <w:t>Share</w:t>
            </w:r>
            <w:r>
              <w:t>: Learner and parent  reflection on learning and engagement and what they can do next</w:t>
            </w:r>
          </w:p>
        </w:tc>
        <w:tc>
          <w:tcPr>
            <w:tcW w:w="5528" w:type="dxa"/>
            <w:gridSpan w:val="2"/>
          </w:tcPr>
          <w:p w14:paraId="71C07DCF" w14:textId="77777777" w:rsidR="00221B2C" w:rsidRDefault="007F0862">
            <w:pPr>
              <w:numPr>
                <w:ilvl w:val="0"/>
                <w:numId w:val="2"/>
              </w:numPr>
              <w:spacing w:after="160"/>
              <w:rPr>
                <w:i/>
                <w:color w:val="767171"/>
                <w:sz w:val="20"/>
                <w:szCs w:val="20"/>
              </w:rPr>
            </w:pPr>
            <w:r>
              <w:rPr>
                <w:i/>
                <w:color w:val="767171"/>
                <w:sz w:val="20"/>
                <w:szCs w:val="20"/>
              </w:rPr>
              <w:t>Debrief prompts student’s reflection on learning outcomes and process</w:t>
            </w:r>
          </w:p>
          <w:p w14:paraId="00A75DB2" w14:textId="77777777" w:rsidR="00221B2C" w:rsidRDefault="007F0862">
            <w:pPr>
              <w:numPr>
                <w:ilvl w:val="0"/>
                <w:numId w:val="2"/>
              </w:numPr>
              <w:spacing w:after="160"/>
              <w:rPr>
                <w:i/>
                <w:color w:val="767171"/>
                <w:sz w:val="20"/>
                <w:szCs w:val="20"/>
              </w:rPr>
            </w:pPr>
            <w:r>
              <w:rPr>
                <w:i/>
                <w:color w:val="767171"/>
                <w:sz w:val="20"/>
                <w:szCs w:val="20"/>
              </w:rPr>
              <w:t>Think about planting some seeds with your children</w:t>
            </w:r>
          </w:p>
          <w:p w14:paraId="2FC233EE" w14:textId="77777777" w:rsidR="00221B2C" w:rsidRDefault="007F0862">
            <w:pPr>
              <w:numPr>
                <w:ilvl w:val="0"/>
                <w:numId w:val="2"/>
              </w:numPr>
              <w:spacing w:after="160"/>
              <w:rPr>
                <w:i/>
                <w:color w:val="767171"/>
                <w:sz w:val="20"/>
                <w:szCs w:val="20"/>
              </w:rPr>
            </w:pPr>
            <w:r>
              <w:rPr>
                <w:i/>
                <w:color w:val="767171"/>
                <w:sz w:val="20"/>
                <w:szCs w:val="20"/>
              </w:rPr>
              <w:t>Talk to children about gardens they have planted.  Children could be encouraged to send in pictures of their flower gardens  to HLTV or   to family members</w:t>
            </w:r>
          </w:p>
          <w:p w14:paraId="484F0921" w14:textId="77777777" w:rsidR="00221B2C" w:rsidRDefault="007F0862">
            <w:pPr>
              <w:numPr>
                <w:ilvl w:val="0"/>
                <w:numId w:val="2"/>
              </w:numPr>
              <w:rPr>
                <w:i/>
                <w:color w:val="767171"/>
                <w:sz w:val="20"/>
                <w:szCs w:val="20"/>
              </w:rPr>
            </w:pPr>
            <w:r>
              <w:rPr>
                <w:i/>
                <w:color w:val="767171"/>
                <w:sz w:val="20"/>
                <w:szCs w:val="20"/>
              </w:rPr>
              <w:t xml:space="preserve"> What could we grow in our garden? </w:t>
            </w:r>
          </w:p>
        </w:tc>
        <w:tc>
          <w:tcPr>
            <w:tcW w:w="6805" w:type="dxa"/>
            <w:gridSpan w:val="2"/>
          </w:tcPr>
          <w:p w14:paraId="1B1E09E6" w14:textId="77777777" w:rsidR="00221B2C" w:rsidRDefault="007F0862">
            <w:pPr>
              <w:rPr>
                <w:i/>
                <w:sz w:val="20"/>
                <w:szCs w:val="20"/>
              </w:rPr>
            </w:pPr>
            <w:r>
              <w:rPr>
                <w:i/>
                <w:sz w:val="20"/>
                <w:szCs w:val="20"/>
              </w:rPr>
              <w:t xml:space="preserve">Here are some ideas you could do  (use some chart paper with suggestions listed.  </w:t>
            </w:r>
            <w:r>
              <w:rPr>
                <w:b/>
                <w:sz w:val="20"/>
                <w:szCs w:val="20"/>
              </w:rPr>
              <w:t>(***ADLIB***)</w:t>
            </w:r>
            <w:r>
              <w:rPr>
                <w:i/>
                <w:sz w:val="20"/>
                <w:szCs w:val="20"/>
              </w:rPr>
              <w:t xml:space="preserve"> Encourage parents to take a photo of the ideas</w:t>
            </w:r>
          </w:p>
          <w:p w14:paraId="6A6E82AF" w14:textId="77777777" w:rsidR="00221B2C" w:rsidRDefault="007F0862">
            <w:pPr>
              <w:rPr>
                <w:i/>
                <w:sz w:val="20"/>
                <w:szCs w:val="20"/>
              </w:rPr>
            </w:pPr>
            <w:r>
              <w:rPr>
                <w:i/>
                <w:sz w:val="20"/>
                <w:szCs w:val="20"/>
              </w:rPr>
              <w:t>Children could draw their family as flowers to make a  garden of flowers and maybe stick them on a window.</w:t>
            </w:r>
          </w:p>
          <w:p w14:paraId="2C987461" w14:textId="77777777" w:rsidR="00221B2C" w:rsidRDefault="007F0862">
            <w:pPr>
              <w:rPr>
                <w:i/>
                <w:sz w:val="20"/>
                <w:szCs w:val="20"/>
              </w:rPr>
            </w:pPr>
            <w:r>
              <w:rPr>
                <w:i/>
                <w:sz w:val="20"/>
                <w:szCs w:val="20"/>
              </w:rPr>
              <w:t>OR</w:t>
            </w:r>
          </w:p>
          <w:p w14:paraId="6FB569ED" w14:textId="5119B00A" w:rsidR="00221B2C" w:rsidRPr="00401CD7" w:rsidRDefault="007F0862">
            <w:pPr>
              <w:rPr>
                <w:i/>
                <w:color w:val="FF0000"/>
                <w:sz w:val="20"/>
                <w:szCs w:val="20"/>
              </w:rPr>
            </w:pPr>
            <w:r>
              <w:rPr>
                <w:i/>
                <w:sz w:val="20"/>
                <w:szCs w:val="20"/>
              </w:rPr>
              <w:t>Draw a picture of your favourite vegetable and how they like to eat it</w:t>
            </w:r>
            <w:r w:rsidR="00401CD7">
              <w:rPr>
                <w:i/>
                <w:sz w:val="20"/>
                <w:szCs w:val="20"/>
              </w:rPr>
              <w:t xml:space="preserve">. </w:t>
            </w:r>
            <w:r w:rsidR="00401CD7" w:rsidRPr="00401CD7">
              <w:rPr>
                <w:i/>
                <w:color w:val="FF0000"/>
                <w:sz w:val="20"/>
                <w:szCs w:val="20"/>
              </w:rPr>
              <w:t xml:space="preserve">Maybe your favourite vegetable is taro or kumara. We would love to </w:t>
            </w:r>
            <w:r w:rsidR="00401CD7">
              <w:rPr>
                <w:i/>
                <w:color w:val="FF0000"/>
                <w:sz w:val="20"/>
                <w:szCs w:val="20"/>
              </w:rPr>
              <w:t xml:space="preserve">see what vegetables are important in your </w:t>
            </w:r>
            <w:proofErr w:type="spellStart"/>
            <w:r w:rsidR="00401CD7">
              <w:rPr>
                <w:i/>
                <w:color w:val="FF0000"/>
                <w:sz w:val="20"/>
                <w:szCs w:val="20"/>
              </w:rPr>
              <w:t>whānau</w:t>
            </w:r>
            <w:proofErr w:type="spellEnd"/>
            <w:r w:rsidR="00401CD7">
              <w:rPr>
                <w:i/>
                <w:color w:val="FF0000"/>
                <w:sz w:val="20"/>
                <w:szCs w:val="20"/>
              </w:rPr>
              <w:t xml:space="preserve"> or aiga.</w:t>
            </w:r>
          </w:p>
          <w:p w14:paraId="1DADAE3F" w14:textId="77777777" w:rsidR="00221B2C" w:rsidRDefault="007F0862">
            <w:pPr>
              <w:rPr>
                <w:i/>
                <w:sz w:val="20"/>
                <w:szCs w:val="20"/>
              </w:rPr>
            </w:pPr>
            <w:r>
              <w:rPr>
                <w:i/>
                <w:sz w:val="20"/>
                <w:szCs w:val="20"/>
              </w:rPr>
              <w:t>Writing frame: My favourite vegetable is ………...I like it best when it's……</w:t>
            </w:r>
          </w:p>
          <w:p w14:paraId="2B02782F" w14:textId="77777777" w:rsidR="00221B2C" w:rsidRDefault="007F0862">
            <w:pPr>
              <w:rPr>
                <w:i/>
                <w:sz w:val="20"/>
                <w:szCs w:val="20"/>
              </w:rPr>
            </w:pPr>
            <w:r>
              <w:rPr>
                <w:i/>
                <w:sz w:val="20"/>
                <w:szCs w:val="20"/>
              </w:rPr>
              <w:t>OR</w:t>
            </w:r>
          </w:p>
          <w:p w14:paraId="18C97FFD" w14:textId="77777777" w:rsidR="00221B2C" w:rsidRDefault="007F0862">
            <w:pPr>
              <w:rPr>
                <w:i/>
                <w:sz w:val="20"/>
                <w:szCs w:val="20"/>
              </w:rPr>
            </w:pPr>
            <w:r>
              <w:rPr>
                <w:i/>
                <w:sz w:val="20"/>
                <w:szCs w:val="20"/>
              </w:rPr>
              <w:t>You might like to go and help  your family by weeding the garden, picking up leaves or planting some seeds.</w:t>
            </w:r>
          </w:p>
          <w:p w14:paraId="053FC962" w14:textId="77777777" w:rsidR="00221B2C" w:rsidRDefault="007F0862">
            <w:pPr>
              <w:rPr>
                <w:i/>
                <w:sz w:val="20"/>
                <w:szCs w:val="20"/>
              </w:rPr>
            </w:pPr>
            <w:r>
              <w:rPr>
                <w:i/>
                <w:sz w:val="20"/>
                <w:szCs w:val="20"/>
              </w:rPr>
              <w:t>With the leaves you could make patterns, sort into shapes, sizes, colours</w:t>
            </w:r>
          </w:p>
          <w:p w14:paraId="7B1D581D" w14:textId="77777777" w:rsidR="00221B2C" w:rsidRDefault="007F0862">
            <w:pPr>
              <w:rPr>
                <w:i/>
                <w:sz w:val="20"/>
                <w:szCs w:val="20"/>
              </w:rPr>
            </w:pPr>
            <w:r>
              <w:rPr>
                <w:i/>
                <w:sz w:val="20"/>
                <w:szCs w:val="20"/>
              </w:rPr>
              <w:t>I am going to pick up some of the leaves in my garden.</w:t>
            </w:r>
          </w:p>
          <w:p w14:paraId="2FCA547C" w14:textId="77777777" w:rsidR="00867B26" w:rsidRDefault="00867B26">
            <w:pPr>
              <w:rPr>
                <w:i/>
                <w:sz w:val="20"/>
                <w:szCs w:val="20"/>
              </w:rPr>
            </w:pPr>
          </w:p>
          <w:p w14:paraId="0017EDF2" w14:textId="597B5386" w:rsidR="00867B26" w:rsidRPr="00867B26" w:rsidRDefault="001C61B0" w:rsidP="00867B26">
            <w:pPr>
              <w:rPr>
                <w:color w:val="FF0000"/>
              </w:rPr>
            </w:pPr>
            <w:r>
              <w:rPr>
                <w:color w:val="FF0000"/>
              </w:rPr>
              <w:t>Return to learning intention identified in introduction “Today we were learning to- ‘</w:t>
            </w:r>
            <w:r w:rsidR="00867B26" w:rsidRPr="001C61B0">
              <w:rPr>
                <w:b/>
                <w:color w:val="FF0000"/>
              </w:rPr>
              <w:t xml:space="preserve">use what we already know to help us read new words and think about new </w:t>
            </w:r>
            <w:proofErr w:type="gramStart"/>
            <w:r w:rsidR="00867B26" w:rsidRPr="001C61B0">
              <w:rPr>
                <w:b/>
                <w:color w:val="FF0000"/>
              </w:rPr>
              <w:t>ideas</w:t>
            </w:r>
            <w:r w:rsidRPr="001C61B0">
              <w:rPr>
                <w:b/>
                <w:color w:val="FF0000"/>
              </w:rPr>
              <w:t>’</w:t>
            </w:r>
            <w:proofErr w:type="gramEnd"/>
            <w:r w:rsidR="00867B26" w:rsidRPr="00867B26">
              <w:rPr>
                <w:color w:val="FF0000"/>
              </w:rPr>
              <w:t>.</w:t>
            </w:r>
            <w:r>
              <w:rPr>
                <w:color w:val="FF0000"/>
              </w:rPr>
              <w:t xml:space="preserve"> Ask learners to reflect on </w:t>
            </w:r>
            <w:r w:rsidR="00E316E5">
              <w:rPr>
                <w:color w:val="FF0000"/>
              </w:rPr>
              <w:t xml:space="preserve">learning and </w:t>
            </w:r>
            <w:r>
              <w:rPr>
                <w:color w:val="FF0000"/>
              </w:rPr>
              <w:t xml:space="preserve">share a new word that </w:t>
            </w:r>
            <w:r w:rsidR="004317FF">
              <w:rPr>
                <w:color w:val="FF0000"/>
              </w:rPr>
              <w:t>they</w:t>
            </w:r>
            <w:r>
              <w:rPr>
                <w:color w:val="FF0000"/>
              </w:rPr>
              <w:t xml:space="preserve"> learnt with </w:t>
            </w:r>
            <w:r w:rsidR="004317FF">
              <w:rPr>
                <w:color w:val="FF0000"/>
              </w:rPr>
              <w:t>their</w:t>
            </w:r>
            <w:r>
              <w:rPr>
                <w:color w:val="FF0000"/>
              </w:rPr>
              <w:t xml:space="preserve"> </w:t>
            </w:r>
            <w:proofErr w:type="spellStart"/>
            <w:r>
              <w:rPr>
                <w:color w:val="FF0000"/>
              </w:rPr>
              <w:t>whānau</w:t>
            </w:r>
            <w:proofErr w:type="spellEnd"/>
            <w:r w:rsidR="004317FF">
              <w:rPr>
                <w:color w:val="FF0000"/>
              </w:rPr>
              <w:t>.</w:t>
            </w:r>
          </w:p>
          <w:p w14:paraId="311008AC" w14:textId="77777777" w:rsidR="00867B26" w:rsidRDefault="00867B26">
            <w:pPr>
              <w:rPr>
                <w:i/>
                <w:sz w:val="20"/>
                <w:szCs w:val="20"/>
              </w:rPr>
            </w:pPr>
          </w:p>
          <w:p w14:paraId="4F298B52" w14:textId="77777777" w:rsidR="00221B2C" w:rsidRDefault="007F0862">
            <w:pPr>
              <w:rPr>
                <w:i/>
                <w:sz w:val="20"/>
                <w:szCs w:val="20"/>
              </w:rPr>
            </w:pPr>
            <w:r>
              <w:rPr>
                <w:i/>
                <w:sz w:val="20"/>
                <w:szCs w:val="20"/>
              </w:rPr>
              <w:t xml:space="preserve">  Ma </w:t>
            </w:r>
            <w:proofErr w:type="spellStart"/>
            <w:r>
              <w:rPr>
                <w:i/>
                <w:sz w:val="20"/>
                <w:szCs w:val="20"/>
              </w:rPr>
              <w:t>te</w:t>
            </w:r>
            <w:proofErr w:type="spellEnd"/>
            <w:r>
              <w:rPr>
                <w:i/>
                <w:sz w:val="20"/>
                <w:szCs w:val="20"/>
              </w:rPr>
              <w:t xml:space="preserve"> </w:t>
            </w:r>
            <w:proofErr w:type="spellStart"/>
            <w:r>
              <w:rPr>
                <w:i/>
                <w:sz w:val="20"/>
                <w:szCs w:val="20"/>
              </w:rPr>
              <w:t>wa</w:t>
            </w:r>
            <w:proofErr w:type="spellEnd"/>
            <w:r>
              <w:rPr>
                <w:i/>
                <w:sz w:val="20"/>
                <w:szCs w:val="20"/>
              </w:rPr>
              <w:t>. See you soon.</w:t>
            </w:r>
          </w:p>
        </w:tc>
      </w:tr>
    </w:tbl>
    <w:p w14:paraId="1D7D6D9A" w14:textId="77777777" w:rsidR="00221B2C" w:rsidRDefault="00221B2C"/>
    <w:sectPr w:rsidR="00221B2C">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80702" w14:textId="77777777" w:rsidR="00AC7A58" w:rsidRDefault="00AC7A58" w:rsidP="00AC7A58">
      <w:pPr>
        <w:spacing w:after="0" w:line="240" w:lineRule="auto"/>
      </w:pPr>
      <w:r>
        <w:separator/>
      </w:r>
    </w:p>
  </w:endnote>
  <w:endnote w:type="continuationSeparator" w:id="0">
    <w:p w14:paraId="6AA564AF" w14:textId="77777777" w:rsidR="00AC7A58" w:rsidRDefault="00AC7A58" w:rsidP="00AC7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8324B" w14:textId="77777777" w:rsidR="00AC7A58" w:rsidRDefault="00AC7A58" w:rsidP="00AC7A58">
      <w:pPr>
        <w:spacing w:after="0" w:line="240" w:lineRule="auto"/>
      </w:pPr>
      <w:r>
        <w:separator/>
      </w:r>
    </w:p>
  </w:footnote>
  <w:footnote w:type="continuationSeparator" w:id="0">
    <w:p w14:paraId="3CA93924" w14:textId="77777777" w:rsidR="00AC7A58" w:rsidRDefault="00AC7A58" w:rsidP="00AC7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0E096C"/>
    <w:multiLevelType w:val="hybridMultilevel"/>
    <w:tmpl w:val="C59460B4"/>
    <w:lvl w:ilvl="0" w:tplc="A9EE9586">
      <w:numFmt w:val="bullet"/>
      <w:lvlText w:val="-"/>
      <w:lvlJc w:val="left"/>
      <w:pPr>
        <w:ind w:left="720" w:hanging="36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3B18B0"/>
    <w:multiLevelType w:val="multilevel"/>
    <w:tmpl w:val="8506B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FE3B5B"/>
    <w:multiLevelType w:val="multilevel"/>
    <w:tmpl w:val="C862C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51491462"/>
    <w:multiLevelType w:val="multilevel"/>
    <w:tmpl w:val="6234C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218786F"/>
    <w:multiLevelType w:val="multilevel"/>
    <w:tmpl w:val="2D207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8"/>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B2C"/>
    <w:rsid w:val="0001205D"/>
    <w:rsid w:val="000128B7"/>
    <w:rsid w:val="00025B7A"/>
    <w:rsid w:val="000A1635"/>
    <w:rsid w:val="001C61B0"/>
    <w:rsid w:val="001F7E8C"/>
    <w:rsid w:val="00221B2C"/>
    <w:rsid w:val="003171EB"/>
    <w:rsid w:val="00322C54"/>
    <w:rsid w:val="003506E4"/>
    <w:rsid w:val="003E6349"/>
    <w:rsid w:val="00401CD7"/>
    <w:rsid w:val="004317FF"/>
    <w:rsid w:val="006C5803"/>
    <w:rsid w:val="007569F5"/>
    <w:rsid w:val="007F0862"/>
    <w:rsid w:val="00820E7B"/>
    <w:rsid w:val="0086104F"/>
    <w:rsid w:val="00867B26"/>
    <w:rsid w:val="008D2B6E"/>
    <w:rsid w:val="009B7A1E"/>
    <w:rsid w:val="00AC7A58"/>
    <w:rsid w:val="00AE2CB5"/>
    <w:rsid w:val="00CD7E8A"/>
    <w:rsid w:val="00CF597A"/>
    <w:rsid w:val="00E316E5"/>
    <w:rsid w:val="00F20E91"/>
    <w:rsid w:val="00FA3951"/>
    <w:rsid w:val="00FF0E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E6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CF597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597A"/>
    <w:rPr>
      <w:color w:val="0000FF" w:themeColor="hyperlink"/>
      <w:u w:val="single"/>
    </w:rPr>
  </w:style>
  <w:style w:type="paragraph" w:styleId="ListParagraph">
    <w:name w:val="List Paragraph"/>
    <w:basedOn w:val="Normal"/>
    <w:uiPriority w:val="34"/>
    <w:qFormat/>
    <w:rsid w:val="000A1635"/>
    <w:pPr>
      <w:ind w:left="720"/>
      <w:contextualSpacing/>
    </w:pPr>
  </w:style>
  <w:style w:type="paragraph" w:styleId="Header">
    <w:name w:val="header"/>
    <w:basedOn w:val="Normal"/>
    <w:link w:val="HeaderChar"/>
    <w:uiPriority w:val="99"/>
    <w:unhideWhenUsed/>
    <w:rsid w:val="00AC7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A58"/>
  </w:style>
  <w:style w:type="paragraph" w:styleId="Footer">
    <w:name w:val="footer"/>
    <w:basedOn w:val="Normal"/>
    <w:link w:val="FooterChar"/>
    <w:uiPriority w:val="99"/>
    <w:unhideWhenUsed/>
    <w:rsid w:val="00AC7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455242">
      <w:bodyDiv w:val="1"/>
      <w:marLeft w:val="0"/>
      <w:marRight w:val="0"/>
      <w:marTop w:val="0"/>
      <w:marBottom w:val="0"/>
      <w:divBdr>
        <w:top w:val="none" w:sz="0" w:space="0" w:color="auto"/>
        <w:left w:val="none" w:sz="0" w:space="0" w:color="auto"/>
        <w:bottom w:val="none" w:sz="0" w:space="0" w:color="auto"/>
        <w:right w:val="none" w:sz="0" w:space="0" w:color="auto"/>
      </w:divBdr>
    </w:div>
    <w:div w:id="1732533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RpRC32Bj3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instructionalseries.tki.org.nz/Instructional-Series/Ready-to-Read/My-Flower" TargetMode="External"/><Relationship Id="rId4" Type="http://schemas.openxmlformats.org/officeDocument/2006/relationships/webSettings" Target="webSettings.xml"/><Relationship Id="rId9" Type="http://schemas.openxmlformats.org/officeDocument/2006/relationships/hyperlink" Target="https://instructionalseries.tki.org.nz/Instructional-Series/Ready-to-Read/The-Garden-Surp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2021-02-23T19:13:00Z</dcterms:created>
  <dcterms:modified xsi:type="dcterms:W3CDTF">2021-10-05T21:07:00Z</dcterms:modified>
</cp:coreProperties>
</file>