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76FED" w14:textId="22FCA863" w:rsidR="00676AF1" w:rsidRDefault="008E7188" w:rsidP="00D50CF0">
      <w:pPr>
        <w:pStyle w:val="Title"/>
      </w:pPr>
      <w:r>
        <w:rPr>
          <w:noProof/>
          <w:lang w:eastAsia="en-NZ"/>
        </w:rPr>
        <w:drawing>
          <wp:anchor distT="0" distB="0" distL="114300" distR="114300" simplePos="0" relativeHeight="251659264" behindDoc="1" locked="0" layoutInCell="1" allowOverlap="1" wp14:anchorId="2DBE6BD8" wp14:editId="7D3C0E03">
            <wp:simplePos x="0" y="0"/>
            <wp:positionH relativeFrom="margin">
              <wp:posOffset>7547610</wp:posOffset>
            </wp:positionH>
            <wp:positionV relativeFrom="paragraph">
              <wp:posOffset>10160</wp:posOffset>
            </wp:positionV>
            <wp:extent cx="1818640" cy="905510"/>
            <wp:effectExtent l="0" t="0" r="0" b="8890"/>
            <wp:wrapTight wrapText="bothSides">
              <wp:wrapPolygon edited="0">
                <wp:start x="0" y="0"/>
                <wp:lineTo x="0" y="21358"/>
                <wp:lineTo x="21268" y="21358"/>
                <wp:lineTo x="21268" y="0"/>
                <wp:lineTo x="0" y="0"/>
              </wp:wrapPolygon>
            </wp:wrapTight>
            <wp:docPr id="3" name="Picture 3" descr="Drawings of tv screens with roofs above them, representing the home learning and papa kāinga tv chan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awings of tv screens with roofs above them, representing the home learning and papa kāinga tv channel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818640" cy="905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3141" w:rsidRPr="00D50CF0">
        <w:t xml:space="preserve">Home Learning TV </w:t>
      </w:r>
      <w:r w:rsidR="00085A0C">
        <w:t>–</w:t>
      </w:r>
      <w:r w:rsidR="00974E45">
        <w:t xml:space="preserve"> </w:t>
      </w:r>
      <w:r w:rsidR="00085A0C">
        <w:t xml:space="preserve">Junior Maths – </w:t>
      </w:r>
      <w:r w:rsidR="00A22AED">
        <w:t>9 September</w:t>
      </w:r>
    </w:p>
    <w:p w14:paraId="3ACFECA9" w14:textId="77777777" w:rsidR="00085A0C" w:rsidRDefault="00085A0C" w:rsidP="003E6BC6"/>
    <w:p w14:paraId="68A2C44B" w14:textId="0C83E409" w:rsidR="00205ED6" w:rsidRDefault="003E6BC6" w:rsidP="003E6BC6">
      <w:pPr>
        <w:rPr>
          <w:b/>
          <w:u w:val="single"/>
        </w:rPr>
      </w:pPr>
      <w:r>
        <w:rPr>
          <w:b/>
          <w:u w:val="single"/>
        </w:rPr>
        <w:t xml:space="preserve"> </w:t>
      </w:r>
    </w:p>
    <w:tbl>
      <w:tblPr>
        <w:tblStyle w:val="TableGrid"/>
        <w:tblW w:w="15447" w:type="dxa"/>
        <w:tblLayout w:type="fixed"/>
        <w:tblLook w:val="04A0" w:firstRow="1" w:lastRow="0" w:firstColumn="1" w:lastColumn="0" w:noHBand="0" w:noVBand="1"/>
      </w:tblPr>
      <w:tblGrid>
        <w:gridCol w:w="3397"/>
        <w:gridCol w:w="5245"/>
        <w:gridCol w:w="6805"/>
      </w:tblGrid>
      <w:tr w:rsidR="00F949B7" w:rsidRPr="002464CE" w14:paraId="08D60480" w14:textId="77777777" w:rsidTr="0F6BCE03">
        <w:tc>
          <w:tcPr>
            <w:tcW w:w="3397" w:type="dxa"/>
            <w:shd w:val="clear" w:color="auto" w:fill="000000" w:themeFill="text1"/>
          </w:tcPr>
          <w:p w14:paraId="6864498F" w14:textId="77777777" w:rsidR="00F949B7" w:rsidRPr="002464CE" w:rsidRDefault="002464CE" w:rsidP="002464CE">
            <w:pPr>
              <w:rPr>
                <w:b/>
              </w:rPr>
            </w:pPr>
            <w:r w:rsidRPr="002464CE">
              <w:rPr>
                <w:b/>
              </w:rPr>
              <w:t>Segment</w:t>
            </w:r>
            <w:r>
              <w:rPr>
                <w:b/>
              </w:rPr>
              <w:t xml:space="preserve"> lesson planning details</w:t>
            </w:r>
          </w:p>
        </w:tc>
        <w:tc>
          <w:tcPr>
            <w:tcW w:w="12050" w:type="dxa"/>
            <w:gridSpan w:val="2"/>
            <w:shd w:val="clear" w:color="auto" w:fill="000000" w:themeFill="text1"/>
          </w:tcPr>
          <w:p w14:paraId="6A66E7C3" w14:textId="77777777" w:rsidR="00F949B7" w:rsidRPr="002464CE" w:rsidRDefault="00F949B7" w:rsidP="0055391E">
            <w:pPr>
              <w:rPr>
                <w:b/>
              </w:rPr>
            </w:pPr>
          </w:p>
        </w:tc>
      </w:tr>
      <w:tr w:rsidR="00FE6569" w14:paraId="1B15A274" w14:textId="77777777" w:rsidTr="0F6BCE03">
        <w:tc>
          <w:tcPr>
            <w:tcW w:w="3397" w:type="dxa"/>
            <w:shd w:val="clear" w:color="auto" w:fill="E2EFD9" w:themeFill="accent6" w:themeFillTint="33"/>
          </w:tcPr>
          <w:p w14:paraId="1577621E" w14:textId="77777777" w:rsidR="00FE6569" w:rsidRPr="00257DAB" w:rsidRDefault="00FE6569" w:rsidP="0055391E">
            <w:r w:rsidRPr="00257DAB">
              <w:t>Title for segment</w:t>
            </w:r>
            <w:r w:rsidR="00F949B7">
              <w:t>:</w:t>
            </w:r>
          </w:p>
        </w:tc>
        <w:tc>
          <w:tcPr>
            <w:tcW w:w="12050" w:type="dxa"/>
            <w:gridSpan w:val="2"/>
          </w:tcPr>
          <w:p w14:paraId="1FFBD48B" w14:textId="77777777" w:rsidR="00FE6569" w:rsidRDefault="00835C69" w:rsidP="0055391E">
            <w:r>
              <w:t xml:space="preserve">Maths in Dance </w:t>
            </w:r>
          </w:p>
        </w:tc>
      </w:tr>
      <w:tr w:rsidR="000317A5" w14:paraId="1A9C7C4C" w14:textId="77777777" w:rsidTr="0F6BCE03">
        <w:tc>
          <w:tcPr>
            <w:tcW w:w="3397" w:type="dxa"/>
            <w:shd w:val="clear" w:color="auto" w:fill="E2EFD9" w:themeFill="accent6" w:themeFillTint="33"/>
          </w:tcPr>
          <w:p w14:paraId="2805FA55" w14:textId="77777777" w:rsidR="000317A5" w:rsidRPr="00257DAB" w:rsidRDefault="00B02D08" w:rsidP="00B02D08">
            <w:r>
              <w:t>Y</w:t>
            </w:r>
            <w:r w:rsidR="000317A5">
              <w:t xml:space="preserve">ear levels </w:t>
            </w:r>
            <w:r w:rsidR="000317A5" w:rsidRPr="000208E9">
              <w:rPr>
                <w:i/>
                <w:color w:val="808080" w:themeColor="background1" w:themeShade="80"/>
              </w:rPr>
              <w:t>(</w:t>
            </w:r>
            <w:proofErr w:type="gramStart"/>
            <w:r w:rsidR="000317A5" w:rsidRPr="000208E9">
              <w:rPr>
                <w:i/>
                <w:color w:val="808080" w:themeColor="background1" w:themeShade="80"/>
              </w:rPr>
              <w:t>e.g.</w:t>
            </w:r>
            <w:proofErr w:type="gramEnd"/>
            <w:r w:rsidR="000317A5" w:rsidRPr="000208E9">
              <w:rPr>
                <w:i/>
                <w:color w:val="808080" w:themeColor="background1" w:themeShade="80"/>
              </w:rPr>
              <w:t xml:space="preserve"> Yrs1 – 3</w:t>
            </w:r>
            <w:r w:rsidR="000317A5" w:rsidRPr="00ED28A5">
              <w:rPr>
                <w:i/>
                <w:color w:val="808080" w:themeColor="background1" w:themeShade="80"/>
              </w:rPr>
              <w:t>)</w:t>
            </w:r>
            <w:r w:rsidR="000317A5" w:rsidRPr="00ED28A5">
              <w:t>:</w:t>
            </w:r>
          </w:p>
        </w:tc>
        <w:tc>
          <w:tcPr>
            <w:tcW w:w="12050" w:type="dxa"/>
            <w:gridSpan w:val="2"/>
          </w:tcPr>
          <w:p w14:paraId="08615F95" w14:textId="77777777" w:rsidR="000317A5" w:rsidRDefault="0018706C" w:rsidP="000317A5">
            <w:r>
              <w:t>Year 1 - 3</w:t>
            </w:r>
          </w:p>
        </w:tc>
      </w:tr>
      <w:tr w:rsidR="00FE6569" w14:paraId="335631E7" w14:textId="77777777" w:rsidTr="0F6BCE03">
        <w:tc>
          <w:tcPr>
            <w:tcW w:w="3397" w:type="dxa"/>
            <w:shd w:val="clear" w:color="auto" w:fill="E2EFD9" w:themeFill="accent6" w:themeFillTint="33"/>
          </w:tcPr>
          <w:p w14:paraId="005926B0" w14:textId="77777777" w:rsidR="00FE6569" w:rsidRDefault="000317A5" w:rsidP="00FE6569">
            <w:r>
              <w:t xml:space="preserve">NZC learning </w:t>
            </w:r>
            <w:r w:rsidR="006A6974">
              <w:t>areas</w:t>
            </w:r>
            <w:r>
              <w:t>:</w:t>
            </w:r>
            <w:r w:rsidR="00FE6569">
              <w:t xml:space="preserve"> </w:t>
            </w:r>
          </w:p>
        </w:tc>
        <w:sdt>
          <w:sdtPr>
            <w:id w:val="1881975537"/>
            <w:lock w:val="sdtLocked"/>
            <w:placeholder>
              <w:docPart w:val="B86FEF7ACE754FCD90947DA9BD52434B"/>
            </w:placeholder>
            <w:dropDownList>
              <w:listItem w:displayText="Arts" w:value="Arts"/>
              <w:listItem w:displayText="English" w:value="English"/>
              <w:listItem w:displayText="Health and PE" w:value="Health and PE"/>
              <w:listItem w:displayText="Languages" w:value="Languages"/>
              <w:listItem w:displayText="Maths and Stats" w:value="Maths and Stats"/>
              <w:listItem w:displayText="Science" w:value="Science"/>
              <w:listItem w:displayText="Social Scienes" w:value="Social Scienes"/>
              <w:listItem w:displayText="Technology" w:value="Technology"/>
            </w:dropDownList>
          </w:sdtPr>
          <w:sdtEndPr/>
          <w:sdtContent>
            <w:tc>
              <w:tcPr>
                <w:tcW w:w="12050" w:type="dxa"/>
                <w:gridSpan w:val="2"/>
              </w:tcPr>
              <w:p w14:paraId="772DCE74" w14:textId="77777777" w:rsidR="00FE6569" w:rsidRDefault="0018706C" w:rsidP="00FE6569">
                <w:r>
                  <w:t>Maths and Stats</w:t>
                </w:r>
              </w:p>
            </w:tc>
          </w:sdtContent>
        </w:sdt>
      </w:tr>
      <w:tr w:rsidR="00835C69" w14:paraId="0646A2BD" w14:textId="77777777" w:rsidTr="0F6BCE03">
        <w:tc>
          <w:tcPr>
            <w:tcW w:w="3397" w:type="dxa"/>
            <w:shd w:val="clear" w:color="auto" w:fill="E2EFD9" w:themeFill="accent6" w:themeFillTint="33"/>
          </w:tcPr>
          <w:p w14:paraId="0CC5333A" w14:textId="77777777" w:rsidR="00835C69" w:rsidRDefault="00835C69" w:rsidP="00835C69">
            <w:r>
              <w:t>Purpose of lesson:</w:t>
            </w:r>
          </w:p>
          <w:p w14:paraId="044AF66A" w14:textId="77777777" w:rsidR="00835C69" w:rsidRDefault="00835C69" w:rsidP="00835C69">
            <w:r>
              <w:t>(What learners will learn)</w:t>
            </w:r>
          </w:p>
        </w:tc>
        <w:tc>
          <w:tcPr>
            <w:tcW w:w="12050" w:type="dxa"/>
            <w:gridSpan w:val="2"/>
          </w:tcPr>
          <w:p w14:paraId="02E1BA6F" w14:textId="77777777" w:rsidR="00610FB5" w:rsidRDefault="00835C69" w:rsidP="00835C69">
            <w:r>
              <w:t>Students will</w:t>
            </w:r>
            <w:r w:rsidR="00610FB5">
              <w:t>:</w:t>
            </w:r>
          </w:p>
          <w:p w14:paraId="0F55BFD8" w14:textId="3AE51EF7" w:rsidR="00610FB5" w:rsidRDefault="00835C69" w:rsidP="00835C69">
            <w:r>
              <w:t xml:space="preserve">explore turns through movement </w:t>
            </w:r>
          </w:p>
          <w:p w14:paraId="4ADBF8C7" w14:textId="16608C40" w:rsidR="00835C69" w:rsidRDefault="00835C69" w:rsidP="00835C69">
            <w:r>
              <w:t xml:space="preserve">learn to identify half, </w:t>
            </w:r>
            <w:proofErr w:type="gramStart"/>
            <w:r>
              <w:t>quarter</w:t>
            </w:r>
            <w:proofErr w:type="gramEnd"/>
            <w:r>
              <w:t xml:space="preserve"> and full turns.</w:t>
            </w:r>
          </w:p>
          <w:p w14:paraId="73E3D3F0" w14:textId="584FB67A" w:rsidR="00835C69" w:rsidRDefault="00835C69" w:rsidP="00835C69">
            <w:r>
              <w:t xml:space="preserve">justify their explanations of a turn. </w:t>
            </w:r>
          </w:p>
        </w:tc>
      </w:tr>
      <w:tr w:rsidR="00835C69" w14:paraId="51E9A830" w14:textId="77777777" w:rsidTr="0F6BCE03">
        <w:tc>
          <w:tcPr>
            <w:tcW w:w="3397" w:type="dxa"/>
            <w:shd w:val="clear" w:color="auto" w:fill="E2EFD9" w:themeFill="accent6" w:themeFillTint="33"/>
          </w:tcPr>
          <w:p w14:paraId="5EDDEC93" w14:textId="77777777" w:rsidR="00835C69" w:rsidRDefault="00835C69" w:rsidP="00835C69">
            <w:r>
              <w:t>Success Criteria – students will be able to:</w:t>
            </w:r>
          </w:p>
          <w:p w14:paraId="02C99AEC" w14:textId="77777777" w:rsidR="00835C69" w:rsidRDefault="00835C69" w:rsidP="00835C69">
            <w:r>
              <w:t>(</w:t>
            </w:r>
            <w:r w:rsidRPr="00D71673">
              <w:t>how they will know when they have learnt it</w:t>
            </w:r>
            <w:r>
              <w:t>)</w:t>
            </w:r>
          </w:p>
        </w:tc>
        <w:tc>
          <w:tcPr>
            <w:tcW w:w="12050" w:type="dxa"/>
            <w:gridSpan w:val="2"/>
            <w:shd w:val="clear" w:color="auto" w:fill="auto"/>
          </w:tcPr>
          <w:p w14:paraId="55149AC9" w14:textId="77777777" w:rsidR="00331370" w:rsidRDefault="00835C69" w:rsidP="00835C69">
            <w:pPr>
              <w:pStyle w:val="ListParagraph"/>
              <w:ind w:left="0"/>
            </w:pPr>
            <w:r>
              <w:t>Students will be able to</w:t>
            </w:r>
            <w:r w:rsidR="00331370">
              <w:t>:</w:t>
            </w:r>
          </w:p>
          <w:p w14:paraId="0B490935" w14:textId="0EB872B1" w:rsidR="00835C69" w:rsidRDefault="00835C69" w:rsidP="00835C69">
            <w:pPr>
              <w:pStyle w:val="ListParagraph"/>
              <w:ind w:left="0"/>
            </w:pPr>
            <w:r>
              <w:t xml:space="preserve"> make a variety of turns and name these.</w:t>
            </w:r>
          </w:p>
          <w:p w14:paraId="0BF2F5F3" w14:textId="0A11DE16" w:rsidR="00835C69" w:rsidRDefault="00835C69" w:rsidP="00835C69">
            <w:pPr>
              <w:pStyle w:val="ListParagraph"/>
              <w:ind w:left="0"/>
            </w:pPr>
            <w:r>
              <w:t xml:space="preserve"> identify the turns </w:t>
            </w:r>
            <w:r w:rsidR="00610FB5">
              <w:t>(</w:t>
            </w:r>
            <w:r>
              <w:t>used in a Cook Island dance</w:t>
            </w:r>
            <w:r w:rsidR="00610FB5">
              <w:t>)</w:t>
            </w:r>
            <w:r>
              <w:t>.</w:t>
            </w:r>
          </w:p>
          <w:p w14:paraId="02D21E86" w14:textId="7D245CD5" w:rsidR="00835C69" w:rsidRDefault="00835C69" w:rsidP="00835C69">
            <w:pPr>
              <w:pStyle w:val="ListParagraph"/>
              <w:ind w:left="0"/>
            </w:pPr>
            <w:r>
              <w:t xml:space="preserve"> justify their explanation using the word </w:t>
            </w:r>
            <w:proofErr w:type="gramStart"/>
            <w:r>
              <w:t>because  e.g.</w:t>
            </w:r>
            <w:proofErr w:type="gramEnd"/>
            <w:r>
              <w:t xml:space="preserve"> “It is a half turn because…”</w:t>
            </w:r>
          </w:p>
        </w:tc>
      </w:tr>
      <w:tr w:rsidR="00835C69" w:rsidRPr="001D6BFA" w14:paraId="2EC1237A" w14:textId="77777777" w:rsidTr="0F6BCE03">
        <w:tc>
          <w:tcPr>
            <w:tcW w:w="15447" w:type="dxa"/>
            <w:gridSpan w:val="3"/>
            <w:shd w:val="clear" w:color="auto" w:fill="000000" w:themeFill="text1"/>
          </w:tcPr>
          <w:p w14:paraId="78B0B949" w14:textId="77777777" w:rsidR="00835C69" w:rsidRPr="001D6BFA" w:rsidRDefault="00835C69" w:rsidP="00835C69">
            <w:pPr>
              <w:rPr>
                <w:b/>
              </w:rPr>
            </w:pPr>
            <w:r w:rsidRPr="001D6BFA">
              <w:rPr>
                <w:b/>
              </w:rPr>
              <w:t xml:space="preserve">Segment </w:t>
            </w:r>
            <w:r>
              <w:rPr>
                <w:b/>
              </w:rPr>
              <w:t>production details</w:t>
            </w:r>
          </w:p>
        </w:tc>
      </w:tr>
      <w:tr w:rsidR="00835C69" w14:paraId="743B8405" w14:textId="77777777" w:rsidTr="0F6BCE03">
        <w:tc>
          <w:tcPr>
            <w:tcW w:w="3397" w:type="dxa"/>
            <w:shd w:val="clear" w:color="auto" w:fill="E2EFD9" w:themeFill="accent6" w:themeFillTint="33"/>
          </w:tcPr>
          <w:p w14:paraId="427ABFD5" w14:textId="77777777" w:rsidR="00835C69" w:rsidRDefault="00835C69" w:rsidP="00835C69">
            <w:r>
              <w:t>Equipment requirements:</w:t>
            </w:r>
          </w:p>
        </w:tc>
        <w:tc>
          <w:tcPr>
            <w:tcW w:w="12050" w:type="dxa"/>
            <w:gridSpan w:val="2"/>
          </w:tcPr>
          <w:p w14:paraId="7A1E3746" w14:textId="77777777" w:rsidR="00835C69" w:rsidRDefault="00835C69" w:rsidP="00835C69"/>
        </w:tc>
      </w:tr>
      <w:tr w:rsidR="00835C69" w14:paraId="4BC27C68" w14:textId="77777777" w:rsidTr="0F6BCE03">
        <w:tc>
          <w:tcPr>
            <w:tcW w:w="3397" w:type="dxa"/>
            <w:shd w:val="clear" w:color="auto" w:fill="E2EFD9" w:themeFill="accent6" w:themeFillTint="33"/>
          </w:tcPr>
          <w:p w14:paraId="2A449CF1" w14:textId="77777777" w:rsidR="00835C69" w:rsidRDefault="00835C69" w:rsidP="00835C69">
            <w:r>
              <w:t>Copyright requirements:</w:t>
            </w:r>
          </w:p>
          <w:p w14:paraId="25459D66" w14:textId="77777777" w:rsidR="00835C69" w:rsidRPr="00B32A76" w:rsidRDefault="00835C69" w:rsidP="00835C69">
            <w:pPr>
              <w:rPr>
                <w:sz w:val="16"/>
                <w:szCs w:val="16"/>
              </w:rPr>
            </w:pPr>
            <w:r w:rsidRPr="00B32A76">
              <w:rPr>
                <w:sz w:val="16"/>
                <w:szCs w:val="16"/>
              </w:rPr>
              <w:t xml:space="preserve">Please be specific: </w:t>
            </w:r>
            <w:proofErr w:type="gramStart"/>
            <w:r w:rsidRPr="00B32A76">
              <w:rPr>
                <w:sz w:val="16"/>
                <w:szCs w:val="16"/>
              </w:rPr>
              <w:t>Source(</w:t>
            </w:r>
            <w:proofErr w:type="gramEnd"/>
            <w:r w:rsidRPr="00B32A76">
              <w:rPr>
                <w:i/>
                <w:iCs/>
                <w:sz w:val="16"/>
                <w:szCs w:val="16"/>
              </w:rPr>
              <w:t xml:space="preserve">Seven Sizzling Sausages </w:t>
            </w:r>
            <w:r w:rsidRPr="00B32A76">
              <w:rPr>
                <w:sz w:val="16"/>
                <w:szCs w:val="16"/>
              </w:rPr>
              <w:t>by Sam Smith –</w:t>
            </w:r>
            <w:proofErr w:type="spellStart"/>
            <w:r w:rsidRPr="00B32A76">
              <w:rPr>
                <w:sz w:val="16"/>
                <w:szCs w:val="16"/>
              </w:rPr>
              <w:t>url</w:t>
            </w:r>
            <w:proofErr w:type="spellEnd"/>
            <w:r w:rsidRPr="00B32A76">
              <w:rPr>
                <w:sz w:val="16"/>
                <w:szCs w:val="16"/>
              </w:rPr>
              <w:t xml:space="preserve"> link to the source), intended use (to demonstrate alliteration), and length (timings for video clips)</w:t>
            </w:r>
          </w:p>
        </w:tc>
        <w:tc>
          <w:tcPr>
            <w:tcW w:w="12050" w:type="dxa"/>
            <w:gridSpan w:val="2"/>
          </w:tcPr>
          <w:p w14:paraId="7AB40F58" w14:textId="77777777" w:rsidR="00835C69" w:rsidRDefault="00835C69" w:rsidP="00835C69">
            <w:r>
              <w:t xml:space="preserve">Source – The </w:t>
            </w:r>
            <w:proofErr w:type="spellStart"/>
            <w:r>
              <w:t>Coconet</w:t>
            </w:r>
            <w:proofErr w:type="spellEnd"/>
            <w:r>
              <w:t xml:space="preserve"> tv - </w:t>
            </w:r>
            <w:hyperlink r:id="rId9" w:history="1">
              <w:r w:rsidRPr="00B96211">
                <w:rPr>
                  <w:rStyle w:val="Hyperlink"/>
                </w:rPr>
                <w:t>https://www.thecoconet.tv/creative-natives/polyfest-performance-highlights/polyfest-2018-cook-islands-stage-alfriston/</w:t>
              </w:r>
            </w:hyperlink>
            <w:r>
              <w:t xml:space="preserve"> </w:t>
            </w:r>
          </w:p>
          <w:p w14:paraId="68BD9322" w14:textId="77777777" w:rsidR="00835C69" w:rsidRDefault="00835C69" w:rsidP="00835C69">
            <w:r>
              <w:t>(from 16.04min to 18.56min)</w:t>
            </w:r>
          </w:p>
        </w:tc>
      </w:tr>
      <w:tr w:rsidR="00835C69" w:rsidRPr="001D6BFA" w14:paraId="431B29F5" w14:textId="77777777" w:rsidTr="0F6BCE03">
        <w:tc>
          <w:tcPr>
            <w:tcW w:w="15447" w:type="dxa"/>
            <w:gridSpan w:val="3"/>
            <w:shd w:val="clear" w:color="auto" w:fill="000000" w:themeFill="text1"/>
          </w:tcPr>
          <w:p w14:paraId="7F2B81B0" w14:textId="77777777" w:rsidR="00835C69" w:rsidRPr="001D6BFA" w:rsidRDefault="00835C69" w:rsidP="00835C69">
            <w:pPr>
              <w:rPr>
                <w:b/>
              </w:rPr>
            </w:pPr>
            <w:r w:rsidRPr="001D6BFA">
              <w:rPr>
                <w:b/>
              </w:rPr>
              <w:t xml:space="preserve">Segment </w:t>
            </w:r>
            <w:r>
              <w:rPr>
                <w:b/>
              </w:rPr>
              <w:t xml:space="preserve">links and attachments </w:t>
            </w:r>
            <w:r w:rsidRPr="00C64278">
              <w:rPr>
                <w:b/>
                <w:i/>
              </w:rPr>
              <w:t xml:space="preserve">(list </w:t>
            </w:r>
            <w:r>
              <w:rPr>
                <w:b/>
                <w:i/>
              </w:rPr>
              <w:t xml:space="preserve">all </w:t>
            </w:r>
            <w:r w:rsidRPr="00C64278">
              <w:rPr>
                <w:b/>
                <w:i/>
              </w:rPr>
              <w:t>links to recordings or attachments, the source and confirm</w:t>
            </w:r>
            <w:r>
              <w:rPr>
                <w:b/>
                <w:i/>
              </w:rPr>
              <w:t xml:space="preserve"> that</w:t>
            </w:r>
            <w:r w:rsidRPr="00C64278">
              <w:rPr>
                <w:b/>
                <w:i/>
              </w:rPr>
              <w:t xml:space="preserve"> </w:t>
            </w:r>
            <w:r>
              <w:rPr>
                <w:b/>
                <w:i/>
              </w:rPr>
              <w:t xml:space="preserve">copyright </w:t>
            </w:r>
            <w:r w:rsidRPr="00C64278">
              <w:rPr>
                <w:b/>
                <w:i/>
              </w:rPr>
              <w:t xml:space="preserve">permissions </w:t>
            </w:r>
            <w:r>
              <w:rPr>
                <w:b/>
                <w:i/>
              </w:rPr>
              <w:t xml:space="preserve">are </w:t>
            </w:r>
            <w:r w:rsidRPr="00C64278">
              <w:rPr>
                <w:b/>
                <w:i/>
              </w:rPr>
              <w:t>granted)</w:t>
            </w:r>
          </w:p>
        </w:tc>
      </w:tr>
      <w:tr w:rsidR="00835C69" w14:paraId="581FA6D4" w14:textId="77777777" w:rsidTr="0F6BCE03">
        <w:tc>
          <w:tcPr>
            <w:tcW w:w="3397" w:type="dxa"/>
            <w:shd w:val="clear" w:color="auto" w:fill="E2EFD9" w:themeFill="accent6" w:themeFillTint="33"/>
          </w:tcPr>
          <w:p w14:paraId="042580F0" w14:textId="77777777" w:rsidR="00835C69" w:rsidRDefault="00835C69" w:rsidP="00835C69">
            <w:r>
              <w:t>Links to recordings /resources</w:t>
            </w:r>
          </w:p>
        </w:tc>
        <w:tc>
          <w:tcPr>
            <w:tcW w:w="12050" w:type="dxa"/>
            <w:gridSpan w:val="2"/>
          </w:tcPr>
          <w:p w14:paraId="2DD01E00" w14:textId="77777777" w:rsidR="00835C69" w:rsidRDefault="00616443" w:rsidP="00835C69">
            <w:hyperlink r:id="rId10" w:history="1">
              <w:r w:rsidR="00835C69" w:rsidRPr="00B96211">
                <w:rPr>
                  <w:rStyle w:val="Hyperlink"/>
                </w:rPr>
                <w:t>https://www.thecoconet.tv/creative-natives/polyfest-performance-highlights/polyfest-2018-cook-islands-stage-alfriston/</w:t>
              </w:r>
            </w:hyperlink>
            <w:r w:rsidR="00835C69">
              <w:t xml:space="preserve"> </w:t>
            </w:r>
          </w:p>
          <w:p w14:paraId="241BC34A" w14:textId="77777777" w:rsidR="00835C69" w:rsidRDefault="00835C69" w:rsidP="00835C69"/>
        </w:tc>
      </w:tr>
      <w:tr w:rsidR="00835C69" w14:paraId="04722134" w14:textId="77777777" w:rsidTr="0F6BCE03">
        <w:tc>
          <w:tcPr>
            <w:tcW w:w="3397" w:type="dxa"/>
            <w:shd w:val="clear" w:color="auto" w:fill="E2EFD9" w:themeFill="accent6" w:themeFillTint="33"/>
          </w:tcPr>
          <w:p w14:paraId="514FEEA7" w14:textId="77777777" w:rsidR="00835C69" w:rsidRDefault="00835C69" w:rsidP="00835C69">
            <w:r>
              <w:t xml:space="preserve">Attachments </w:t>
            </w:r>
          </w:p>
        </w:tc>
        <w:tc>
          <w:tcPr>
            <w:tcW w:w="12050" w:type="dxa"/>
            <w:gridSpan w:val="2"/>
            <w:shd w:val="clear" w:color="auto" w:fill="auto"/>
          </w:tcPr>
          <w:p w14:paraId="02835C21" w14:textId="77777777" w:rsidR="00835C69" w:rsidRDefault="00835C69" w:rsidP="00835C69"/>
        </w:tc>
      </w:tr>
      <w:tr w:rsidR="00835C69" w:rsidRPr="002464CE" w14:paraId="5AD51257" w14:textId="77777777" w:rsidTr="0F6BCE03">
        <w:tc>
          <w:tcPr>
            <w:tcW w:w="15447" w:type="dxa"/>
            <w:gridSpan w:val="3"/>
            <w:shd w:val="clear" w:color="auto" w:fill="000000" w:themeFill="text1"/>
          </w:tcPr>
          <w:p w14:paraId="297078BF" w14:textId="77777777" w:rsidR="00835C69" w:rsidRPr="002464CE" w:rsidRDefault="00835C69" w:rsidP="00835C69">
            <w:pPr>
              <w:rPr>
                <w:b/>
              </w:rPr>
            </w:pPr>
            <w:r w:rsidRPr="002464CE">
              <w:rPr>
                <w:b/>
              </w:rPr>
              <w:t>Segment plan</w:t>
            </w:r>
            <w:r>
              <w:rPr>
                <w:b/>
              </w:rPr>
              <w:t xml:space="preserve"> content</w:t>
            </w:r>
          </w:p>
        </w:tc>
      </w:tr>
      <w:tr w:rsidR="00835C69" w14:paraId="52548DBE" w14:textId="77777777" w:rsidTr="0F6BCE03">
        <w:tc>
          <w:tcPr>
            <w:tcW w:w="3397" w:type="dxa"/>
            <w:shd w:val="clear" w:color="auto" w:fill="E2EFD9" w:themeFill="accent6" w:themeFillTint="33"/>
          </w:tcPr>
          <w:p w14:paraId="3B2D71D4" w14:textId="77777777" w:rsidR="00835C69" w:rsidRDefault="00835C69" w:rsidP="00835C69">
            <w:pPr>
              <w:jc w:val="center"/>
            </w:pPr>
            <w:r>
              <w:rPr>
                <w:noProof/>
                <w:lang w:eastAsia="en-NZ"/>
              </w:rPr>
              <w:drawing>
                <wp:inline distT="0" distB="0" distL="0" distR="0" wp14:anchorId="03F29369" wp14:editId="0C0DE29D">
                  <wp:extent cx="1121434" cy="134235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424" cy="1379446"/>
                          </a:xfrm>
                          <a:prstGeom prst="rect">
                            <a:avLst/>
                          </a:prstGeom>
                          <a:noFill/>
                        </pic:spPr>
                      </pic:pic>
                    </a:graphicData>
                  </a:graphic>
                </wp:inline>
              </w:drawing>
            </w:r>
          </w:p>
        </w:tc>
        <w:tc>
          <w:tcPr>
            <w:tcW w:w="5245" w:type="dxa"/>
            <w:shd w:val="clear" w:color="auto" w:fill="E2EFD9" w:themeFill="accent6" w:themeFillTint="33"/>
          </w:tcPr>
          <w:p w14:paraId="5974A87B" w14:textId="77777777" w:rsidR="00835C69" w:rsidRDefault="00835C69" w:rsidP="00835C69">
            <w:r>
              <w:t>Teaching and learning activities linked to purpose</w:t>
            </w:r>
          </w:p>
        </w:tc>
        <w:tc>
          <w:tcPr>
            <w:tcW w:w="6805" w:type="dxa"/>
            <w:shd w:val="clear" w:color="auto" w:fill="E2EFD9" w:themeFill="accent6" w:themeFillTint="33"/>
          </w:tcPr>
          <w:p w14:paraId="6B70680C" w14:textId="77777777" w:rsidR="00835C69" w:rsidRDefault="00835C69" w:rsidP="00835C69">
            <w:r>
              <w:t xml:space="preserve">High level script (key points/questions) </w:t>
            </w:r>
          </w:p>
        </w:tc>
      </w:tr>
      <w:tr w:rsidR="00FC73DF" w14:paraId="4A8F54B7" w14:textId="77777777" w:rsidTr="0F6BCE03">
        <w:tc>
          <w:tcPr>
            <w:tcW w:w="3397" w:type="dxa"/>
            <w:shd w:val="clear" w:color="auto" w:fill="FFD966" w:themeFill="accent4" w:themeFillTint="99"/>
          </w:tcPr>
          <w:p w14:paraId="10CE95C2" w14:textId="77777777" w:rsidR="00FC73DF" w:rsidRPr="00E346F5" w:rsidRDefault="00FC73DF" w:rsidP="00FC73DF">
            <w:r w:rsidRPr="00472C10">
              <w:rPr>
                <w:b/>
              </w:rPr>
              <w:t>Activate</w:t>
            </w:r>
            <w:r w:rsidRPr="00E346F5">
              <w:t>: Activating prior learning, knowledge of contexts and relationships</w:t>
            </w:r>
          </w:p>
        </w:tc>
        <w:tc>
          <w:tcPr>
            <w:tcW w:w="5245" w:type="dxa"/>
          </w:tcPr>
          <w:p w14:paraId="6053DDE2" w14:textId="5838AC80" w:rsidR="00FC73DF" w:rsidRDefault="00FC73DF" w:rsidP="00FC73DF">
            <w:pPr>
              <w:pStyle w:val="Heading1"/>
              <w:spacing w:before="0" w:after="0"/>
              <w:ind w:right="417"/>
              <w:jc w:val="both"/>
              <w:outlineLvl w:val="0"/>
              <w:rPr>
                <w:rFonts w:ascii="Calibri" w:eastAsia="Calibri" w:hAnsi="Calibri" w:cs="Calibri"/>
                <w:b w:val="0"/>
                <w:sz w:val="22"/>
                <w:szCs w:val="22"/>
              </w:rPr>
            </w:pPr>
            <w:r>
              <w:rPr>
                <w:rFonts w:ascii="Calibri" w:eastAsia="Calibri" w:hAnsi="Calibri" w:cs="Calibri"/>
                <w:b w:val="0"/>
                <w:sz w:val="22"/>
                <w:szCs w:val="22"/>
              </w:rPr>
              <w:t xml:space="preserve">Warm up to practice counting, notice patterns and numbers. </w:t>
            </w:r>
          </w:p>
          <w:p w14:paraId="113E83D1" w14:textId="2653B02F" w:rsidR="001D540A" w:rsidRPr="007616B7" w:rsidRDefault="001D540A" w:rsidP="00FC73DF">
            <w:pPr>
              <w:pStyle w:val="Heading1"/>
              <w:spacing w:before="0" w:after="0"/>
              <w:ind w:right="417"/>
              <w:jc w:val="both"/>
              <w:outlineLvl w:val="0"/>
              <w:rPr>
                <w:rFonts w:ascii="Calibri" w:eastAsia="Calibri" w:hAnsi="Calibri" w:cs="Calibri"/>
                <w:b w:val="0"/>
                <w:sz w:val="22"/>
                <w:szCs w:val="22"/>
              </w:rPr>
            </w:pPr>
          </w:p>
          <w:p w14:paraId="0B977738" w14:textId="714D0983" w:rsidR="001D540A" w:rsidRPr="007616B7" w:rsidRDefault="001D540A" w:rsidP="00FC73DF">
            <w:pPr>
              <w:pStyle w:val="Heading1"/>
              <w:spacing w:before="0" w:after="0"/>
              <w:ind w:right="417"/>
              <w:jc w:val="both"/>
              <w:outlineLvl w:val="0"/>
              <w:rPr>
                <w:rFonts w:ascii="Calibri" w:eastAsia="Calibri" w:hAnsi="Calibri" w:cs="Calibri"/>
                <w:b w:val="0"/>
                <w:sz w:val="22"/>
                <w:szCs w:val="22"/>
              </w:rPr>
            </w:pPr>
            <w:r w:rsidRPr="007616B7">
              <w:rPr>
                <w:rFonts w:ascii="Calibri" w:eastAsia="Calibri" w:hAnsi="Calibri" w:cs="Calibri"/>
                <w:b w:val="0"/>
                <w:sz w:val="22"/>
                <w:szCs w:val="22"/>
              </w:rPr>
              <w:t>Presenter ensures whiteboard record supports the learners to see the pattern</w:t>
            </w:r>
          </w:p>
          <w:p w14:paraId="0C741FF7" w14:textId="77777777" w:rsidR="00FC73DF" w:rsidRDefault="00FC73DF" w:rsidP="00FC73DF">
            <w:pPr>
              <w:rPr>
                <w:rFonts w:cstheme="minorHAnsi"/>
                <w:i/>
                <w:sz w:val="20"/>
                <w:szCs w:val="20"/>
              </w:rPr>
            </w:pPr>
          </w:p>
          <w:p w14:paraId="5DFAF9AE" w14:textId="77777777" w:rsidR="00FC73DF" w:rsidRDefault="00FC73DF" w:rsidP="00FC73DF">
            <w:pPr>
              <w:rPr>
                <w:rFonts w:cstheme="minorHAnsi"/>
                <w:i/>
                <w:sz w:val="20"/>
                <w:szCs w:val="20"/>
              </w:rPr>
            </w:pPr>
          </w:p>
          <w:p w14:paraId="004975D6" w14:textId="77777777" w:rsidR="00FC73DF" w:rsidRDefault="00FC73DF" w:rsidP="00FC73DF">
            <w:pPr>
              <w:rPr>
                <w:rFonts w:cstheme="minorHAnsi"/>
                <w:i/>
                <w:sz w:val="20"/>
                <w:szCs w:val="20"/>
              </w:rPr>
            </w:pPr>
          </w:p>
          <w:p w14:paraId="1D3A3C41" w14:textId="77777777" w:rsidR="00FC73DF" w:rsidRDefault="00FC73DF" w:rsidP="00FC73DF">
            <w:pPr>
              <w:rPr>
                <w:rFonts w:cstheme="minorHAnsi"/>
                <w:i/>
                <w:sz w:val="20"/>
                <w:szCs w:val="20"/>
              </w:rPr>
            </w:pPr>
          </w:p>
          <w:p w14:paraId="5E265537" w14:textId="77777777" w:rsidR="00FC73DF" w:rsidRDefault="00FC73DF" w:rsidP="00FC73DF">
            <w:pPr>
              <w:rPr>
                <w:rFonts w:cstheme="minorHAnsi"/>
                <w:i/>
                <w:sz w:val="20"/>
                <w:szCs w:val="20"/>
              </w:rPr>
            </w:pPr>
          </w:p>
          <w:p w14:paraId="7FA011C4" w14:textId="77777777" w:rsidR="00FC73DF" w:rsidRDefault="00FC73DF" w:rsidP="00FC73DF">
            <w:pPr>
              <w:rPr>
                <w:rFonts w:cstheme="minorHAnsi"/>
                <w:i/>
                <w:sz w:val="20"/>
                <w:szCs w:val="20"/>
              </w:rPr>
            </w:pPr>
          </w:p>
          <w:p w14:paraId="3AD696E5" w14:textId="77777777" w:rsidR="00FC73DF" w:rsidRDefault="00FC73DF" w:rsidP="00FC73DF">
            <w:pPr>
              <w:rPr>
                <w:rFonts w:cstheme="minorHAnsi"/>
                <w:i/>
                <w:sz w:val="20"/>
                <w:szCs w:val="20"/>
              </w:rPr>
            </w:pPr>
          </w:p>
          <w:p w14:paraId="5567B16C" w14:textId="77777777" w:rsidR="00FC73DF" w:rsidRDefault="00FC73DF" w:rsidP="00FC73DF">
            <w:pPr>
              <w:rPr>
                <w:rFonts w:cstheme="minorHAnsi"/>
                <w:i/>
                <w:sz w:val="20"/>
                <w:szCs w:val="20"/>
              </w:rPr>
            </w:pPr>
          </w:p>
          <w:p w14:paraId="060E5B19" w14:textId="77777777" w:rsidR="00FC73DF" w:rsidRDefault="00FC73DF" w:rsidP="00FC73DF">
            <w:pPr>
              <w:rPr>
                <w:rFonts w:cstheme="minorHAnsi"/>
                <w:i/>
                <w:sz w:val="20"/>
                <w:szCs w:val="20"/>
              </w:rPr>
            </w:pPr>
          </w:p>
          <w:p w14:paraId="6FC97FE8" w14:textId="77777777" w:rsidR="00E47E12" w:rsidRDefault="00E47E12" w:rsidP="00FC73DF">
            <w:pPr>
              <w:rPr>
                <w:rFonts w:cstheme="minorHAnsi"/>
                <w:i/>
                <w:sz w:val="20"/>
                <w:szCs w:val="20"/>
              </w:rPr>
            </w:pPr>
          </w:p>
          <w:p w14:paraId="203CDF78" w14:textId="77777777" w:rsidR="00E47E12" w:rsidRDefault="00E47E12" w:rsidP="00FC73DF">
            <w:pPr>
              <w:rPr>
                <w:rFonts w:cstheme="minorHAnsi"/>
                <w:i/>
                <w:sz w:val="20"/>
                <w:szCs w:val="20"/>
              </w:rPr>
            </w:pPr>
          </w:p>
          <w:p w14:paraId="5A55BF8E" w14:textId="77777777" w:rsidR="00E47E12" w:rsidRDefault="00E47E12" w:rsidP="00FC73DF">
            <w:pPr>
              <w:rPr>
                <w:rFonts w:cstheme="minorHAnsi"/>
                <w:i/>
                <w:sz w:val="20"/>
                <w:szCs w:val="20"/>
              </w:rPr>
            </w:pPr>
          </w:p>
          <w:p w14:paraId="26A296EF" w14:textId="77777777" w:rsidR="00E47E12" w:rsidRDefault="00E47E12" w:rsidP="00FC73DF">
            <w:pPr>
              <w:rPr>
                <w:rFonts w:cstheme="minorHAnsi"/>
                <w:i/>
                <w:sz w:val="20"/>
                <w:szCs w:val="20"/>
              </w:rPr>
            </w:pPr>
          </w:p>
          <w:p w14:paraId="46851B53" w14:textId="77777777" w:rsidR="00E47E12" w:rsidRDefault="00E47E12" w:rsidP="00FC73DF">
            <w:pPr>
              <w:rPr>
                <w:rFonts w:cstheme="minorHAnsi"/>
                <w:i/>
                <w:sz w:val="20"/>
                <w:szCs w:val="20"/>
              </w:rPr>
            </w:pPr>
          </w:p>
          <w:p w14:paraId="7B762A72" w14:textId="77777777" w:rsidR="00E47E12" w:rsidRDefault="00E47E12" w:rsidP="00FC73DF">
            <w:pPr>
              <w:rPr>
                <w:rFonts w:cstheme="minorHAnsi"/>
                <w:i/>
                <w:sz w:val="20"/>
                <w:szCs w:val="20"/>
              </w:rPr>
            </w:pPr>
          </w:p>
          <w:p w14:paraId="7F475BCF" w14:textId="77777777" w:rsidR="00E47E12" w:rsidRDefault="00E47E12" w:rsidP="00FC73DF">
            <w:pPr>
              <w:rPr>
                <w:rFonts w:cstheme="minorHAnsi"/>
                <w:i/>
                <w:sz w:val="20"/>
                <w:szCs w:val="20"/>
              </w:rPr>
            </w:pPr>
          </w:p>
          <w:p w14:paraId="6F9A12E6" w14:textId="77777777" w:rsidR="00E47E12" w:rsidRDefault="00E47E12" w:rsidP="00FC73DF">
            <w:pPr>
              <w:rPr>
                <w:rFonts w:cstheme="minorHAnsi"/>
                <w:i/>
                <w:sz w:val="20"/>
                <w:szCs w:val="20"/>
              </w:rPr>
            </w:pPr>
          </w:p>
          <w:p w14:paraId="04D407C1" w14:textId="77777777" w:rsidR="00E47E12" w:rsidRDefault="00E47E12" w:rsidP="00FC73DF">
            <w:pPr>
              <w:rPr>
                <w:rFonts w:cstheme="minorHAnsi"/>
                <w:i/>
                <w:sz w:val="20"/>
                <w:szCs w:val="20"/>
              </w:rPr>
            </w:pPr>
          </w:p>
          <w:p w14:paraId="553A36E0" w14:textId="77777777" w:rsidR="00E47E12" w:rsidRDefault="00E47E12" w:rsidP="00FC73DF">
            <w:pPr>
              <w:rPr>
                <w:rFonts w:cstheme="minorHAnsi"/>
                <w:i/>
                <w:sz w:val="20"/>
                <w:szCs w:val="20"/>
              </w:rPr>
            </w:pPr>
          </w:p>
          <w:p w14:paraId="35581F52" w14:textId="77777777" w:rsidR="00E47E12" w:rsidRDefault="00E47E12" w:rsidP="00FC73DF">
            <w:pPr>
              <w:rPr>
                <w:rFonts w:cstheme="minorHAnsi"/>
                <w:i/>
                <w:sz w:val="20"/>
                <w:szCs w:val="20"/>
              </w:rPr>
            </w:pPr>
          </w:p>
          <w:p w14:paraId="10B64E81" w14:textId="77777777" w:rsidR="00E47E12" w:rsidRDefault="00E47E12" w:rsidP="00FC73DF">
            <w:pPr>
              <w:rPr>
                <w:rFonts w:cstheme="minorHAnsi"/>
                <w:i/>
                <w:sz w:val="20"/>
                <w:szCs w:val="20"/>
              </w:rPr>
            </w:pPr>
          </w:p>
          <w:p w14:paraId="3CEE69CE" w14:textId="77777777" w:rsidR="00E47E12" w:rsidRDefault="00E47E12" w:rsidP="00FC73DF">
            <w:pPr>
              <w:rPr>
                <w:rFonts w:cstheme="minorHAnsi"/>
                <w:i/>
                <w:sz w:val="20"/>
                <w:szCs w:val="20"/>
              </w:rPr>
            </w:pPr>
          </w:p>
          <w:p w14:paraId="215DCD7E" w14:textId="77777777" w:rsidR="00E47E12" w:rsidRDefault="00E47E12" w:rsidP="00FC73DF">
            <w:pPr>
              <w:rPr>
                <w:rFonts w:cstheme="minorHAnsi"/>
                <w:i/>
                <w:sz w:val="20"/>
                <w:szCs w:val="20"/>
              </w:rPr>
            </w:pPr>
          </w:p>
          <w:p w14:paraId="26A12375" w14:textId="77777777" w:rsidR="00E47E12" w:rsidRDefault="00E47E12" w:rsidP="00FC73DF">
            <w:pPr>
              <w:rPr>
                <w:rFonts w:cstheme="minorHAnsi"/>
                <w:i/>
                <w:sz w:val="20"/>
                <w:szCs w:val="20"/>
              </w:rPr>
            </w:pPr>
          </w:p>
          <w:p w14:paraId="0ED9FA53" w14:textId="77777777" w:rsidR="00E47E12" w:rsidRDefault="00E47E12" w:rsidP="00FC73DF">
            <w:pPr>
              <w:rPr>
                <w:rFonts w:cstheme="minorHAnsi"/>
                <w:i/>
                <w:sz w:val="20"/>
                <w:szCs w:val="20"/>
              </w:rPr>
            </w:pPr>
          </w:p>
          <w:p w14:paraId="5B650C2E" w14:textId="77777777" w:rsidR="00E47E12" w:rsidRDefault="00E47E12" w:rsidP="00FC73DF">
            <w:pPr>
              <w:rPr>
                <w:rFonts w:cstheme="minorHAnsi"/>
                <w:i/>
                <w:sz w:val="20"/>
                <w:szCs w:val="20"/>
              </w:rPr>
            </w:pPr>
          </w:p>
          <w:p w14:paraId="4E912C3C" w14:textId="77777777" w:rsidR="00E47E12" w:rsidRDefault="00E47E12" w:rsidP="00FC73DF">
            <w:pPr>
              <w:rPr>
                <w:rFonts w:cstheme="minorHAnsi"/>
                <w:i/>
                <w:sz w:val="20"/>
                <w:szCs w:val="20"/>
              </w:rPr>
            </w:pPr>
          </w:p>
          <w:p w14:paraId="325AC660" w14:textId="77777777" w:rsidR="00E47E12" w:rsidRDefault="00E47E12" w:rsidP="00FC73DF">
            <w:pPr>
              <w:rPr>
                <w:rFonts w:cstheme="minorHAnsi"/>
                <w:i/>
                <w:sz w:val="20"/>
                <w:szCs w:val="20"/>
              </w:rPr>
            </w:pPr>
          </w:p>
          <w:p w14:paraId="5F791CC7" w14:textId="77777777" w:rsidR="00E47E12" w:rsidRDefault="00E47E12" w:rsidP="00FC73DF">
            <w:pPr>
              <w:rPr>
                <w:rFonts w:cstheme="minorHAnsi"/>
                <w:i/>
                <w:sz w:val="20"/>
                <w:szCs w:val="20"/>
              </w:rPr>
            </w:pPr>
          </w:p>
          <w:p w14:paraId="4451D835" w14:textId="77777777" w:rsidR="00E47E12" w:rsidRDefault="00E47E12" w:rsidP="00FC73DF">
            <w:pPr>
              <w:rPr>
                <w:rFonts w:cstheme="minorHAnsi"/>
                <w:i/>
                <w:sz w:val="20"/>
                <w:szCs w:val="20"/>
              </w:rPr>
            </w:pPr>
          </w:p>
          <w:p w14:paraId="12E041E6" w14:textId="77777777" w:rsidR="00E47E12" w:rsidRDefault="00E47E12" w:rsidP="00FC73DF">
            <w:pPr>
              <w:rPr>
                <w:rFonts w:cstheme="minorHAnsi"/>
                <w:i/>
                <w:sz w:val="20"/>
                <w:szCs w:val="20"/>
              </w:rPr>
            </w:pPr>
          </w:p>
          <w:p w14:paraId="404CC376" w14:textId="77777777" w:rsidR="00E47E12" w:rsidRDefault="00E47E12" w:rsidP="00FC73DF">
            <w:pPr>
              <w:rPr>
                <w:rFonts w:cstheme="minorHAnsi"/>
                <w:i/>
                <w:sz w:val="20"/>
                <w:szCs w:val="20"/>
              </w:rPr>
            </w:pPr>
          </w:p>
          <w:p w14:paraId="5BF35477" w14:textId="77777777" w:rsidR="00E47E12" w:rsidRDefault="00E47E12" w:rsidP="00FC73DF">
            <w:pPr>
              <w:rPr>
                <w:rFonts w:cstheme="minorHAnsi"/>
                <w:i/>
                <w:sz w:val="20"/>
                <w:szCs w:val="20"/>
              </w:rPr>
            </w:pPr>
          </w:p>
          <w:p w14:paraId="20FC47D4" w14:textId="77777777" w:rsidR="00E47E12" w:rsidRDefault="00E47E12" w:rsidP="00FC73DF">
            <w:pPr>
              <w:rPr>
                <w:rFonts w:cstheme="minorHAnsi"/>
                <w:i/>
                <w:sz w:val="20"/>
                <w:szCs w:val="20"/>
              </w:rPr>
            </w:pPr>
          </w:p>
          <w:p w14:paraId="095C4764" w14:textId="77777777" w:rsidR="00E47E12" w:rsidRDefault="00E47E12" w:rsidP="00FC73DF">
            <w:pPr>
              <w:rPr>
                <w:rFonts w:cstheme="minorHAnsi"/>
                <w:i/>
                <w:sz w:val="20"/>
                <w:szCs w:val="20"/>
              </w:rPr>
            </w:pPr>
          </w:p>
          <w:p w14:paraId="342B83B9" w14:textId="77777777" w:rsidR="00E47E12" w:rsidRDefault="00E47E12" w:rsidP="00FC73DF">
            <w:pPr>
              <w:rPr>
                <w:rFonts w:cstheme="minorHAnsi"/>
                <w:i/>
                <w:sz w:val="20"/>
                <w:szCs w:val="20"/>
              </w:rPr>
            </w:pPr>
          </w:p>
          <w:p w14:paraId="0469131F" w14:textId="77777777" w:rsidR="00E47E12" w:rsidRPr="00E47E12" w:rsidRDefault="00E47E12" w:rsidP="00FC73DF">
            <w:pPr>
              <w:rPr>
                <w:rFonts w:cstheme="minorHAnsi"/>
                <w:sz w:val="20"/>
                <w:szCs w:val="20"/>
              </w:rPr>
            </w:pPr>
          </w:p>
          <w:p w14:paraId="4E0F479B" w14:textId="77777777" w:rsidR="00E47E12" w:rsidRDefault="00E47E12" w:rsidP="00FC73DF">
            <w:pPr>
              <w:rPr>
                <w:rFonts w:cstheme="minorHAnsi"/>
                <w:i/>
                <w:sz w:val="20"/>
                <w:szCs w:val="20"/>
              </w:rPr>
            </w:pPr>
            <w:r>
              <w:t>Begin to introduce turns and activate knowledge about turns.</w:t>
            </w:r>
          </w:p>
          <w:p w14:paraId="3B3AD9C1" w14:textId="77777777" w:rsidR="00E47E12" w:rsidRDefault="00E47E12" w:rsidP="00FC73DF">
            <w:pPr>
              <w:rPr>
                <w:rFonts w:cstheme="minorHAnsi"/>
                <w:i/>
                <w:sz w:val="20"/>
                <w:szCs w:val="20"/>
              </w:rPr>
            </w:pPr>
          </w:p>
          <w:p w14:paraId="5BC08FC9" w14:textId="77777777" w:rsidR="00E47E12" w:rsidRDefault="00E47E12" w:rsidP="00FC73DF">
            <w:pPr>
              <w:rPr>
                <w:rFonts w:cstheme="minorHAnsi"/>
                <w:i/>
                <w:sz w:val="20"/>
                <w:szCs w:val="20"/>
              </w:rPr>
            </w:pPr>
          </w:p>
          <w:p w14:paraId="05590796" w14:textId="77777777" w:rsidR="00E47E12" w:rsidRDefault="00E47E12" w:rsidP="00FC73DF">
            <w:pPr>
              <w:rPr>
                <w:rFonts w:cstheme="minorHAnsi"/>
                <w:i/>
                <w:sz w:val="20"/>
                <w:szCs w:val="20"/>
              </w:rPr>
            </w:pPr>
          </w:p>
          <w:p w14:paraId="4384B8BE" w14:textId="77777777" w:rsidR="00E47E12" w:rsidRDefault="00E47E12" w:rsidP="00FC73DF">
            <w:pPr>
              <w:rPr>
                <w:rFonts w:cstheme="minorHAnsi"/>
                <w:i/>
                <w:sz w:val="20"/>
                <w:szCs w:val="20"/>
              </w:rPr>
            </w:pPr>
          </w:p>
          <w:p w14:paraId="6D38930F" w14:textId="77777777" w:rsidR="00E47E12" w:rsidRDefault="00E47E12" w:rsidP="00E47E12">
            <w:pPr>
              <w:jc w:val="both"/>
            </w:pPr>
          </w:p>
          <w:p w14:paraId="2E6E89E1" w14:textId="77777777" w:rsidR="00E47E12" w:rsidRPr="00207B9B" w:rsidRDefault="00E47E12" w:rsidP="00C612E3">
            <w:pPr>
              <w:jc w:val="both"/>
              <w:rPr>
                <w:rFonts w:cstheme="minorHAnsi"/>
                <w:i/>
                <w:sz w:val="20"/>
                <w:szCs w:val="20"/>
              </w:rPr>
            </w:pPr>
          </w:p>
        </w:tc>
        <w:tc>
          <w:tcPr>
            <w:tcW w:w="6805" w:type="dxa"/>
          </w:tcPr>
          <w:p w14:paraId="61AC5813" w14:textId="2963347C" w:rsidR="00FC73DF" w:rsidRPr="00301A9B" w:rsidRDefault="00FC73DF" w:rsidP="00FC73DF">
            <w:pPr>
              <w:pStyle w:val="Heading1"/>
              <w:spacing w:before="0" w:after="0"/>
              <w:ind w:right="417"/>
              <w:jc w:val="both"/>
              <w:outlineLvl w:val="0"/>
              <w:rPr>
                <w:rFonts w:ascii="Calibri" w:eastAsia="Calibri" w:hAnsi="Calibri" w:cs="Calibri"/>
                <w:b w:val="0"/>
                <w:sz w:val="22"/>
                <w:szCs w:val="22"/>
              </w:rPr>
            </w:pPr>
            <w:r>
              <w:rPr>
                <w:rFonts w:ascii="Calibri" w:eastAsia="Calibri" w:hAnsi="Calibri" w:cs="Calibri"/>
                <w:b w:val="0"/>
                <w:sz w:val="22"/>
                <w:szCs w:val="22"/>
              </w:rPr>
              <w:lastRenderedPageBreak/>
              <w:t>Presenter greets children - saying good morning</w:t>
            </w:r>
            <w:r w:rsidR="00610FB5">
              <w:rPr>
                <w:rFonts w:ascii="Calibri" w:eastAsia="Calibri" w:hAnsi="Calibri" w:cs="Calibri"/>
                <w:b w:val="0"/>
                <w:sz w:val="22"/>
                <w:szCs w:val="22"/>
              </w:rPr>
              <w:t xml:space="preserve"> and kia </w:t>
            </w:r>
            <w:proofErr w:type="spellStart"/>
            <w:r w:rsidR="00610FB5">
              <w:rPr>
                <w:rFonts w:ascii="Calibri" w:eastAsia="Calibri" w:hAnsi="Calibri" w:cs="Calibri"/>
                <w:b w:val="0"/>
                <w:sz w:val="22"/>
                <w:szCs w:val="22"/>
              </w:rPr>
              <w:t>orana</w:t>
            </w:r>
            <w:proofErr w:type="spellEnd"/>
            <w:r w:rsidR="00610FB5">
              <w:rPr>
                <w:rFonts w:ascii="Calibri" w:eastAsia="Calibri" w:hAnsi="Calibri" w:cs="Calibri"/>
                <w:b w:val="0"/>
                <w:sz w:val="22"/>
                <w:szCs w:val="22"/>
              </w:rPr>
              <w:t xml:space="preserve"> (Cook Islands greeting)</w:t>
            </w:r>
          </w:p>
          <w:p w14:paraId="2BBBBADA" w14:textId="77777777" w:rsidR="00FC73DF" w:rsidRDefault="00FC73DF" w:rsidP="00FC73DF">
            <w:r>
              <w:t xml:space="preserve">We are going to start maths time with some counting. </w:t>
            </w:r>
          </w:p>
          <w:p w14:paraId="5BFC10E4" w14:textId="77777777" w:rsidR="00FC73DF" w:rsidRDefault="00FC73DF" w:rsidP="00FC73DF"/>
          <w:p w14:paraId="7020D08B" w14:textId="77777777" w:rsidR="00FC73DF" w:rsidRDefault="00FC73DF" w:rsidP="00FC73DF">
            <w:r>
              <w:t>[Using the whiteboard - writing the numbers as you count – record numbers so they line up with 2 and 12 underneath it)</w:t>
            </w:r>
          </w:p>
          <w:p w14:paraId="35ED5CE8" w14:textId="77777777" w:rsidR="00FC73DF" w:rsidRDefault="00FC73DF" w:rsidP="00FC73DF"/>
          <w:p w14:paraId="6E120639" w14:textId="77777777" w:rsidR="00FC73DF" w:rsidRDefault="00FC73DF" w:rsidP="00FC73DF">
            <w:r>
              <w:t>Let’s start counting from hmmm the number 2 and count all the way to 23. I’ll write the numbers as we count. Let’s go!</w:t>
            </w:r>
          </w:p>
          <w:p w14:paraId="44859FA9" w14:textId="77777777" w:rsidR="00FC73DF" w:rsidRDefault="00FC73DF" w:rsidP="00FC73DF"/>
          <w:p w14:paraId="554AE00C" w14:textId="77777777" w:rsidR="00FC73DF" w:rsidRDefault="00FC73DF" w:rsidP="00FC73DF">
            <w:r>
              <w:t>[writing them on the board as they count</w:t>
            </w:r>
          </w:p>
          <w:p w14:paraId="34821B67" w14:textId="77777777" w:rsidR="00FC73DF" w:rsidRDefault="00FC73DF" w:rsidP="00FC73DF">
            <w:r>
              <w:t xml:space="preserve">       2    3   4   5   6    7   8   9 (stop here and ask what number </w:t>
            </w:r>
            <w:proofErr w:type="gramStart"/>
            <w:r>
              <w:t>do you think</w:t>
            </w:r>
            <w:proofErr w:type="gramEnd"/>
            <w:r>
              <w:t xml:space="preserve"> comes next?) 10 </w:t>
            </w:r>
          </w:p>
          <w:p w14:paraId="7E621F99" w14:textId="77777777" w:rsidR="00FC73DF" w:rsidRDefault="00FC73DF" w:rsidP="00FC73DF">
            <w:r>
              <w:t xml:space="preserve">11 </w:t>
            </w:r>
            <w:r>
              <w:rPr>
                <w:rFonts w:ascii="Calibri" w:eastAsia="Calibri" w:hAnsi="Calibri" w:cs="Calibri"/>
              </w:rPr>
              <w:t>12 13 14 (let</w:t>
            </w:r>
            <w:r>
              <w:t xml:space="preserve">’s pause again, what number came before 15? Yes! You were right, 14). </w:t>
            </w:r>
            <w:r>
              <w:rPr>
                <w:rFonts w:ascii="Calibri" w:eastAsia="Calibri" w:hAnsi="Calibri" w:cs="Calibri"/>
              </w:rPr>
              <w:t>15 16 17 18 19 20</w:t>
            </w:r>
            <w:r>
              <w:t xml:space="preserve"> 21 22 23]</w:t>
            </w:r>
          </w:p>
          <w:p w14:paraId="156320FA" w14:textId="77777777" w:rsidR="00FC73DF" w:rsidRDefault="00FC73DF" w:rsidP="00FC73DF"/>
          <w:p w14:paraId="16F4DBFB" w14:textId="77777777" w:rsidR="00FC73DF" w:rsidRDefault="00FC73DF" w:rsidP="00FC73DF">
            <w:r>
              <w:t xml:space="preserve">“Great counting </w:t>
            </w:r>
            <w:proofErr w:type="spellStart"/>
            <w:r>
              <w:t>tamariki</w:t>
            </w:r>
            <w:proofErr w:type="spellEnd"/>
            <w:r>
              <w:t xml:space="preserve">” </w:t>
            </w:r>
          </w:p>
          <w:p w14:paraId="4AA7F8C3" w14:textId="77777777" w:rsidR="00FC73DF" w:rsidRDefault="00FC73DF" w:rsidP="00FC73DF"/>
          <w:p w14:paraId="28FF1CBE" w14:textId="77777777" w:rsidR="00FC73DF" w:rsidRDefault="00FC73DF" w:rsidP="00FC73DF">
            <w:r>
              <w:t>“Look at the numbers I have written here. What patterns do you notice in these numbers? What can you see?</w:t>
            </w:r>
          </w:p>
          <w:p w14:paraId="5DFE7EF0" w14:textId="77777777" w:rsidR="00FC73DF" w:rsidRDefault="00FC73DF" w:rsidP="00FC73DF"/>
          <w:p w14:paraId="075895D5" w14:textId="77777777" w:rsidR="00FC73DF" w:rsidRDefault="00FC73DF" w:rsidP="00FC73DF">
            <w:r>
              <w:t xml:space="preserve">I can notice the numbers are increasing each time (point to 2, 3, 4, and count etc) </w:t>
            </w:r>
          </w:p>
          <w:p w14:paraId="6C78BB48" w14:textId="77777777" w:rsidR="00FC73DF" w:rsidRDefault="00FC73DF" w:rsidP="00FC73DF"/>
          <w:p w14:paraId="6EB5AE1E" w14:textId="77777777" w:rsidR="00FC73DF" w:rsidRDefault="00FC73DF" w:rsidP="00FC73DF">
            <w:r>
              <w:t xml:space="preserve">Look here, I notice that all of these numbers have a 2 in the </w:t>
            </w:r>
            <w:proofErr w:type="gramStart"/>
            <w:r>
              <w:t>ones</w:t>
            </w:r>
            <w:proofErr w:type="gramEnd"/>
            <w:r>
              <w:t xml:space="preserve"> column (point to that column and read aloud) “2, 12, 22”. </w:t>
            </w:r>
          </w:p>
          <w:p w14:paraId="4AE5A391" w14:textId="77777777" w:rsidR="00FC73DF" w:rsidRDefault="00FC73DF" w:rsidP="00FC73DF"/>
          <w:p w14:paraId="66C0D674" w14:textId="77777777" w:rsidR="00FC73DF" w:rsidRDefault="00FC73DF" w:rsidP="00FC73DF">
            <w:r>
              <w:t xml:space="preserve">Let’s have a go with some other numbers, look at this: 3, 13, 23. What did you notice? What do you think the next number down will be? </w:t>
            </w:r>
          </w:p>
          <w:p w14:paraId="0EF005BF" w14:textId="77777777" w:rsidR="00FC73DF" w:rsidRDefault="00FC73DF" w:rsidP="00FC73DF"/>
          <w:p w14:paraId="29192F8E" w14:textId="77777777" w:rsidR="00FC73DF" w:rsidRDefault="00FC73DF" w:rsidP="00FC73DF">
            <w:r>
              <w:t>What about 4, 14, 24. What did you notice? What do you think the next number will be? What will the next number down be?</w:t>
            </w:r>
          </w:p>
          <w:p w14:paraId="464212C8" w14:textId="77777777" w:rsidR="00FC73DF" w:rsidRDefault="00FC73DF" w:rsidP="00FC73DF"/>
          <w:p w14:paraId="6FD76556" w14:textId="77777777" w:rsidR="00FC73DF" w:rsidRDefault="00FC73DF" w:rsidP="00FC73DF">
            <w:r>
              <w:t>Wow! There are so many more patterns in those numbers. Next time you do some counting or see some numbers around you see what you notice.</w:t>
            </w:r>
          </w:p>
          <w:p w14:paraId="3557768D" w14:textId="77777777" w:rsidR="00FC73DF" w:rsidRDefault="00FC73DF" w:rsidP="00FC73DF"/>
          <w:p w14:paraId="776BBEAF" w14:textId="357EB0C1" w:rsidR="00FC73DF" w:rsidRDefault="00FC73DF" w:rsidP="00FC73DF">
            <w:r>
              <w:t xml:space="preserve">Okay, now that we are ready and warmed </w:t>
            </w:r>
            <w:proofErr w:type="gramStart"/>
            <w:r>
              <w:t>up</w:t>
            </w:r>
            <w:proofErr w:type="gramEnd"/>
            <w:r>
              <w:t xml:space="preserve"> I’m going to show you something.</w:t>
            </w:r>
            <w:r w:rsidR="00331370">
              <w:t xml:space="preserve"> </w:t>
            </w:r>
            <w:r w:rsidR="00331370" w:rsidRPr="007616B7">
              <w:t>You may have done some of these at school in PE.</w:t>
            </w:r>
          </w:p>
          <w:p w14:paraId="7B7F3A01" w14:textId="77777777" w:rsidR="00FC73DF" w:rsidRDefault="00FC73DF" w:rsidP="00FC73DF">
            <w:r>
              <w:t>[presenter to stand and do a full turn]</w:t>
            </w:r>
          </w:p>
          <w:p w14:paraId="5AE13112" w14:textId="77777777" w:rsidR="00FC73DF" w:rsidRDefault="00FC73DF" w:rsidP="00FC73DF"/>
          <w:p w14:paraId="0C24715C" w14:textId="77777777" w:rsidR="00FC73DF" w:rsidRDefault="00FC73DF" w:rsidP="00FC73DF">
            <w:r>
              <w:t xml:space="preserve">Wow! Did you notice what I did? </w:t>
            </w:r>
          </w:p>
          <w:p w14:paraId="6D1D8686" w14:textId="77777777" w:rsidR="00FC73DF" w:rsidRDefault="00FC73DF" w:rsidP="00FC73DF">
            <w:r>
              <w:t>I am going to do it one more time, watch closely.</w:t>
            </w:r>
          </w:p>
          <w:p w14:paraId="20BEB40C" w14:textId="77777777" w:rsidR="00FC73DF" w:rsidRDefault="00FC73DF" w:rsidP="00FC73DF">
            <w:r>
              <w:t>[Presenter to do another full turn]</w:t>
            </w:r>
          </w:p>
          <w:p w14:paraId="4F0E0374" w14:textId="77777777" w:rsidR="00FC73DF" w:rsidRDefault="00FC73DF" w:rsidP="00FC73DF"/>
          <w:p w14:paraId="67A763D6" w14:textId="77777777" w:rsidR="00FC73DF" w:rsidRDefault="00FC73DF" w:rsidP="00FC73DF">
            <w:r>
              <w:t xml:space="preserve">Did you notice that I turned all the way around? E Tu and try it yourself. </w:t>
            </w:r>
          </w:p>
          <w:p w14:paraId="1BADFBC2" w14:textId="77777777" w:rsidR="00FC73DF" w:rsidRDefault="00FC73DF" w:rsidP="00FC73DF"/>
          <w:p w14:paraId="7CA01458" w14:textId="77777777" w:rsidR="00FC73DF" w:rsidRDefault="00FC73DF" w:rsidP="00C612E3">
            <w:r>
              <w:t>Let’s go! (presenter to do full turn a few times and in different directions)</w:t>
            </w:r>
          </w:p>
          <w:p w14:paraId="24397021" w14:textId="77777777" w:rsidR="00C612E3" w:rsidRPr="00C612E3" w:rsidRDefault="00C612E3" w:rsidP="00C612E3"/>
        </w:tc>
      </w:tr>
      <w:tr w:rsidR="00835C69" w14:paraId="3C5F9102" w14:textId="77777777" w:rsidTr="0F6BCE03">
        <w:trPr>
          <w:trHeight w:val="1265"/>
        </w:trPr>
        <w:tc>
          <w:tcPr>
            <w:tcW w:w="3397" w:type="dxa"/>
            <w:shd w:val="clear" w:color="auto" w:fill="FF9933"/>
          </w:tcPr>
          <w:p w14:paraId="77B1C931" w14:textId="77777777" w:rsidR="00835C69" w:rsidRPr="00E346F5" w:rsidRDefault="00835C69" w:rsidP="00835C69">
            <w:r w:rsidRPr="00472C10">
              <w:rPr>
                <w:b/>
              </w:rPr>
              <w:lastRenderedPageBreak/>
              <w:t>Learn</w:t>
            </w:r>
            <w:r w:rsidRPr="00E346F5">
              <w:t>: Introducing learning</w:t>
            </w:r>
          </w:p>
          <w:p w14:paraId="7A805F66" w14:textId="77777777" w:rsidR="00835C69" w:rsidRPr="00E346F5" w:rsidRDefault="00835C69" w:rsidP="00835C69">
            <w:r w:rsidRPr="00E346F5">
              <w:t xml:space="preserve">Reinforce routines, provide multiple exposure to concepts, and strategies. Scaffolding learning </w:t>
            </w:r>
          </w:p>
        </w:tc>
        <w:tc>
          <w:tcPr>
            <w:tcW w:w="5245" w:type="dxa"/>
          </w:tcPr>
          <w:p w14:paraId="29D8BCF9" w14:textId="77777777" w:rsidR="00C612E3" w:rsidRDefault="00C612E3" w:rsidP="00C612E3">
            <w:pPr>
              <w:jc w:val="both"/>
            </w:pPr>
            <w:r>
              <w:t>Showing the turns through movements. Introduce vocabulary and model what the different turns look like. Model justification using the word “because”</w:t>
            </w:r>
          </w:p>
          <w:p w14:paraId="7AD66C1A" w14:textId="77777777" w:rsidR="00C612E3" w:rsidRDefault="00C612E3" w:rsidP="00C612E3">
            <w:pPr>
              <w:jc w:val="both"/>
            </w:pPr>
          </w:p>
          <w:p w14:paraId="0EFE24DF" w14:textId="77777777" w:rsidR="00C612E3" w:rsidRDefault="00C612E3" w:rsidP="00C612E3">
            <w:pPr>
              <w:jc w:val="both"/>
            </w:pPr>
          </w:p>
          <w:p w14:paraId="46D94991" w14:textId="77777777" w:rsidR="00C612E3" w:rsidRDefault="00C612E3" w:rsidP="00C612E3">
            <w:pPr>
              <w:jc w:val="both"/>
            </w:pPr>
          </w:p>
          <w:p w14:paraId="18E80F41" w14:textId="77777777" w:rsidR="00C612E3" w:rsidRDefault="00C612E3" w:rsidP="00C612E3">
            <w:pPr>
              <w:jc w:val="both"/>
            </w:pPr>
          </w:p>
          <w:p w14:paraId="199DE058" w14:textId="60B7CBC0" w:rsidR="00C612E3" w:rsidRDefault="00C612E3" w:rsidP="00C612E3">
            <w:pPr>
              <w:jc w:val="both"/>
            </w:pPr>
            <w:r>
              <w:t xml:space="preserve">Introducing representations </w:t>
            </w:r>
            <w:r w:rsidR="001D540A">
              <w:t>for whole turn</w:t>
            </w:r>
          </w:p>
          <w:p w14:paraId="06107DEA" w14:textId="41BB2278" w:rsidR="001D540A" w:rsidRDefault="001D540A" w:rsidP="00C612E3">
            <w:pPr>
              <w:jc w:val="both"/>
            </w:pPr>
          </w:p>
          <w:p w14:paraId="432632BB" w14:textId="2B75014F" w:rsidR="001D540A" w:rsidRDefault="001D540A" w:rsidP="00C612E3">
            <w:pPr>
              <w:jc w:val="both"/>
            </w:pPr>
          </w:p>
          <w:p w14:paraId="42BFF137" w14:textId="5895A9B0" w:rsidR="001D540A" w:rsidRDefault="001D540A" w:rsidP="00C612E3">
            <w:pPr>
              <w:jc w:val="both"/>
            </w:pPr>
          </w:p>
          <w:p w14:paraId="009BB58F" w14:textId="7090E2A6" w:rsidR="001D540A" w:rsidRDefault="001D540A" w:rsidP="00C612E3">
            <w:pPr>
              <w:jc w:val="both"/>
            </w:pPr>
          </w:p>
          <w:p w14:paraId="0153E0E3" w14:textId="09E716BF" w:rsidR="001D540A" w:rsidRDefault="001D540A" w:rsidP="00C612E3">
            <w:pPr>
              <w:jc w:val="both"/>
            </w:pPr>
          </w:p>
          <w:p w14:paraId="01604C4C" w14:textId="665BB358" w:rsidR="001D540A" w:rsidRDefault="001D540A" w:rsidP="00C612E3">
            <w:pPr>
              <w:jc w:val="both"/>
            </w:pPr>
          </w:p>
          <w:p w14:paraId="66FC3436" w14:textId="746BE543" w:rsidR="001D540A" w:rsidRDefault="001D540A" w:rsidP="00C612E3">
            <w:pPr>
              <w:jc w:val="both"/>
            </w:pPr>
          </w:p>
          <w:p w14:paraId="6A473FE3" w14:textId="4A6ACDBE" w:rsidR="001D540A" w:rsidRDefault="001D540A" w:rsidP="00C612E3">
            <w:pPr>
              <w:jc w:val="both"/>
            </w:pPr>
          </w:p>
          <w:p w14:paraId="7E63C989" w14:textId="553792F7" w:rsidR="001D540A" w:rsidRDefault="001D540A" w:rsidP="00C612E3">
            <w:pPr>
              <w:jc w:val="both"/>
            </w:pPr>
          </w:p>
          <w:p w14:paraId="500DF3DB" w14:textId="42510880" w:rsidR="001D540A" w:rsidRDefault="001D540A" w:rsidP="00C612E3">
            <w:pPr>
              <w:jc w:val="both"/>
            </w:pPr>
          </w:p>
          <w:p w14:paraId="39BFFE93" w14:textId="159632B5" w:rsidR="001D540A" w:rsidRDefault="001D540A" w:rsidP="00C612E3">
            <w:pPr>
              <w:jc w:val="both"/>
            </w:pPr>
          </w:p>
          <w:p w14:paraId="3E241369" w14:textId="09096BD4" w:rsidR="001D540A" w:rsidRDefault="001D540A" w:rsidP="00C612E3">
            <w:pPr>
              <w:jc w:val="both"/>
            </w:pPr>
          </w:p>
          <w:p w14:paraId="497A5ED6" w14:textId="769501C5" w:rsidR="001D540A" w:rsidRDefault="001D540A" w:rsidP="00C612E3">
            <w:pPr>
              <w:jc w:val="both"/>
            </w:pPr>
          </w:p>
          <w:p w14:paraId="4D71CE17" w14:textId="21FC1502" w:rsidR="001D540A" w:rsidRDefault="001D540A" w:rsidP="00C612E3">
            <w:pPr>
              <w:jc w:val="both"/>
            </w:pPr>
          </w:p>
          <w:p w14:paraId="5EBEC099" w14:textId="56EF8360" w:rsidR="001D540A" w:rsidRDefault="001D540A" w:rsidP="00C612E3">
            <w:pPr>
              <w:jc w:val="both"/>
            </w:pPr>
          </w:p>
          <w:p w14:paraId="3D8FD2E4" w14:textId="519A4693" w:rsidR="001D540A" w:rsidRDefault="001D540A" w:rsidP="00C612E3">
            <w:pPr>
              <w:jc w:val="both"/>
            </w:pPr>
          </w:p>
          <w:p w14:paraId="269255C3" w14:textId="56F0E3F1" w:rsidR="001D540A" w:rsidRDefault="001D540A" w:rsidP="00C612E3">
            <w:pPr>
              <w:jc w:val="both"/>
            </w:pPr>
          </w:p>
          <w:p w14:paraId="7265870A" w14:textId="3BFA7974" w:rsidR="001D540A" w:rsidRDefault="001D540A" w:rsidP="00C612E3">
            <w:pPr>
              <w:jc w:val="both"/>
            </w:pPr>
          </w:p>
          <w:p w14:paraId="1312237F" w14:textId="519990C7" w:rsidR="001D540A" w:rsidRDefault="001D540A" w:rsidP="00C612E3">
            <w:pPr>
              <w:jc w:val="both"/>
            </w:pPr>
            <w:r>
              <w:t>And for half turn</w:t>
            </w:r>
          </w:p>
          <w:p w14:paraId="58B45E7E" w14:textId="77777777" w:rsidR="00835C69" w:rsidRPr="00207B9B" w:rsidRDefault="00835C69" w:rsidP="00835C69">
            <w:pPr>
              <w:rPr>
                <w:rFonts w:cstheme="minorHAnsi"/>
                <w:i/>
                <w:iCs/>
                <w:color w:val="767171" w:themeColor="background2" w:themeShade="80"/>
                <w:sz w:val="20"/>
                <w:szCs w:val="20"/>
              </w:rPr>
            </w:pPr>
          </w:p>
        </w:tc>
        <w:tc>
          <w:tcPr>
            <w:tcW w:w="6805" w:type="dxa"/>
          </w:tcPr>
          <w:p w14:paraId="1A99EF67" w14:textId="77777777" w:rsidR="00C612E3" w:rsidRDefault="00C612E3" w:rsidP="00C612E3">
            <w:r>
              <w:t xml:space="preserve">“We call that a full turn </w:t>
            </w:r>
            <w:r w:rsidRPr="00331370">
              <w:rPr>
                <w:b/>
              </w:rPr>
              <w:t xml:space="preserve">because </w:t>
            </w:r>
            <w:r>
              <w:t>we turned around until we got back to where we started.”</w:t>
            </w:r>
          </w:p>
          <w:p w14:paraId="1E81FDEA" w14:textId="77777777" w:rsidR="00C612E3" w:rsidRDefault="00C612E3" w:rsidP="00C612E3">
            <w:r>
              <w:t>[represent on the board]</w:t>
            </w:r>
            <w:r>
              <w:rPr>
                <w:noProof/>
                <w:lang w:eastAsia="en-NZ"/>
              </w:rPr>
              <w:drawing>
                <wp:anchor distT="0" distB="0" distL="0" distR="0" simplePos="0" relativeHeight="251661312" behindDoc="0" locked="0" layoutInCell="1" hidden="0" allowOverlap="1" wp14:anchorId="0BBB4EBF" wp14:editId="2BC8A139">
                  <wp:simplePos x="0" y="0"/>
                  <wp:positionH relativeFrom="column">
                    <wp:posOffset>57150</wp:posOffset>
                  </wp:positionH>
                  <wp:positionV relativeFrom="paragraph">
                    <wp:posOffset>0</wp:posOffset>
                  </wp:positionV>
                  <wp:extent cx="876300" cy="828675"/>
                  <wp:effectExtent l="0" t="0" r="0" b="0"/>
                  <wp:wrapTopAndBottom distT="0" dist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876300" cy="828675"/>
                          </a:xfrm>
                          <a:prstGeom prst="rect">
                            <a:avLst/>
                          </a:prstGeom>
                          <a:ln/>
                        </pic:spPr>
                      </pic:pic>
                    </a:graphicData>
                  </a:graphic>
                </wp:anchor>
              </w:drawing>
            </w:r>
          </w:p>
          <w:p w14:paraId="7BF6B606" w14:textId="77777777" w:rsidR="00C612E3" w:rsidRDefault="00C612E3" w:rsidP="00C612E3"/>
          <w:p w14:paraId="42B1F0FA" w14:textId="77777777" w:rsidR="00C612E3" w:rsidRDefault="00C612E3" w:rsidP="00C612E3">
            <w:r>
              <w:t xml:space="preserve">I can do another type of turn. Stay standing and watch me now! </w:t>
            </w:r>
          </w:p>
          <w:p w14:paraId="3F7676C5" w14:textId="77777777" w:rsidR="00C612E3" w:rsidRDefault="00C612E3" w:rsidP="00C612E3"/>
          <w:p w14:paraId="3EB73623" w14:textId="77777777" w:rsidR="00C612E3" w:rsidRDefault="00C612E3" w:rsidP="00C612E3">
            <w:r>
              <w:t>[presenter to stand and do a half turn to face the other way]</w:t>
            </w:r>
          </w:p>
          <w:p w14:paraId="15A4BD00" w14:textId="77777777" w:rsidR="00C612E3" w:rsidRDefault="00C612E3" w:rsidP="00C612E3"/>
          <w:p w14:paraId="6BF36C22" w14:textId="77777777" w:rsidR="00C612E3" w:rsidRDefault="00C612E3" w:rsidP="00C612E3">
            <w:r>
              <w:t>“Did you see what happened there? I will do it again one more time”</w:t>
            </w:r>
          </w:p>
          <w:p w14:paraId="74884AF6" w14:textId="77777777" w:rsidR="00C612E3" w:rsidRDefault="00C612E3" w:rsidP="00C612E3">
            <w:r>
              <w:t>[turn again]</w:t>
            </w:r>
          </w:p>
          <w:p w14:paraId="2BB0ADE3" w14:textId="77777777" w:rsidR="00C612E3" w:rsidRDefault="00C612E3" w:rsidP="00C612E3"/>
          <w:p w14:paraId="340BB44F" w14:textId="77777777" w:rsidR="00C612E3" w:rsidRDefault="00C612E3" w:rsidP="00C612E3">
            <w:r>
              <w:t>“You try it now - face me, and then turn around so you are facing the other way”</w:t>
            </w:r>
          </w:p>
          <w:p w14:paraId="4011022E" w14:textId="77777777" w:rsidR="00C612E3" w:rsidRDefault="00C612E3" w:rsidP="00C612E3"/>
          <w:p w14:paraId="678D837D" w14:textId="77777777" w:rsidR="00C612E3" w:rsidRDefault="00C612E3" w:rsidP="00C612E3">
            <w:r>
              <w:t xml:space="preserve">[turn again] </w:t>
            </w:r>
          </w:p>
          <w:p w14:paraId="3AFA3803" w14:textId="77777777" w:rsidR="00C612E3" w:rsidRDefault="00C612E3" w:rsidP="00C612E3">
            <w:r>
              <w:t xml:space="preserve">Wow, what could we call a turn like that? </w:t>
            </w:r>
          </w:p>
          <w:p w14:paraId="2C43B09F" w14:textId="77777777" w:rsidR="00C612E3" w:rsidRDefault="00C612E3" w:rsidP="00C612E3"/>
          <w:p w14:paraId="3BDB7BF5" w14:textId="30C4BBC1" w:rsidR="00C612E3" w:rsidRDefault="00C612E3" w:rsidP="00C612E3">
            <w:r>
              <w:t xml:space="preserve">Ka Pai! It is a half turn </w:t>
            </w:r>
            <w:r w:rsidRPr="0F6BCE03">
              <w:rPr>
                <w:b/>
                <w:bCs/>
              </w:rPr>
              <w:t xml:space="preserve">because </w:t>
            </w:r>
            <w:r>
              <w:t xml:space="preserve">we have only gone </w:t>
            </w:r>
            <w:proofErr w:type="gramStart"/>
            <w:r>
              <w:t>half way</w:t>
            </w:r>
            <w:proofErr w:type="gramEnd"/>
            <w:r>
              <w:t xml:space="preserve"> around</w:t>
            </w:r>
          </w:p>
          <w:p w14:paraId="6E2F48AF" w14:textId="77777777" w:rsidR="00C612E3" w:rsidRDefault="00C612E3" w:rsidP="00C612E3">
            <w:r>
              <w:t>[represent on the board]</w:t>
            </w:r>
          </w:p>
          <w:p w14:paraId="270443E2" w14:textId="77777777" w:rsidR="00C612E3" w:rsidRDefault="00C612E3" w:rsidP="00C612E3">
            <w:r>
              <w:rPr>
                <w:noProof/>
                <w:lang w:eastAsia="en-NZ"/>
              </w:rPr>
              <w:drawing>
                <wp:inline distT="114300" distB="114300" distL="114300" distR="114300" wp14:anchorId="4ADDC526" wp14:editId="38E11A8C">
                  <wp:extent cx="619125" cy="7239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619125" cy="723900"/>
                          </a:xfrm>
                          <a:prstGeom prst="rect">
                            <a:avLst/>
                          </a:prstGeom>
                          <a:ln/>
                        </pic:spPr>
                      </pic:pic>
                    </a:graphicData>
                  </a:graphic>
                </wp:inline>
              </w:drawing>
            </w:r>
          </w:p>
          <w:p w14:paraId="69ACF490" w14:textId="77777777" w:rsidR="00C612E3" w:rsidRDefault="00C612E3" w:rsidP="00C612E3">
            <w:r>
              <w:t xml:space="preserve">This time follow my instructions and take two steps forward, do a half turn and walk another two steps, like this </w:t>
            </w:r>
          </w:p>
          <w:p w14:paraId="2B2F32BF" w14:textId="77777777" w:rsidR="00C612E3" w:rsidRDefault="00C612E3" w:rsidP="00C612E3">
            <w:r>
              <w:t xml:space="preserve">[model this] </w:t>
            </w:r>
          </w:p>
          <w:p w14:paraId="4CBA9B95" w14:textId="77777777" w:rsidR="00C612E3" w:rsidRDefault="00C612E3" w:rsidP="00C612E3"/>
          <w:p w14:paraId="2DEF86EF" w14:textId="77777777" w:rsidR="00C612E3" w:rsidRDefault="00C612E3" w:rsidP="00C612E3">
            <w:r>
              <w:t>Ka Pai - did you end up back where you started?</w:t>
            </w:r>
          </w:p>
          <w:p w14:paraId="59185690" w14:textId="77777777" w:rsidR="00C612E3" w:rsidRPr="00FC73DF" w:rsidRDefault="00C612E3" w:rsidP="00C612E3"/>
          <w:p w14:paraId="15BDC70E" w14:textId="77777777" w:rsidR="00C612E3" w:rsidRPr="00FC73DF" w:rsidRDefault="00C612E3" w:rsidP="00C612E3">
            <w:r>
              <w:t xml:space="preserve">Here is a challenge for you and your whanau for later - tell them how many steps to take and how to turn to get from one place to another in your house. You could practise this today. </w:t>
            </w:r>
          </w:p>
          <w:p w14:paraId="2C8A176A" w14:textId="77777777" w:rsidR="00C612E3" w:rsidRDefault="00C612E3" w:rsidP="00C612E3">
            <w:pPr>
              <w:pStyle w:val="Heading1"/>
              <w:spacing w:before="0" w:after="0"/>
              <w:ind w:right="417"/>
              <w:jc w:val="both"/>
              <w:outlineLvl w:val="0"/>
              <w:rPr>
                <w:rFonts w:ascii="Calibri" w:eastAsia="Calibri" w:hAnsi="Calibri" w:cs="Calibri"/>
                <w:b w:val="0"/>
                <w:sz w:val="22"/>
                <w:szCs w:val="22"/>
              </w:rPr>
            </w:pPr>
            <w:r>
              <w:rPr>
                <w:rFonts w:ascii="Calibri" w:eastAsia="Calibri" w:hAnsi="Calibri" w:cs="Calibri"/>
                <w:b w:val="0"/>
                <w:sz w:val="22"/>
                <w:szCs w:val="22"/>
              </w:rPr>
              <w:t xml:space="preserve">I wonder when we might use different </w:t>
            </w:r>
            <w:proofErr w:type="gramStart"/>
            <w:r>
              <w:rPr>
                <w:rFonts w:ascii="Calibri" w:eastAsia="Calibri" w:hAnsi="Calibri" w:cs="Calibri"/>
                <w:b w:val="0"/>
                <w:sz w:val="22"/>
                <w:szCs w:val="22"/>
              </w:rPr>
              <w:t>turns?</w:t>
            </w:r>
            <w:proofErr w:type="gramEnd"/>
            <w:r>
              <w:rPr>
                <w:rFonts w:ascii="Calibri" w:eastAsia="Calibri" w:hAnsi="Calibri" w:cs="Calibri"/>
                <w:b w:val="0"/>
                <w:sz w:val="22"/>
                <w:szCs w:val="22"/>
              </w:rPr>
              <w:t xml:space="preserve"> Let's have a look at this video of some talented dancers performing a Cook Island dance</w:t>
            </w:r>
          </w:p>
          <w:p w14:paraId="48B1013E" w14:textId="77777777" w:rsidR="00C612E3" w:rsidRDefault="00C612E3" w:rsidP="00C612E3">
            <w:r>
              <w:rPr>
                <w:rFonts w:ascii="Calibri" w:eastAsia="Calibri" w:hAnsi="Calibri" w:cs="Calibri"/>
              </w:rPr>
              <w:t xml:space="preserve">Have a watch and see if you can notice the different turns the dancers use. Who in your </w:t>
            </w:r>
            <w:proofErr w:type="spellStart"/>
            <w:r>
              <w:rPr>
                <w:rFonts w:ascii="Calibri" w:eastAsia="Calibri" w:hAnsi="Calibri" w:cs="Calibri"/>
              </w:rPr>
              <w:t>whānau</w:t>
            </w:r>
            <w:proofErr w:type="spellEnd"/>
            <w:r>
              <w:rPr>
                <w:rFonts w:ascii="Calibri" w:eastAsia="Calibri" w:hAnsi="Calibri" w:cs="Calibri"/>
              </w:rPr>
              <w:t xml:space="preserve"> might be interested in this?  Ask them to watch too! Then they can help with some maths that we’ll do together after this.</w:t>
            </w:r>
          </w:p>
          <w:p w14:paraId="49898928" w14:textId="77777777" w:rsidR="00835C69" w:rsidRPr="00207B9B" w:rsidRDefault="00835C69" w:rsidP="00835C69">
            <w:pPr>
              <w:rPr>
                <w:rFonts w:cstheme="minorHAnsi"/>
                <w:i/>
                <w:sz w:val="20"/>
                <w:szCs w:val="20"/>
              </w:rPr>
            </w:pPr>
          </w:p>
        </w:tc>
      </w:tr>
      <w:tr w:rsidR="00C612E3" w14:paraId="2F30CCB3" w14:textId="77777777" w:rsidTr="0F6BCE03">
        <w:trPr>
          <w:trHeight w:val="1687"/>
        </w:trPr>
        <w:tc>
          <w:tcPr>
            <w:tcW w:w="3397" w:type="dxa"/>
            <w:shd w:val="clear" w:color="auto" w:fill="538135" w:themeFill="accent6" w:themeFillShade="BF"/>
          </w:tcPr>
          <w:p w14:paraId="394ACC86" w14:textId="77777777" w:rsidR="00C612E3" w:rsidRPr="00E346F5" w:rsidRDefault="00C612E3" w:rsidP="00C612E3">
            <w:r>
              <w:rPr>
                <w:b/>
              </w:rPr>
              <w:t>Respond</w:t>
            </w:r>
            <w:r w:rsidRPr="00E346F5">
              <w:t xml:space="preserve">: Providing opportunities to use and practice </w:t>
            </w:r>
          </w:p>
          <w:p w14:paraId="0594FF82" w14:textId="77777777" w:rsidR="00C612E3" w:rsidRPr="00E346F5" w:rsidRDefault="00C612E3" w:rsidP="00C612E3"/>
        </w:tc>
        <w:tc>
          <w:tcPr>
            <w:tcW w:w="5245" w:type="dxa"/>
          </w:tcPr>
          <w:p w14:paraId="401AD500" w14:textId="77777777" w:rsidR="005E3CB5" w:rsidRDefault="005E3CB5" w:rsidP="005E3CB5">
            <w:r>
              <w:t xml:space="preserve">Watching a clip of a Cook Island </w:t>
            </w:r>
            <w:proofErr w:type="spellStart"/>
            <w:r>
              <w:t>ura</w:t>
            </w:r>
            <w:proofErr w:type="spellEnd"/>
            <w:r>
              <w:t xml:space="preserve"> from </w:t>
            </w:r>
            <w:proofErr w:type="spellStart"/>
            <w:r>
              <w:t>Polyfest</w:t>
            </w:r>
            <w:proofErr w:type="spellEnd"/>
            <w:r>
              <w:t xml:space="preserve"> and identifying the turns that the dancers use. </w:t>
            </w:r>
          </w:p>
          <w:p w14:paraId="606A325F" w14:textId="77777777" w:rsidR="005E3CB5" w:rsidRDefault="005E3CB5" w:rsidP="005E3CB5"/>
          <w:p w14:paraId="7960DB0F" w14:textId="77777777" w:rsidR="00610FB5" w:rsidRDefault="00610FB5" w:rsidP="00610FB5">
            <w:r>
              <w:t xml:space="preserve">The </w:t>
            </w:r>
            <w:proofErr w:type="spellStart"/>
            <w:r>
              <w:t>Coconet</w:t>
            </w:r>
            <w:proofErr w:type="spellEnd"/>
            <w:r>
              <w:t xml:space="preserve"> tv - </w:t>
            </w:r>
            <w:hyperlink r:id="rId14" w:history="1">
              <w:r w:rsidRPr="00B96211">
                <w:rPr>
                  <w:rStyle w:val="Hyperlink"/>
                </w:rPr>
                <w:t>https://www.thecoconet.tv/creative-natives/polyfest-performance-highlights/polyfest-2018-cook-islands-stage-alfriston/</w:t>
              </w:r>
            </w:hyperlink>
            <w:r>
              <w:t xml:space="preserve"> </w:t>
            </w:r>
          </w:p>
          <w:p w14:paraId="22B589B7" w14:textId="444920F3" w:rsidR="001D540A" w:rsidRDefault="00610FB5" w:rsidP="00610FB5">
            <w:r>
              <w:t>(from 16.04min to 18.56min)</w:t>
            </w:r>
          </w:p>
          <w:p w14:paraId="2FB1B963" w14:textId="5021DC69" w:rsidR="001D540A" w:rsidRDefault="001D540A" w:rsidP="00610FB5"/>
          <w:p w14:paraId="3E1192FE" w14:textId="4340F4DD" w:rsidR="001D540A" w:rsidRDefault="001D540A" w:rsidP="00610FB5"/>
          <w:p w14:paraId="2DFE8CEA" w14:textId="1970C38D" w:rsidR="001D540A" w:rsidRDefault="001D540A" w:rsidP="00610FB5"/>
          <w:p w14:paraId="160ACA32" w14:textId="36FBAF10" w:rsidR="001D540A" w:rsidRDefault="001D540A" w:rsidP="00610FB5"/>
          <w:p w14:paraId="7077DCEA" w14:textId="4162F09F" w:rsidR="001D540A" w:rsidRDefault="001D540A" w:rsidP="00610FB5"/>
          <w:p w14:paraId="3CFDE20F" w14:textId="1BB7DC8B" w:rsidR="001D540A" w:rsidRDefault="001D540A" w:rsidP="00610FB5">
            <w:r>
              <w:t>Presenter models ¼ turn</w:t>
            </w:r>
          </w:p>
          <w:p w14:paraId="6301BD09" w14:textId="4481E504" w:rsidR="005E3CB5" w:rsidRDefault="005E3CB5" w:rsidP="005E3CB5"/>
          <w:p w14:paraId="463BA305" w14:textId="78E9C51D" w:rsidR="001D540A" w:rsidRDefault="001D540A" w:rsidP="005E3CB5"/>
          <w:p w14:paraId="3B3BE29F" w14:textId="0371B59F" w:rsidR="001D540A" w:rsidRDefault="001D540A" w:rsidP="005E3CB5"/>
          <w:p w14:paraId="3C514FA8" w14:textId="1669B108" w:rsidR="001D540A" w:rsidRDefault="001D540A" w:rsidP="005E3CB5"/>
          <w:p w14:paraId="6FB940F1" w14:textId="30FD50DE" w:rsidR="001D540A" w:rsidRDefault="001D540A" w:rsidP="005E3CB5"/>
          <w:p w14:paraId="01141D1C" w14:textId="7BAD6115" w:rsidR="001D540A" w:rsidRDefault="001D540A" w:rsidP="005E3CB5"/>
          <w:p w14:paraId="45725F63" w14:textId="77777777" w:rsidR="001D540A" w:rsidRDefault="001D540A" w:rsidP="005E3CB5"/>
          <w:p w14:paraId="54BDF2E3" w14:textId="77777777" w:rsidR="005E3CB5" w:rsidRDefault="005E3CB5" w:rsidP="005E3CB5"/>
          <w:p w14:paraId="161BC888" w14:textId="77777777" w:rsidR="005E3CB5" w:rsidRDefault="005E3CB5" w:rsidP="005E3CB5"/>
          <w:p w14:paraId="42E8C99F" w14:textId="77777777" w:rsidR="005E3CB5" w:rsidRDefault="005E3CB5" w:rsidP="005E3CB5"/>
          <w:p w14:paraId="778BA5C9" w14:textId="77777777" w:rsidR="005E3CB5" w:rsidRDefault="005E3CB5" w:rsidP="005E3CB5"/>
          <w:p w14:paraId="436405BB" w14:textId="77777777" w:rsidR="005E3CB5" w:rsidRDefault="005E3CB5" w:rsidP="005E3CB5"/>
          <w:p w14:paraId="6F3CBE8F" w14:textId="77777777" w:rsidR="005E3CB5" w:rsidRDefault="005E3CB5" w:rsidP="005E3CB5"/>
          <w:p w14:paraId="086755CF" w14:textId="77777777" w:rsidR="005E3CB5" w:rsidRDefault="005E3CB5" w:rsidP="005E3CB5"/>
          <w:p w14:paraId="7F53A25D" w14:textId="77777777" w:rsidR="005E3CB5" w:rsidRDefault="005E3CB5" w:rsidP="005E3CB5"/>
          <w:p w14:paraId="4688C485" w14:textId="4FC2289D" w:rsidR="005E3CB5" w:rsidRDefault="005E3CB5" w:rsidP="005E3CB5"/>
          <w:p w14:paraId="669CEC18" w14:textId="2D1A457D" w:rsidR="001D540A" w:rsidRDefault="001D540A" w:rsidP="005E3CB5"/>
          <w:p w14:paraId="63E88E0C" w14:textId="6B9E40B1" w:rsidR="001D540A" w:rsidRDefault="001D540A" w:rsidP="005E3CB5"/>
          <w:p w14:paraId="11E49438" w14:textId="77777777" w:rsidR="001D540A" w:rsidRDefault="001D540A" w:rsidP="005E3CB5"/>
          <w:p w14:paraId="5034D3D8" w14:textId="77777777" w:rsidR="001D540A" w:rsidRDefault="001D540A" w:rsidP="005E3CB5"/>
          <w:p w14:paraId="3124BA71" w14:textId="7654B090" w:rsidR="001D540A" w:rsidRDefault="001D540A" w:rsidP="005E3CB5">
            <w:r>
              <w:t>Presenter scaffolds the learning of ¼ and ¼ = ½</w:t>
            </w:r>
          </w:p>
          <w:p w14:paraId="17FF80E6" w14:textId="2A068C16" w:rsidR="001D540A" w:rsidRDefault="001D540A" w:rsidP="005E3CB5"/>
          <w:p w14:paraId="5838E090" w14:textId="190BD379" w:rsidR="001D540A" w:rsidRDefault="001D540A" w:rsidP="005E3CB5"/>
          <w:p w14:paraId="75BC96A8" w14:textId="5EEC92BB" w:rsidR="001D540A" w:rsidRDefault="001D540A" w:rsidP="005E3CB5"/>
          <w:p w14:paraId="34C5F8C2" w14:textId="180F9425" w:rsidR="001D540A" w:rsidRDefault="001D540A" w:rsidP="005E3CB5">
            <w:r>
              <w:t>Learners have opportunity to do it with their bodies</w:t>
            </w:r>
          </w:p>
          <w:p w14:paraId="28B310A1" w14:textId="7891CB60" w:rsidR="001D540A" w:rsidRDefault="001D540A" w:rsidP="005E3CB5"/>
          <w:p w14:paraId="0C340861" w14:textId="4332374C" w:rsidR="001D540A" w:rsidRDefault="001D540A" w:rsidP="005E3CB5"/>
          <w:p w14:paraId="78803214" w14:textId="690E1071" w:rsidR="001D540A" w:rsidRDefault="001D540A" w:rsidP="005E3CB5"/>
          <w:p w14:paraId="5B999D89" w14:textId="2F3D6C7C" w:rsidR="001D540A" w:rsidRDefault="001D540A" w:rsidP="005E3CB5"/>
          <w:p w14:paraId="6277911C" w14:textId="2006C4A1" w:rsidR="001D540A" w:rsidRDefault="001D540A" w:rsidP="005E3CB5"/>
          <w:p w14:paraId="3EB205B7" w14:textId="4E922448" w:rsidR="001D540A" w:rsidRDefault="001D540A" w:rsidP="005E3CB5"/>
          <w:p w14:paraId="5786C016" w14:textId="6783F557" w:rsidR="001D540A" w:rsidRDefault="001D540A" w:rsidP="005E3CB5"/>
          <w:p w14:paraId="7C92FABB" w14:textId="770A5987" w:rsidR="001D540A" w:rsidRDefault="001D540A" w:rsidP="005E3CB5">
            <w:r>
              <w:t>Presenter represents ¼ + ¼ = ½ on the board</w:t>
            </w:r>
          </w:p>
          <w:p w14:paraId="63197D83" w14:textId="3AA65AD1" w:rsidR="00331370" w:rsidRPr="007616B7" w:rsidRDefault="00331370" w:rsidP="005E3CB5">
            <w:r w:rsidRPr="007616B7">
              <w:t>Draws representation as well</w:t>
            </w:r>
          </w:p>
          <w:p w14:paraId="07E7EA2D" w14:textId="77777777" w:rsidR="005E3CB5" w:rsidRDefault="005E3CB5" w:rsidP="005E3CB5"/>
          <w:p w14:paraId="670F7B3D" w14:textId="77777777" w:rsidR="005E3CB5" w:rsidRDefault="005E3CB5" w:rsidP="005E3CB5"/>
          <w:p w14:paraId="57F7CA85" w14:textId="77777777" w:rsidR="005E3CB5" w:rsidRDefault="005E3CB5" w:rsidP="005E3CB5"/>
          <w:p w14:paraId="582137B7" w14:textId="77777777" w:rsidR="005E3CB5" w:rsidRDefault="005E3CB5" w:rsidP="005E3CB5"/>
          <w:p w14:paraId="0D635ACC" w14:textId="77777777" w:rsidR="005E3CB5" w:rsidRDefault="005E3CB5" w:rsidP="005E3CB5"/>
          <w:p w14:paraId="379F0C7E" w14:textId="77777777" w:rsidR="005E3CB5" w:rsidRDefault="005E3CB5" w:rsidP="005E3CB5"/>
          <w:p w14:paraId="6BAF0314" w14:textId="77777777" w:rsidR="005E3CB5" w:rsidRDefault="005E3CB5" w:rsidP="005E3CB5"/>
          <w:p w14:paraId="34161725" w14:textId="77777777" w:rsidR="005E3CB5" w:rsidRDefault="005E3CB5" w:rsidP="005E3CB5"/>
          <w:p w14:paraId="4E82AA1A" w14:textId="77777777" w:rsidR="005E3CB5" w:rsidRDefault="005E3CB5" w:rsidP="005E3CB5"/>
          <w:p w14:paraId="05C4821D" w14:textId="77777777" w:rsidR="005E3CB5" w:rsidRDefault="005E3CB5" w:rsidP="005E3CB5"/>
          <w:p w14:paraId="5EC03DC4" w14:textId="77777777" w:rsidR="005E3CB5" w:rsidRDefault="005E3CB5" w:rsidP="005E3CB5"/>
          <w:p w14:paraId="100E80FE" w14:textId="77777777" w:rsidR="005E3CB5" w:rsidRDefault="005E3CB5" w:rsidP="005E3CB5"/>
          <w:p w14:paraId="17773C42" w14:textId="77777777" w:rsidR="005E3CB5" w:rsidRDefault="005E3CB5" w:rsidP="005E3CB5"/>
          <w:p w14:paraId="544F7B5A" w14:textId="77777777" w:rsidR="005E3CB5" w:rsidRDefault="005E3CB5" w:rsidP="005E3CB5"/>
          <w:p w14:paraId="083C2190" w14:textId="77777777" w:rsidR="005E3CB5" w:rsidRDefault="005E3CB5" w:rsidP="005E3CB5"/>
          <w:p w14:paraId="05E03A14" w14:textId="77777777" w:rsidR="005E3CB5" w:rsidRDefault="005E3CB5" w:rsidP="005E3CB5"/>
          <w:p w14:paraId="0620BD8D" w14:textId="77777777" w:rsidR="005E3CB5" w:rsidRDefault="005E3CB5" w:rsidP="005E3CB5"/>
          <w:p w14:paraId="31148B1D" w14:textId="77777777" w:rsidR="005E3CB5" w:rsidRDefault="005E3CB5" w:rsidP="005E3CB5"/>
          <w:p w14:paraId="7C29968C" w14:textId="77777777" w:rsidR="005E3CB5" w:rsidRDefault="005E3CB5" w:rsidP="005E3CB5"/>
          <w:p w14:paraId="62816FD8" w14:textId="77777777" w:rsidR="005E3CB5" w:rsidRDefault="005E3CB5" w:rsidP="005E3CB5"/>
          <w:p w14:paraId="1AAC9C65" w14:textId="77777777" w:rsidR="005E3CB5" w:rsidRDefault="005E3CB5" w:rsidP="005E3CB5"/>
          <w:p w14:paraId="6AF889E2" w14:textId="77777777" w:rsidR="005E3CB5" w:rsidRDefault="005E3CB5" w:rsidP="005E3CB5"/>
          <w:p w14:paraId="5BCE8FF9" w14:textId="77777777" w:rsidR="005E3CB5" w:rsidRDefault="005E3CB5" w:rsidP="005E3CB5"/>
          <w:p w14:paraId="1E761A73" w14:textId="77777777" w:rsidR="005E3CB5" w:rsidRDefault="005E3CB5" w:rsidP="005E3CB5"/>
          <w:p w14:paraId="33E18332" w14:textId="77777777" w:rsidR="005E3CB5" w:rsidRDefault="005E3CB5" w:rsidP="005E3CB5"/>
          <w:p w14:paraId="6D72F1B3" w14:textId="77777777" w:rsidR="005E3CB5" w:rsidRDefault="005E3CB5" w:rsidP="005E3CB5"/>
          <w:p w14:paraId="6DAF4660" w14:textId="77777777" w:rsidR="005E3CB5" w:rsidRDefault="005E3CB5" w:rsidP="005E3CB5"/>
          <w:p w14:paraId="782BD5DF" w14:textId="77777777" w:rsidR="005E3CB5" w:rsidRDefault="005E3CB5" w:rsidP="005E3CB5"/>
          <w:p w14:paraId="44B8B5BC" w14:textId="77777777" w:rsidR="005E3CB5" w:rsidRDefault="005E3CB5" w:rsidP="005E3CB5"/>
          <w:p w14:paraId="7D20D286" w14:textId="77777777" w:rsidR="005E3CB5" w:rsidRDefault="005E3CB5" w:rsidP="005E3CB5"/>
          <w:p w14:paraId="6F3947BA" w14:textId="77777777" w:rsidR="005E3CB5" w:rsidRDefault="005E3CB5" w:rsidP="005E3CB5"/>
          <w:p w14:paraId="4DDEF296" w14:textId="77777777" w:rsidR="005E3CB5" w:rsidRDefault="005E3CB5" w:rsidP="005E3CB5"/>
          <w:p w14:paraId="7D0D321D" w14:textId="77777777" w:rsidR="005E3CB5" w:rsidRDefault="005E3CB5" w:rsidP="005E3CB5"/>
          <w:p w14:paraId="7E4889A1" w14:textId="77777777" w:rsidR="00C612E3" w:rsidRPr="00207B9B" w:rsidRDefault="005E3CB5" w:rsidP="00C612E3">
            <w:pPr>
              <w:rPr>
                <w:rFonts w:cstheme="minorHAnsi"/>
                <w:i/>
                <w:color w:val="767171" w:themeColor="background2" w:themeShade="80"/>
                <w:sz w:val="20"/>
                <w:szCs w:val="20"/>
              </w:rPr>
            </w:pPr>
            <w:r>
              <w:t xml:space="preserve">Developing their own dance sequence which uses different types of turns and representing these. </w:t>
            </w:r>
          </w:p>
        </w:tc>
        <w:tc>
          <w:tcPr>
            <w:tcW w:w="6805" w:type="dxa"/>
          </w:tcPr>
          <w:p w14:paraId="3FD4D282" w14:textId="68121F69" w:rsidR="00C612E3" w:rsidRDefault="00C612E3" w:rsidP="00C612E3">
            <w:pPr>
              <w:pStyle w:val="Heading1"/>
              <w:spacing w:before="0" w:after="0"/>
              <w:ind w:right="417"/>
              <w:jc w:val="both"/>
              <w:outlineLvl w:val="0"/>
              <w:rPr>
                <w:rFonts w:ascii="Calibri" w:eastAsia="Calibri" w:hAnsi="Calibri" w:cs="Calibri"/>
                <w:b w:val="0"/>
                <w:sz w:val="22"/>
                <w:szCs w:val="22"/>
              </w:rPr>
            </w:pPr>
            <w:r>
              <w:rPr>
                <w:rFonts w:ascii="Calibri" w:eastAsia="Calibri" w:hAnsi="Calibri" w:cs="Calibri"/>
                <w:b w:val="0"/>
                <w:sz w:val="22"/>
                <w:szCs w:val="22"/>
              </w:rPr>
              <w:lastRenderedPageBreak/>
              <w:t>Play video (</w:t>
            </w:r>
            <w:hyperlink r:id="rId15" w:history="1">
              <w:r w:rsidRPr="00B96211">
                <w:rPr>
                  <w:rStyle w:val="Hyperlink"/>
                  <w:rFonts w:ascii="Calibri" w:eastAsia="Calibri" w:hAnsi="Calibri" w:cs="Calibri"/>
                  <w:b w:val="0"/>
                  <w:sz w:val="22"/>
                  <w:szCs w:val="22"/>
                </w:rPr>
                <w:t>https://www.thecoconet.tv/creative-natives/polyfest-performance-highlights/polyfest-2018-cook-islands-stage-alfriston/</w:t>
              </w:r>
            </w:hyperlink>
            <w:r>
              <w:rPr>
                <w:rFonts w:ascii="Calibri" w:eastAsia="Calibri" w:hAnsi="Calibri" w:cs="Calibri"/>
                <w:b w:val="0"/>
                <w:sz w:val="22"/>
                <w:szCs w:val="22"/>
              </w:rPr>
              <w:t xml:space="preserve">) </w:t>
            </w:r>
          </w:p>
          <w:p w14:paraId="1A4BF42F" w14:textId="1E2766EF" w:rsidR="00610FB5" w:rsidRPr="007616B7" w:rsidRDefault="00610FB5" w:rsidP="00610FB5">
            <w:r w:rsidRPr="007616B7">
              <w:t>(from 16.04min to 18.56min)</w:t>
            </w:r>
          </w:p>
          <w:p w14:paraId="28701D0C" w14:textId="3B29484D" w:rsidR="00610FB5" w:rsidRPr="007616B7" w:rsidRDefault="00610FB5" w:rsidP="00C612E3">
            <w:pPr>
              <w:pStyle w:val="Heading1"/>
              <w:spacing w:before="0" w:after="0"/>
              <w:ind w:right="417"/>
              <w:jc w:val="both"/>
              <w:outlineLvl w:val="0"/>
              <w:rPr>
                <w:rFonts w:ascii="Calibri" w:eastAsia="Calibri" w:hAnsi="Calibri" w:cs="Calibri"/>
                <w:b w:val="0"/>
                <w:sz w:val="22"/>
                <w:szCs w:val="22"/>
              </w:rPr>
            </w:pPr>
            <w:r w:rsidRPr="007616B7">
              <w:rPr>
                <w:rFonts w:ascii="Calibri" w:eastAsia="Calibri" w:hAnsi="Calibri" w:cs="Calibri"/>
                <w:b w:val="0"/>
                <w:sz w:val="22"/>
                <w:szCs w:val="22"/>
              </w:rPr>
              <w:t>03:00 minutes</w:t>
            </w:r>
          </w:p>
          <w:p w14:paraId="629CAA27" w14:textId="77777777" w:rsidR="00C612E3" w:rsidRDefault="00C612E3" w:rsidP="00C612E3">
            <w:pPr>
              <w:pStyle w:val="Heading1"/>
              <w:spacing w:before="0" w:after="0"/>
              <w:ind w:right="417"/>
              <w:jc w:val="both"/>
              <w:outlineLvl w:val="0"/>
              <w:rPr>
                <w:rFonts w:ascii="Calibri" w:eastAsia="Calibri" w:hAnsi="Calibri" w:cs="Calibri"/>
                <w:b w:val="0"/>
                <w:sz w:val="22"/>
                <w:szCs w:val="22"/>
              </w:rPr>
            </w:pPr>
            <w:proofErr w:type="gramStart"/>
            <w:r>
              <w:rPr>
                <w:rFonts w:ascii="Calibri" w:eastAsia="Calibri" w:hAnsi="Calibri" w:cs="Calibri"/>
                <w:b w:val="0"/>
                <w:sz w:val="22"/>
                <w:szCs w:val="22"/>
              </w:rPr>
              <w:t>Wow,</w:t>
            </w:r>
            <w:proofErr w:type="gramEnd"/>
            <w:r>
              <w:rPr>
                <w:rFonts w:ascii="Calibri" w:eastAsia="Calibri" w:hAnsi="Calibri" w:cs="Calibri"/>
                <w:b w:val="0"/>
                <w:sz w:val="22"/>
                <w:szCs w:val="22"/>
              </w:rPr>
              <w:t xml:space="preserve"> wasn’t that amazing. There was so much maths in that dance! </w:t>
            </w:r>
          </w:p>
          <w:p w14:paraId="2F388DB5" w14:textId="77777777" w:rsidR="00C612E3" w:rsidRDefault="00C612E3" w:rsidP="00C612E3">
            <w:pPr>
              <w:pStyle w:val="Heading1"/>
              <w:spacing w:before="0" w:after="0"/>
              <w:ind w:right="417"/>
              <w:jc w:val="both"/>
              <w:outlineLvl w:val="0"/>
              <w:rPr>
                <w:rFonts w:ascii="Calibri" w:eastAsia="Calibri" w:hAnsi="Calibri" w:cs="Calibri"/>
                <w:b w:val="0"/>
                <w:sz w:val="22"/>
                <w:szCs w:val="22"/>
              </w:rPr>
            </w:pPr>
            <w:r>
              <w:rPr>
                <w:rFonts w:ascii="Calibri" w:eastAsia="Calibri" w:hAnsi="Calibri" w:cs="Calibri"/>
                <w:b w:val="0"/>
                <w:sz w:val="22"/>
                <w:szCs w:val="22"/>
              </w:rPr>
              <w:t>What turns did you notice the dancers doing?</w:t>
            </w:r>
          </w:p>
          <w:p w14:paraId="27A1360B" w14:textId="77777777" w:rsidR="00C612E3" w:rsidRDefault="00C612E3" w:rsidP="00C612E3">
            <w:r>
              <w:t>I noticed a full turn [model]</w:t>
            </w:r>
          </w:p>
          <w:p w14:paraId="6EA2FCF0" w14:textId="77777777" w:rsidR="00C612E3" w:rsidRDefault="00C612E3" w:rsidP="00C612E3">
            <w:r>
              <w:t xml:space="preserve">a half turn [model] and I also noticed a turn like this [model a quarter turn]. </w:t>
            </w:r>
          </w:p>
          <w:p w14:paraId="7DCE852F" w14:textId="77777777" w:rsidR="00C612E3" w:rsidRDefault="00C612E3" w:rsidP="00C612E3"/>
          <w:p w14:paraId="76D861F8" w14:textId="77777777" w:rsidR="00C612E3" w:rsidRDefault="00C612E3" w:rsidP="00C612E3">
            <w:r>
              <w:t xml:space="preserve">E </w:t>
            </w:r>
            <w:proofErr w:type="spellStart"/>
            <w:r>
              <w:t>tu</w:t>
            </w:r>
            <w:proofErr w:type="spellEnd"/>
            <w:r>
              <w:t xml:space="preserve"> and do this new turn with me. [model turning a few times and in different directions]</w:t>
            </w:r>
          </w:p>
          <w:p w14:paraId="663357B5" w14:textId="77777777" w:rsidR="00C612E3" w:rsidRDefault="00C612E3" w:rsidP="00C612E3"/>
          <w:p w14:paraId="5AB8BB41" w14:textId="77777777" w:rsidR="00C612E3" w:rsidRDefault="00C612E3" w:rsidP="00C612E3">
            <w:r>
              <w:t xml:space="preserve">Hmm I wonder what sort of turn that is? </w:t>
            </w:r>
          </w:p>
          <w:p w14:paraId="7BF49A28" w14:textId="77777777" w:rsidR="00C612E3" w:rsidRDefault="00C612E3" w:rsidP="00C612E3">
            <w:r>
              <w:t xml:space="preserve">Do you know? </w:t>
            </w:r>
          </w:p>
          <w:p w14:paraId="71CADFCC" w14:textId="77777777" w:rsidR="00C612E3" w:rsidRDefault="00C612E3" w:rsidP="00C612E3"/>
          <w:p w14:paraId="0EF88B46" w14:textId="77777777" w:rsidR="00C612E3" w:rsidRDefault="00C612E3" w:rsidP="00C612E3">
            <w:r>
              <w:t xml:space="preserve">Yeah, Ka Pai it is a quarter turn </w:t>
            </w:r>
            <w:r w:rsidRPr="00331370">
              <w:rPr>
                <w:b/>
              </w:rPr>
              <w:t>because</w:t>
            </w:r>
            <w:r>
              <w:t xml:space="preserve"> we have only gone a quarter of the way around. </w:t>
            </w:r>
          </w:p>
          <w:p w14:paraId="7003C123" w14:textId="77777777" w:rsidR="00C612E3" w:rsidRDefault="00C612E3" w:rsidP="00C612E3">
            <w:r>
              <w:t>[represent on the board]</w:t>
            </w:r>
          </w:p>
          <w:p w14:paraId="5B154B35" w14:textId="77777777" w:rsidR="00C612E3" w:rsidRDefault="00C612E3" w:rsidP="00C612E3">
            <w:r>
              <w:rPr>
                <w:noProof/>
                <w:lang w:eastAsia="en-NZ"/>
              </w:rPr>
              <w:drawing>
                <wp:inline distT="114300" distB="114300" distL="114300" distR="114300" wp14:anchorId="2EC43B3C" wp14:editId="3921467D">
                  <wp:extent cx="619125" cy="7239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619125" cy="723900"/>
                          </a:xfrm>
                          <a:prstGeom prst="rect">
                            <a:avLst/>
                          </a:prstGeom>
                          <a:ln/>
                        </pic:spPr>
                      </pic:pic>
                    </a:graphicData>
                  </a:graphic>
                </wp:inline>
              </w:drawing>
            </w:r>
          </w:p>
          <w:p w14:paraId="5AF314E2" w14:textId="77777777" w:rsidR="00C612E3" w:rsidRDefault="00C612E3" w:rsidP="00C612E3">
            <w:r>
              <w:t xml:space="preserve">I wonder what would happen if I do two quarter turns in the same direction </w:t>
            </w:r>
            <w:proofErr w:type="gramStart"/>
            <w:r>
              <w:t>like</w:t>
            </w:r>
            <w:proofErr w:type="gramEnd"/>
            <w:r>
              <w:t xml:space="preserve"> the dancers. What direction would I be facing? Try it with me. </w:t>
            </w:r>
          </w:p>
          <w:p w14:paraId="3A74F9C5" w14:textId="77777777" w:rsidR="00C612E3" w:rsidRDefault="00C612E3" w:rsidP="00C612E3">
            <w:r>
              <w:t xml:space="preserve">(Presenter to model turning two quarter turns). </w:t>
            </w:r>
          </w:p>
          <w:p w14:paraId="349EC1F9" w14:textId="77777777" w:rsidR="00C612E3" w:rsidRDefault="00C612E3" w:rsidP="00C612E3">
            <w:r>
              <w:t xml:space="preserve">Did you notice what I did? Why did I end up facing the same way when I had done a half turn! </w:t>
            </w:r>
          </w:p>
          <w:p w14:paraId="49844B44" w14:textId="77777777" w:rsidR="00C612E3" w:rsidRDefault="00C612E3" w:rsidP="00C612E3"/>
          <w:p w14:paraId="7348596D" w14:textId="7BCEB28E" w:rsidR="00C612E3" w:rsidRDefault="00085A0C" w:rsidP="00C612E3">
            <w:r>
              <w:t>Let’s</w:t>
            </w:r>
            <w:r w:rsidR="00C612E3">
              <w:t xml:space="preserve"> try it again. Let’s face each other and do two quarter turns. Go. 1.2. [presenter to do].</w:t>
            </w:r>
          </w:p>
          <w:p w14:paraId="399B8FC0" w14:textId="77777777" w:rsidR="00C612E3" w:rsidRDefault="00C612E3" w:rsidP="00C612E3"/>
          <w:p w14:paraId="1FE69AFC" w14:textId="77777777" w:rsidR="00C612E3" w:rsidRDefault="00C612E3" w:rsidP="00C612E3">
            <w:r>
              <w:lastRenderedPageBreak/>
              <w:t xml:space="preserve">Now let's face each other and do a half turn. </w:t>
            </w:r>
          </w:p>
          <w:p w14:paraId="6CD46E0A" w14:textId="77777777" w:rsidR="00C612E3" w:rsidRDefault="00C612E3" w:rsidP="00C612E3"/>
          <w:p w14:paraId="2C8E7430" w14:textId="77777777" w:rsidR="00C612E3" w:rsidRDefault="00C612E3" w:rsidP="00C612E3">
            <w:r>
              <w:t xml:space="preserve">Wow - we do end up facing the same way. </w:t>
            </w:r>
          </w:p>
          <w:p w14:paraId="700C2755" w14:textId="77777777" w:rsidR="00C612E3" w:rsidRDefault="00C612E3" w:rsidP="00C612E3">
            <w:r>
              <w:t xml:space="preserve">I wonder why? </w:t>
            </w:r>
          </w:p>
          <w:p w14:paraId="1D4DD62D" w14:textId="77777777" w:rsidR="00C612E3" w:rsidRDefault="00C612E3" w:rsidP="00C612E3"/>
          <w:p w14:paraId="4E1E3E36" w14:textId="77777777" w:rsidR="00C612E3" w:rsidRDefault="00C612E3" w:rsidP="00C612E3">
            <w:r>
              <w:t xml:space="preserve">That is </w:t>
            </w:r>
            <w:r w:rsidRPr="00331370">
              <w:rPr>
                <w:b/>
              </w:rPr>
              <w:t>because</w:t>
            </w:r>
            <w:r>
              <w:t xml:space="preserve"> two quarter turns in the same direction is the same as a half turn. </w:t>
            </w:r>
          </w:p>
          <w:p w14:paraId="79456A7E" w14:textId="77777777" w:rsidR="00C612E3" w:rsidRDefault="00C612E3" w:rsidP="00C612E3">
            <w:r>
              <w:t>[represent this on the board]</w:t>
            </w:r>
          </w:p>
          <w:p w14:paraId="77134B8C" w14:textId="77777777" w:rsidR="00C612E3" w:rsidRDefault="00C612E3" w:rsidP="00C612E3">
            <w:r>
              <w:t>(write on whiteboard ¼ + ¼ = ½)</w:t>
            </w:r>
          </w:p>
          <w:p w14:paraId="3A4629BA" w14:textId="77777777" w:rsidR="00C612E3" w:rsidRDefault="00C612E3" w:rsidP="00C612E3"/>
          <w:p w14:paraId="30BBA5C1" w14:textId="77777777" w:rsidR="00C612E3" w:rsidRDefault="00C612E3" w:rsidP="00C612E3">
            <w:r>
              <w:t xml:space="preserve">I wonder where we will end up facing if we do two half turns in the same direction </w:t>
            </w:r>
            <w:proofErr w:type="gramStart"/>
            <w:r>
              <w:t>like</w:t>
            </w:r>
            <w:proofErr w:type="gramEnd"/>
            <w:r>
              <w:t xml:space="preserve"> the dancers?</w:t>
            </w:r>
          </w:p>
          <w:p w14:paraId="29D2A725" w14:textId="77777777" w:rsidR="00C612E3" w:rsidRDefault="00C612E3" w:rsidP="00C612E3"/>
          <w:p w14:paraId="1162FB9A" w14:textId="77777777" w:rsidR="00C612E3" w:rsidRDefault="00C612E3" w:rsidP="00C612E3">
            <w:r>
              <w:t xml:space="preserve">Let's do this </w:t>
            </w:r>
            <w:proofErr w:type="gramStart"/>
            <w:r>
              <w:t>together?</w:t>
            </w:r>
            <w:proofErr w:type="gramEnd"/>
            <w:r>
              <w:t xml:space="preserve"> E </w:t>
            </w:r>
            <w:proofErr w:type="spellStart"/>
            <w:r>
              <w:t>tu.</w:t>
            </w:r>
            <w:proofErr w:type="spellEnd"/>
            <w:r>
              <w:t xml:space="preserve"> Let’s go, one, two [presenter to count each turn]</w:t>
            </w:r>
          </w:p>
          <w:p w14:paraId="1D5B0F86" w14:textId="77777777" w:rsidR="00C612E3" w:rsidRDefault="00C612E3" w:rsidP="00C612E3"/>
          <w:p w14:paraId="496F5395" w14:textId="77777777" w:rsidR="00C612E3" w:rsidRDefault="00C612E3" w:rsidP="00C612E3">
            <w:r>
              <w:t xml:space="preserve">Look! We are back where we started which must mean that two half turns </w:t>
            </w:r>
            <w:proofErr w:type="gramStart"/>
            <w:r>
              <w:t>is</w:t>
            </w:r>
            <w:proofErr w:type="gramEnd"/>
            <w:r>
              <w:t xml:space="preserve"> the same as a full turn. </w:t>
            </w:r>
          </w:p>
          <w:p w14:paraId="4EE6550B" w14:textId="77777777" w:rsidR="00C612E3" w:rsidRDefault="00C612E3" w:rsidP="00C612E3">
            <w:r>
              <w:t>(write on whiteboard ½ + ½ = 1 whole)</w:t>
            </w:r>
          </w:p>
          <w:p w14:paraId="75595FA2" w14:textId="77777777" w:rsidR="00C612E3" w:rsidRDefault="00C612E3" w:rsidP="00C612E3"/>
          <w:p w14:paraId="00B6C57D" w14:textId="77777777" w:rsidR="00C612E3" w:rsidRDefault="00C612E3" w:rsidP="00C612E3">
            <w:proofErr w:type="spellStart"/>
            <w:r>
              <w:t>Hmmmm</w:t>
            </w:r>
            <w:proofErr w:type="spellEnd"/>
            <w:r>
              <w:t xml:space="preserve">… I wonder how many </w:t>
            </w:r>
            <w:proofErr w:type="gramStart"/>
            <w:r>
              <w:t>quarter</w:t>
            </w:r>
            <w:proofErr w:type="gramEnd"/>
            <w:r>
              <w:t xml:space="preserve"> turns we would need to do to do a full turn? Have a think about that throughout the rest of the lesson and we’ll come back to it at the end.</w:t>
            </w:r>
          </w:p>
          <w:p w14:paraId="7EC2F4CB" w14:textId="77777777" w:rsidR="005E3CB5" w:rsidRDefault="005E3CB5" w:rsidP="00C612E3"/>
          <w:p w14:paraId="18360C48" w14:textId="77777777" w:rsidR="005E3CB5" w:rsidRPr="00E26508" w:rsidRDefault="005E3CB5" w:rsidP="005E3CB5">
            <w:pPr>
              <w:pStyle w:val="Heading1"/>
              <w:spacing w:before="0" w:after="0"/>
              <w:ind w:right="417"/>
              <w:jc w:val="both"/>
              <w:outlineLvl w:val="0"/>
              <w:rPr>
                <w:rFonts w:ascii="Calibri" w:eastAsia="Calibri" w:hAnsi="Calibri" w:cs="Calibri"/>
                <w:b w:val="0"/>
                <w:sz w:val="22"/>
                <w:szCs w:val="22"/>
              </w:rPr>
            </w:pPr>
            <w:r>
              <w:rPr>
                <w:rFonts w:ascii="Calibri" w:eastAsia="Calibri" w:hAnsi="Calibri" w:cs="Calibri"/>
                <w:b w:val="0"/>
                <w:sz w:val="22"/>
                <w:szCs w:val="22"/>
              </w:rPr>
              <w:t xml:space="preserve">Right! We have explored and learnt about the different maths turns in a dance. Now let’s see if we can come up with our own dance. </w:t>
            </w:r>
          </w:p>
          <w:p w14:paraId="6C81E0D3" w14:textId="77777777" w:rsidR="005E3CB5" w:rsidRDefault="005E3CB5" w:rsidP="005E3CB5">
            <w:r w:rsidRPr="007616B7">
              <w:t xml:space="preserve">I am going to play some music now and you can E Tu and have a </w:t>
            </w:r>
            <w:proofErr w:type="spellStart"/>
            <w:r w:rsidRPr="007616B7">
              <w:t>kanikani</w:t>
            </w:r>
            <w:proofErr w:type="spellEnd"/>
            <w:r w:rsidRPr="007616B7">
              <w:t xml:space="preserve"> practising some turns. </w:t>
            </w:r>
            <w:r>
              <w:t xml:space="preserve">I wonder if you could use quarter, </w:t>
            </w:r>
            <w:proofErr w:type="gramStart"/>
            <w:r>
              <w:t>half</w:t>
            </w:r>
            <w:proofErr w:type="gramEnd"/>
            <w:r>
              <w:t xml:space="preserve"> and full turns in your dance.  Maybe you could write your dance moves out on a piece of paper using the symbols here. </w:t>
            </w:r>
          </w:p>
          <w:p w14:paraId="4D9AE11C" w14:textId="77777777" w:rsidR="005E3CB5" w:rsidRDefault="005E3CB5" w:rsidP="005E3CB5">
            <w:r>
              <w:t>[gesture to the symbols on the board]</w:t>
            </w:r>
          </w:p>
          <w:p w14:paraId="49BABCB9" w14:textId="77777777" w:rsidR="005E3CB5" w:rsidRPr="007616B7" w:rsidRDefault="005E3CB5" w:rsidP="005E3CB5"/>
          <w:p w14:paraId="1BE6DEF9" w14:textId="77777777" w:rsidR="005E3CB5" w:rsidRPr="007616B7" w:rsidRDefault="005E3CB5" w:rsidP="005E3CB5">
            <w:r w:rsidRPr="007616B7">
              <w:t>Play the music for a minute.</w:t>
            </w:r>
          </w:p>
          <w:p w14:paraId="0304C12A" w14:textId="77777777" w:rsidR="005E3CB5" w:rsidRDefault="005E3CB5" w:rsidP="005E3CB5"/>
          <w:p w14:paraId="68731F67" w14:textId="77777777" w:rsidR="005E3CB5" w:rsidRDefault="005E3CB5" w:rsidP="005E3CB5">
            <w:r>
              <w:t>[Presenter to move and turn in different directions as music plays using quarter, half, and full turns]</w:t>
            </w:r>
          </w:p>
          <w:p w14:paraId="2388A6A3" w14:textId="77777777" w:rsidR="005E3CB5" w:rsidRDefault="005E3CB5" w:rsidP="005E3CB5"/>
          <w:p w14:paraId="4C6D7B21" w14:textId="77777777" w:rsidR="005E3CB5" w:rsidRDefault="005E3CB5" w:rsidP="00C612E3">
            <w:r>
              <w:t>Wow, that was fun! Did you do lots of different turns in your dance? Are you feeling dizzy?  I did some full, half and quarter turns in mine.</w:t>
            </w:r>
          </w:p>
          <w:p w14:paraId="1F197882" w14:textId="77777777" w:rsidR="00C612E3" w:rsidRDefault="00C612E3" w:rsidP="00C612E3"/>
        </w:tc>
      </w:tr>
      <w:tr w:rsidR="00C612E3" w14:paraId="19BDD886" w14:textId="77777777" w:rsidTr="0F6BCE03">
        <w:trPr>
          <w:trHeight w:val="1952"/>
        </w:trPr>
        <w:tc>
          <w:tcPr>
            <w:tcW w:w="3397" w:type="dxa"/>
            <w:shd w:val="clear" w:color="auto" w:fill="8EAADB" w:themeFill="accent5" w:themeFillTint="99"/>
          </w:tcPr>
          <w:p w14:paraId="7E29AEB7" w14:textId="77777777" w:rsidR="00C612E3" w:rsidRPr="00E346F5" w:rsidRDefault="00C612E3" w:rsidP="00C612E3">
            <w:pPr>
              <w:rPr>
                <w:b/>
              </w:rPr>
            </w:pPr>
            <w:r w:rsidRPr="00472C10">
              <w:rPr>
                <w:b/>
              </w:rPr>
              <w:lastRenderedPageBreak/>
              <w:t>Share</w:t>
            </w:r>
            <w:r w:rsidRPr="00E346F5">
              <w:t xml:space="preserve">: Learner and </w:t>
            </w:r>
            <w:proofErr w:type="gramStart"/>
            <w:r w:rsidRPr="00E346F5">
              <w:t>parent  reflection</w:t>
            </w:r>
            <w:proofErr w:type="gramEnd"/>
            <w:r w:rsidRPr="00E346F5">
              <w:t xml:space="preserve"> on learning and engagement and what they can do next</w:t>
            </w:r>
          </w:p>
        </w:tc>
        <w:tc>
          <w:tcPr>
            <w:tcW w:w="5245" w:type="dxa"/>
          </w:tcPr>
          <w:p w14:paraId="20208B75" w14:textId="77777777" w:rsidR="005E3CB5" w:rsidRDefault="005E3CB5" w:rsidP="00C612E3">
            <w:pPr>
              <w:ind w:left="720" w:hanging="720"/>
            </w:pPr>
            <w:r>
              <w:t xml:space="preserve">Summarises key learning </w:t>
            </w:r>
          </w:p>
          <w:p w14:paraId="1B92CD6A" w14:textId="77777777" w:rsidR="005E3CB5" w:rsidRDefault="005E3CB5" w:rsidP="00C612E3">
            <w:pPr>
              <w:ind w:left="720" w:hanging="720"/>
            </w:pPr>
          </w:p>
          <w:p w14:paraId="69DF210A" w14:textId="77777777" w:rsidR="005E3CB5" w:rsidRDefault="005E3CB5" w:rsidP="00C612E3">
            <w:pPr>
              <w:ind w:left="720" w:hanging="720"/>
            </w:pPr>
          </w:p>
          <w:p w14:paraId="30036C0D" w14:textId="77777777" w:rsidR="005E3CB5" w:rsidRDefault="005E3CB5" w:rsidP="00C612E3">
            <w:pPr>
              <w:ind w:left="720" w:hanging="720"/>
            </w:pPr>
          </w:p>
          <w:p w14:paraId="0E550C63" w14:textId="77777777" w:rsidR="005E3CB5" w:rsidRDefault="005E3CB5" w:rsidP="00C612E3">
            <w:pPr>
              <w:ind w:left="720" w:hanging="720"/>
            </w:pPr>
          </w:p>
          <w:p w14:paraId="6FC8E763" w14:textId="77777777" w:rsidR="005E3CB5" w:rsidRDefault="005E3CB5" w:rsidP="00C612E3">
            <w:pPr>
              <w:ind w:left="720" w:hanging="720"/>
            </w:pPr>
          </w:p>
          <w:p w14:paraId="0961AE5D" w14:textId="77777777" w:rsidR="005E3CB5" w:rsidRDefault="005E3CB5" w:rsidP="00C612E3">
            <w:pPr>
              <w:ind w:left="720" w:hanging="720"/>
            </w:pPr>
          </w:p>
          <w:p w14:paraId="036AE0C2" w14:textId="77777777" w:rsidR="005E3CB5" w:rsidRDefault="005E3CB5" w:rsidP="00C612E3">
            <w:pPr>
              <w:ind w:left="720" w:hanging="720"/>
            </w:pPr>
          </w:p>
          <w:p w14:paraId="363D2414" w14:textId="77777777" w:rsidR="005E3CB5" w:rsidRDefault="005E3CB5" w:rsidP="00C612E3">
            <w:pPr>
              <w:ind w:left="720" w:hanging="720"/>
            </w:pPr>
          </w:p>
          <w:p w14:paraId="629DF68B" w14:textId="77777777" w:rsidR="005E3CB5" w:rsidRDefault="005E3CB5" w:rsidP="00C612E3">
            <w:pPr>
              <w:ind w:left="720" w:hanging="720"/>
            </w:pPr>
          </w:p>
          <w:p w14:paraId="6108262F" w14:textId="77777777" w:rsidR="005E3CB5" w:rsidRDefault="005E3CB5" w:rsidP="00C612E3">
            <w:pPr>
              <w:ind w:left="720" w:hanging="720"/>
            </w:pPr>
          </w:p>
          <w:p w14:paraId="10ADC44D" w14:textId="360ECA68" w:rsidR="005E3CB5" w:rsidRDefault="001D540A" w:rsidP="00C612E3">
            <w:pPr>
              <w:ind w:left="720" w:hanging="720"/>
            </w:pPr>
            <w:r>
              <w:t>Presenter reiterates the learning</w:t>
            </w:r>
          </w:p>
          <w:p w14:paraId="75506EAC" w14:textId="77777777" w:rsidR="005E3CB5" w:rsidRDefault="005E3CB5" w:rsidP="00C612E3">
            <w:pPr>
              <w:ind w:left="720" w:hanging="720"/>
            </w:pPr>
          </w:p>
          <w:p w14:paraId="29B2BF3C" w14:textId="77777777" w:rsidR="005E3CB5" w:rsidRDefault="005E3CB5" w:rsidP="00C612E3">
            <w:pPr>
              <w:ind w:left="720" w:hanging="720"/>
            </w:pPr>
          </w:p>
          <w:p w14:paraId="495F3949" w14:textId="77777777" w:rsidR="005E3CB5" w:rsidRDefault="005E3CB5" w:rsidP="00C612E3">
            <w:pPr>
              <w:ind w:left="720" w:hanging="720"/>
            </w:pPr>
          </w:p>
          <w:p w14:paraId="65259336" w14:textId="77777777" w:rsidR="005E3CB5" w:rsidRDefault="005E3CB5" w:rsidP="00C612E3">
            <w:pPr>
              <w:ind w:left="720" w:hanging="720"/>
            </w:pPr>
          </w:p>
          <w:p w14:paraId="6D8D7BD2" w14:textId="77777777" w:rsidR="00C612E3" w:rsidRPr="00B32A76" w:rsidRDefault="005E3CB5" w:rsidP="00C612E3">
            <w:pPr>
              <w:ind w:left="720" w:hanging="720"/>
              <w:rPr>
                <w:rFonts w:eastAsia="Calibri" w:cstheme="minorHAnsi"/>
                <w:i/>
                <w:color w:val="767171" w:themeColor="background2" w:themeShade="80"/>
                <w:sz w:val="20"/>
                <w:szCs w:val="20"/>
              </w:rPr>
            </w:pPr>
            <w:r>
              <w:t xml:space="preserve">Follow up activity to share their dance and what they have learnt about turns and to look at turns in dances from their own culture. </w:t>
            </w:r>
          </w:p>
        </w:tc>
        <w:tc>
          <w:tcPr>
            <w:tcW w:w="6805" w:type="dxa"/>
          </w:tcPr>
          <w:p w14:paraId="67D41522" w14:textId="77777777" w:rsidR="005E3CB5" w:rsidRDefault="005E3CB5" w:rsidP="005E3CB5">
            <w:pPr>
              <w:pStyle w:val="Heading1"/>
              <w:spacing w:before="0" w:after="0"/>
              <w:ind w:right="417"/>
              <w:jc w:val="both"/>
              <w:outlineLvl w:val="0"/>
              <w:rPr>
                <w:rFonts w:ascii="Calibri" w:eastAsia="Calibri" w:hAnsi="Calibri" w:cs="Calibri"/>
                <w:b w:val="0"/>
                <w:sz w:val="22"/>
                <w:szCs w:val="22"/>
              </w:rPr>
            </w:pPr>
            <w:r>
              <w:rPr>
                <w:rFonts w:ascii="Calibri" w:eastAsia="Calibri" w:hAnsi="Calibri" w:cs="Calibri"/>
                <w:b w:val="0"/>
                <w:sz w:val="22"/>
                <w:szCs w:val="22"/>
              </w:rPr>
              <w:t xml:space="preserve">Now – who completed the challenge and thought about how many quarter turns are in a full turn? I’m going to give you a minute to talk to someone at home about what you think. </w:t>
            </w:r>
          </w:p>
          <w:p w14:paraId="4E3B9E48" w14:textId="77777777" w:rsidR="005E3CB5" w:rsidRDefault="005E3CB5" w:rsidP="005E3CB5">
            <w:r>
              <w:t xml:space="preserve">Did you do it like this? </w:t>
            </w:r>
          </w:p>
          <w:p w14:paraId="6033FD55" w14:textId="77777777" w:rsidR="005E3CB5" w:rsidRDefault="005E3CB5" w:rsidP="005E3CB5">
            <w:r>
              <w:t>(</w:t>
            </w:r>
            <w:proofErr w:type="gramStart"/>
            <w:r>
              <w:t>Presenter</w:t>
            </w:r>
            <w:proofErr w:type="gramEnd"/>
            <w:r>
              <w:t xml:space="preserve"> turn and count four turns). Let’s do that together, one, two, three, four. </w:t>
            </w:r>
          </w:p>
          <w:p w14:paraId="458A832A" w14:textId="77777777" w:rsidR="005E3CB5" w:rsidRDefault="005E3CB5" w:rsidP="005E3CB5"/>
          <w:p w14:paraId="6DD6C190" w14:textId="77777777" w:rsidR="005E3CB5" w:rsidRDefault="005E3CB5" w:rsidP="005E3CB5">
            <w:r>
              <w:t xml:space="preserve">Or did you do it this way? [Then write on whiteboard ¼ + ¼ + ¼ + ¼ = 1 whole turn] </w:t>
            </w:r>
          </w:p>
          <w:p w14:paraId="62CCB350" w14:textId="77777777" w:rsidR="005E3CB5" w:rsidRPr="005E3CB5" w:rsidRDefault="005E3CB5" w:rsidP="005E3CB5">
            <w:pPr>
              <w:pStyle w:val="Heading1"/>
              <w:spacing w:before="0" w:after="0"/>
              <w:ind w:right="417"/>
              <w:jc w:val="both"/>
              <w:outlineLvl w:val="0"/>
              <w:rPr>
                <w:rFonts w:ascii="Calibri" w:eastAsia="Calibri" w:hAnsi="Calibri" w:cs="Calibri"/>
                <w:b w:val="0"/>
                <w:sz w:val="22"/>
                <w:szCs w:val="22"/>
              </w:rPr>
            </w:pPr>
            <w:r>
              <w:rPr>
                <w:rFonts w:ascii="Calibri" w:eastAsia="Calibri" w:hAnsi="Calibri" w:cs="Calibri"/>
                <w:b w:val="0"/>
                <w:sz w:val="22"/>
                <w:szCs w:val="22"/>
              </w:rPr>
              <w:t xml:space="preserve">Wow </w:t>
            </w:r>
            <w:proofErr w:type="spellStart"/>
            <w:r>
              <w:rPr>
                <w:rFonts w:ascii="Calibri" w:eastAsia="Calibri" w:hAnsi="Calibri" w:cs="Calibri"/>
                <w:b w:val="0"/>
                <w:sz w:val="22"/>
                <w:szCs w:val="22"/>
              </w:rPr>
              <w:t>tamariki</w:t>
            </w:r>
            <w:proofErr w:type="spellEnd"/>
            <w:r>
              <w:rPr>
                <w:rFonts w:ascii="Calibri" w:eastAsia="Calibri" w:hAnsi="Calibri" w:cs="Calibri"/>
                <w:b w:val="0"/>
                <w:sz w:val="22"/>
                <w:szCs w:val="22"/>
              </w:rPr>
              <w:t xml:space="preserve">, that was a fun maths session. We have learnt about a full </w:t>
            </w:r>
            <w:proofErr w:type="gramStart"/>
            <w:r>
              <w:rPr>
                <w:rFonts w:ascii="Calibri" w:eastAsia="Calibri" w:hAnsi="Calibri" w:cs="Calibri"/>
                <w:b w:val="0"/>
                <w:sz w:val="22"/>
                <w:szCs w:val="22"/>
              </w:rPr>
              <w:t>turn,</w:t>
            </w:r>
            <w:proofErr w:type="gramEnd"/>
            <w:r>
              <w:rPr>
                <w:rFonts w:ascii="Calibri" w:eastAsia="Calibri" w:hAnsi="Calibri" w:cs="Calibri"/>
                <w:b w:val="0"/>
                <w:sz w:val="22"/>
                <w:szCs w:val="22"/>
              </w:rPr>
              <w:t xml:space="preserve"> a half turn and a quarter turn [presenter to model these]. How exciting that there is so much maths in dance. </w:t>
            </w:r>
          </w:p>
          <w:p w14:paraId="6207E398" w14:textId="77777777" w:rsidR="005E3CB5" w:rsidRDefault="005E3CB5" w:rsidP="005E3CB5">
            <w:pPr>
              <w:rPr>
                <w:rFonts w:ascii="Calibri" w:eastAsia="Calibri" w:hAnsi="Calibri" w:cs="Calibri"/>
              </w:rPr>
            </w:pPr>
            <w:r>
              <w:t xml:space="preserve">It would be great for you to share the dance that you have made up with your </w:t>
            </w:r>
            <w:proofErr w:type="spellStart"/>
            <w:r>
              <w:rPr>
                <w:rFonts w:ascii="Calibri" w:eastAsia="Calibri" w:hAnsi="Calibri" w:cs="Calibri"/>
              </w:rPr>
              <w:t>whānau</w:t>
            </w:r>
            <w:proofErr w:type="spellEnd"/>
            <w:r>
              <w:rPr>
                <w:rFonts w:ascii="Calibri" w:eastAsia="Calibri" w:hAnsi="Calibri" w:cs="Calibri"/>
              </w:rPr>
              <w:t xml:space="preserve">. Perhaps you could teach them about the different types of turns you learnt about. </w:t>
            </w:r>
          </w:p>
          <w:p w14:paraId="63B32EC2" w14:textId="77777777" w:rsidR="005E3CB5" w:rsidRDefault="005E3CB5" w:rsidP="005E3CB5">
            <w:pPr>
              <w:rPr>
                <w:rFonts w:ascii="Calibri" w:eastAsia="Calibri" w:hAnsi="Calibri" w:cs="Calibri"/>
              </w:rPr>
            </w:pPr>
          </w:p>
          <w:p w14:paraId="3E7280CA" w14:textId="2307FB4C" w:rsidR="005E3CB5" w:rsidRDefault="005E3CB5" w:rsidP="005E3CB5">
            <w:r>
              <w:rPr>
                <w:rFonts w:ascii="Calibri" w:eastAsia="Calibri" w:hAnsi="Calibri" w:cs="Calibri"/>
              </w:rPr>
              <w:t xml:space="preserve">A great activity for you to do next is to think about dances from your culture. Maybe you could find videos of the dances and see if you can identify the different types of turns which are used. </w:t>
            </w:r>
            <w:r>
              <w:t xml:space="preserve"> </w:t>
            </w:r>
          </w:p>
          <w:p w14:paraId="044048DD" w14:textId="314FA5CF" w:rsidR="001D540A" w:rsidRDefault="001D540A" w:rsidP="005E3CB5">
            <w:r>
              <w:t xml:space="preserve">Thank you for joining me for another fun maths lesson. </w:t>
            </w:r>
          </w:p>
          <w:p w14:paraId="6B8911A9" w14:textId="77777777" w:rsidR="001D540A" w:rsidRDefault="001D540A" w:rsidP="001D540A"/>
          <w:p w14:paraId="72ECF49C" w14:textId="77777777" w:rsidR="001D540A" w:rsidRDefault="001D540A" w:rsidP="001D540A"/>
          <w:p w14:paraId="128A9D18" w14:textId="77777777" w:rsidR="001D540A" w:rsidRDefault="001D540A" w:rsidP="001D540A"/>
          <w:p w14:paraId="62065C58" w14:textId="77777777" w:rsidR="001D540A" w:rsidRDefault="001D540A" w:rsidP="001D540A"/>
          <w:p w14:paraId="21091388" w14:textId="77777777" w:rsidR="001D540A" w:rsidRDefault="001D540A" w:rsidP="001D540A"/>
          <w:p w14:paraId="6C15C1EF" w14:textId="29118ADD" w:rsidR="001D540A" w:rsidRDefault="001D540A" w:rsidP="001D540A"/>
        </w:tc>
      </w:tr>
    </w:tbl>
    <w:p w14:paraId="206759AF" w14:textId="77777777" w:rsidR="00A742C2" w:rsidRDefault="00A742C2" w:rsidP="00ED22F4"/>
    <w:p w14:paraId="78578105" w14:textId="77777777" w:rsidR="00A742C2" w:rsidRDefault="00A742C2" w:rsidP="00ED22F4"/>
    <w:p w14:paraId="7F139815" w14:textId="77777777" w:rsidR="00C30E6E" w:rsidRPr="006012F7" w:rsidRDefault="00C30E6E" w:rsidP="00ED22F4"/>
    <w:sectPr w:rsidR="00C30E6E" w:rsidRPr="006012F7" w:rsidSect="00ED22F4">
      <w:pgSz w:w="16839" w:h="23814" w:code="8"/>
      <w:pgMar w:top="284"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3D59D" w14:textId="77777777" w:rsidR="00DF2781" w:rsidRDefault="00DF2781" w:rsidP="00DF2781">
      <w:pPr>
        <w:spacing w:after="0" w:line="240" w:lineRule="auto"/>
      </w:pPr>
      <w:r>
        <w:separator/>
      </w:r>
    </w:p>
  </w:endnote>
  <w:endnote w:type="continuationSeparator" w:id="0">
    <w:p w14:paraId="68E29115" w14:textId="77777777" w:rsidR="00DF2781" w:rsidRDefault="00DF2781" w:rsidP="00DF2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7E8A0" w14:textId="77777777" w:rsidR="00DF2781" w:rsidRDefault="00DF2781" w:rsidP="00DF2781">
      <w:pPr>
        <w:spacing w:after="0" w:line="240" w:lineRule="auto"/>
      </w:pPr>
      <w:r>
        <w:separator/>
      </w:r>
    </w:p>
  </w:footnote>
  <w:footnote w:type="continuationSeparator" w:id="0">
    <w:p w14:paraId="777AC66B" w14:textId="77777777" w:rsidR="00DF2781" w:rsidRDefault="00DF2781" w:rsidP="00DF2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85854A0"/>
    <w:multiLevelType w:val="hybridMultilevel"/>
    <w:tmpl w:val="C9369C1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B230A5"/>
    <w:multiLevelType w:val="hybridMultilevel"/>
    <w:tmpl w:val="CC9898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9F50569"/>
    <w:multiLevelType w:val="hybridMultilevel"/>
    <w:tmpl w:val="B7E0AE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837034A"/>
    <w:multiLevelType w:val="hybridMultilevel"/>
    <w:tmpl w:val="DB26D5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AE55D1D"/>
    <w:multiLevelType w:val="hybridMultilevel"/>
    <w:tmpl w:val="C15EA4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55A4217"/>
    <w:multiLevelType w:val="hybridMultilevel"/>
    <w:tmpl w:val="57E085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5487059C"/>
    <w:multiLevelType w:val="hybridMultilevel"/>
    <w:tmpl w:val="BB9CEFB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9CC118D"/>
    <w:multiLevelType w:val="hybridMultilevel"/>
    <w:tmpl w:val="F12012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1"/>
  </w:num>
  <w:num w:numId="5">
    <w:abstractNumId w:val="4"/>
  </w:num>
  <w:num w:numId="6">
    <w:abstractNumId w:val="12"/>
  </w:num>
  <w:num w:numId="7">
    <w:abstractNumId w:val="9"/>
  </w:num>
  <w:num w:numId="8">
    <w:abstractNumId w:val="10"/>
  </w:num>
  <w:num w:numId="9">
    <w:abstractNumId w:val="5"/>
  </w:num>
  <w:num w:numId="10">
    <w:abstractNumId w:val="8"/>
  </w:num>
  <w:num w:numId="11">
    <w:abstractNumId w:val="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141"/>
    <w:rsid w:val="000208E9"/>
    <w:rsid w:val="000317A5"/>
    <w:rsid w:val="00037408"/>
    <w:rsid w:val="0006068D"/>
    <w:rsid w:val="00064827"/>
    <w:rsid w:val="00080EF9"/>
    <w:rsid w:val="00085A0C"/>
    <w:rsid w:val="00093B36"/>
    <w:rsid w:val="000B3541"/>
    <w:rsid w:val="001031FF"/>
    <w:rsid w:val="0011028C"/>
    <w:rsid w:val="0018706C"/>
    <w:rsid w:val="001C5772"/>
    <w:rsid w:val="001D540A"/>
    <w:rsid w:val="001D601F"/>
    <w:rsid w:val="001D6BFA"/>
    <w:rsid w:val="001E0DFB"/>
    <w:rsid w:val="00205ED6"/>
    <w:rsid w:val="00207B9B"/>
    <w:rsid w:val="002464CE"/>
    <w:rsid w:val="00257DAB"/>
    <w:rsid w:val="00284CF4"/>
    <w:rsid w:val="002A232E"/>
    <w:rsid w:val="002A379A"/>
    <w:rsid w:val="00303141"/>
    <w:rsid w:val="00331370"/>
    <w:rsid w:val="00351E9A"/>
    <w:rsid w:val="003633CA"/>
    <w:rsid w:val="00392F09"/>
    <w:rsid w:val="003A6953"/>
    <w:rsid w:val="003A6CCE"/>
    <w:rsid w:val="003D524D"/>
    <w:rsid w:val="003E6BC6"/>
    <w:rsid w:val="00401319"/>
    <w:rsid w:val="004154F7"/>
    <w:rsid w:val="00417248"/>
    <w:rsid w:val="00420D6A"/>
    <w:rsid w:val="004512EB"/>
    <w:rsid w:val="0046120F"/>
    <w:rsid w:val="00472C10"/>
    <w:rsid w:val="004A4E20"/>
    <w:rsid w:val="00500F5E"/>
    <w:rsid w:val="00514752"/>
    <w:rsid w:val="00551142"/>
    <w:rsid w:val="00552498"/>
    <w:rsid w:val="005613B0"/>
    <w:rsid w:val="00572C2A"/>
    <w:rsid w:val="005831A6"/>
    <w:rsid w:val="005C18B4"/>
    <w:rsid w:val="005C2316"/>
    <w:rsid w:val="005E3CB5"/>
    <w:rsid w:val="005F5663"/>
    <w:rsid w:val="006012F7"/>
    <w:rsid w:val="00606A8B"/>
    <w:rsid w:val="00610FB5"/>
    <w:rsid w:val="00616443"/>
    <w:rsid w:val="006949B6"/>
    <w:rsid w:val="0069639E"/>
    <w:rsid w:val="006A23DE"/>
    <w:rsid w:val="006A272E"/>
    <w:rsid w:val="006A6974"/>
    <w:rsid w:val="006C0BF9"/>
    <w:rsid w:val="006E1BEE"/>
    <w:rsid w:val="006E36A1"/>
    <w:rsid w:val="00707E41"/>
    <w:rsid w:val="00741BA9"/>
    <w:rsid w:val="007616B7"/>
    <w:rsid w:val="007714F7"/>
    <w:rsid w:val="007836D9"/>
    <w:rsid w:val="00835C69"/>
    <w:rsid w:val="00844048"/>
    <w:rsid w:val="00850CEE"/>
    <w:rsid w:val="00854F70"/>
    <w:rsid w:val="008712E3"/>
    <w:rsid w:val="00892BA7"/>
    <w:rsid w:val="008D78CA"/>
    <w:rsid w:val="008E7188"/>
    <w:rsid w:val="008E720A"/>
    <w:rsid w:val="008F73A2"/>
    <w:rsid w:val="009078BD"/>
    <w:rsid w:val="00962DFA"/>
    <w:rsid w:val="00974E45"/>
    <w:rsid w:val="00982CF5"/>
    <w:rsid w:val="009A0761"/>
    <w:rsid w:val="009B5A66"/>
    <w:rsid w:val="009B6A79"/>
    <w:rsid w:val="009C65F7"/>
    <w:rsid w:val="009E3268"/>
    <w:rsid w:val="00A22AED"/>
    <w:rsid w:val="00A24BC8"/>
    <w:rsid w:val="00A742C2"/>
    <w:rsid w:val="00A83F6E"/>
    <w:rsid w:val="00AD74FF"/>
    <w:rsid w:val="00AE3A30"/>
    <w:rsid w:val="00B02D08"/>
    <w:rsid w:val="00B32A76"/>
    <w:rsid w:val="00B6784C"/>
    <w:rsid w:val="00B827A8"/>
    <w:rsid w:val="00BA29D9"/>
    <w:rsid w:val="00BA5E0D"/>
    <w:rsid w:val="00BB1719"/>
    <w:rsid w:val="00C00DB7"/>
    <w:rsid w:val="00C10589"/>
    <w:rsid w:val="00C17657"/>
    <w:rsid w:val="00C30E6E"/>
    <w:rsid w:val="00C37ACF"/>
    <w:rsid w:val="00C612E3"/>
    <w:rsid w:val="00C64278"/>
    <w:rsid w:val="00C74FE4"/>
    <w:rsid w:val="00CB5E49"/>
    <w:rsid w:val="00CC3C2A"/>
    <w:rsid w:val="00CD1B1D"/>
    <w:rsid w:val="00D23F24"/>
    <w:rsid w:val="00D421E4"/>
    <w:rsid w:val="00D50CF0"/>
    <w:rsid w:val="00D72049"/>
    <w:rsid w:val="00D823AE"/>
    <w:rsid w:val="00DB053B"/>
    <w:rsid w:val="00DB2E22"/>
    <w:rsid w:val="00DB3730"/>
    <w:rsid w:val="00DC5059"/>
    <w:rsid w:val="00DF2781"/>
    <w:rsid w:val="00E25A83"/>
    <w:rsid w:val="00E346F5"/>
    <w:rsid w:val="00E47E12"/>
    <w:rsid w:val="00E63145"/>
    <w:rsid w:val="00E94C87"/>
    <w:rsid w:val="00ED22F4"/>
    <w:rsid w:val="00ED28A5"/>
    <w:rsid w:val="00EE5767"/>
    <w:rsid w:val="00F311C4"/>
    <w:rsid w:val="00F62648"/>
    <w:rsid w:val="00F6381A"/>
    <w:rsid w:val="00F949B7"/>
    <w:rsid w:val="00FC73DF"/>
    <w:rsid w:val="00FD6C18"/>
    <w:rsid w:val="00FE2CC0"/>
    <w:rsid w:val="00FE6569"/>
    <w:rsid w:val="0F6BCE03"/>
    <w:rsid w:val="421498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C354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E49"/>
  </w:style>
  <w:style w:type="paragraph" w:styleId="Heading1">
    <w:name w:val="heading 1"/>
    <w:basedOn w:val="Normal"/>
    <w:link w:val="Heading1Char"/>
    <w:uiPriority w:val="9"/>
    <w:qFormat/>
    <w:rsid w:val="00974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50C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0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4E45"/>
    <w:rPr>
      <w:rFonts w:ascii="Times New Roman" w:eastAsia="Times New Roman" w:hAnsi="Times New Roman" w:cs="Times New Roman"/>
      <w:b/>
      <w:bCs/>
      <w:kern w:val="36"/>
      <w:sz w:val="48"/>
      <w:szCs w:val="48"/>
      <w:lang w:eastAsia="en-NZ"/>
    </w:rPr>
  </w:style>
  <w:style w:type="paragraph" w:styleId="ListParagraph">
    <w:name w:val="List Paragraph"/>
    <w:basedOn w:val="Normal"/>
    <w:uiPriority w:val="34"/>
    <w:qFormat/>
    <w:rsid w:val="00974E45"/>
    <w:pPr>
      <w:ind w:left="720"/>
      <w:contextualSpacing/>
    </w:pPr>
  </w:style>
  <w:style w:type="character" w:styleId="Hyperlink">
    <w:name w:val="Hyperlink"/>
    <w:basedOn w:val="DefaultParagraphFont"/>
    <w:uiPriority w:val="99"/>
    <w:unhideWhenUsed/>
    <w:rsid w:val="00844048"/>
    <w:rPr>
      <w:color w:val="0563C1" w:themeColor="hyperlink"/>
      <w:u w:val="single"/>
    </w:rPr>
  </w:style>
  <w:style w:type="character" w:styleId="PlaceholderText">
    <w:name w:val="Placeholder Text"/>
    <w:basedOn w:val="DefaultParagraphFont"/>
    <w:uiPriority w:val="99"/>
    <w:semiHidden/>
    <w:rsid w:val="006A6974"/>
    <w:rPr>
      <w:color w:val="808080"/>
    </w:rPr>
  </w:style>
  <w:style w:type="paragraph" w:styleId="Header">
    <w:name w:val="header"/>
    <w:basedOn w:val="Normal"/>
    <w:link w:val="HeaderChar"/>
    <w:uiPriority w:val="99"/>
    <w:unhideWhenUsed/>
    <w:rsid w:val="00DF2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781"/>
  </w:style>
  <w:style w:type="paragraph" w:styleId="Footer">
    <w:name w:val="footer"/>
    <w:basedOn w:val="Normal"/>
    <w:link w:val="FooterChar"/>
    <w:uiPriority w:val="99"/>
    <w:unhideWhenUsed/>
    <w:rsid w:val="00DF2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2261">
      <w:bodyDiv w:val="1"/>
      <w:marLeft w:val="0"/>
      <w:marRight w:val="0"/>
      <w:marTop w:val="0"/>
      <w:marBottom w:val="0"/>
      <w:divBdr>
        <w:top w:val="none" w:sz="0" w:space="0" w:color="auto"/>
        <w:left w:val="none" w:sz="0" w:space="0" w:color="auto"/>
        <w:bottom w:val="none" w:sz="0" w:space="0" w:color="auto"/>
        <w:right w:val="none" w:sz="0" w:space="0" w:color="auto"/>
      </w:divBdr>
    </w:div>
    <w:div w:id="863982467">
      <w:bodyDiv w:val="1"/>
      <w:marLeft w:val="0"/>
      <w:marRight w:val="0"/>
      <w:marTop w:val="0"/>
      <w:marBottom w:val="0"/>
      <w:divBdr>
        <w:top w:val="none" w:sz="0" w:space="0" w:color="auto"/>
        <w:left w:val="none" w:sz="0" w:space="0" w:color="auto"/>
        <w:bottom w:val="none" w:sz="0" w:space="0" w:color="auto"/>
        <w:right w:val="none" w:sz="0" w:space="0" w:color="auto"/>
      </w:divBdr>
    </w:div>
    <w:div w:id="947351628">
      <w:bodyDiv w:val="1"/>
      <w:marLeft w:val="0"/>
      <w:marRight w:val="0"/>
      <w:marTop w:val="0"/>
      <w:marBottom w:val="0"/>
      <w:divBdr>
        <w:top w:val="none" w:sz="0" w:space="0" w:color="auto"/>
        <w:left w:val="none" w:sz="0" w:space="0" w:color="auto"/>
        <w:bottom w:val="none" w:sz="0" w:space="0" w:color="auto"/>
        <w:right w:val="none" w:sz="0" w:space="0" w:color="auto"/>
      </w:divBdr>
    </w:div>
    <w:div w:id="1042170064">
      <w:bodyDiv w:val="1"/>
      <w:marLeft w:val="0"/>
      <w:marRight w:val="0"/>
      <w:marTop w:val="0"/>
      <w:marBottom w:val="0"/>
      <w:divBdr>
        <w:top w:val="none" w:sz="0" w:space="0" w:color="auto"/>
        <w:left w:val="none" w:sz="0" w:space="0" w:color="auto"/>
        <w:bottom w:val="none" w:sz="0" w:space="0" w:color="auto"/>
        <w:right w:val="none" w:sz="0" w:space="0" w:color="auto"/>
      </w:divBdr>
    </w:div>
    <w:div w:id="1353535062">
      <w:bodyDiv w:val="1"/>
      <w:marLeft w:val="0"/>
      <w:marRight w:val="0"/>
      <w:marTop w:val="0"/>
      <w:marBottom w:val="0"/>
      <w:divBdr>
        <w:top w:val="none" w:sz="0" w:space="0" w:color="auto"/>
        <w:left w:val="none" w:sz="0" w:space="0" w:color="auto"/>
        <w:bottom w:val="none" w:sz="0" w:space="0" w:color="auto"/>
        <w:right w:val="none" w:sz="0" w:space="0" w:color="auto"/>
      </w:divBdr>
    </w:div>
    <w:div w:id="1434746681">
      <w:bodyDiv w:val="1"/>
      <w:marLeft w:val="0"/>
      <w:marRight w:val="0"/>
      <w:marTop w:val="0"/>
      <w:marBottom w:val="0"/>
      <w:divBdr>
        <w:top w:val="none" w:sz="0" w:space="0" w:color="auto"/>
        <w:left w:val="none" w:sz="0" w:space="0" w:color="auto"/>
        <w:bottom w:val="none" w:sz="0" w:space="0" w:color="auto"/>
        <w:right w:val="none" w:sz="0" w:space="0" w:color="auto"/>
      </w:divBdr>
    </w:div>
    <w:div w:id="1563175598">
      <w:bodyDiv w:val="1"/>
      <w:marLeft w:val="0"/>
      <w:marRight w:val="0"/>
      <w:marTop w:val="0"/>
      <w:marBottom w:val="0"/>
      <w:divBdr>
        <w:top w:val="none" w:sz="0" w:space="0" w:color="auto"/>
        <w:left w:val="none" w:sz="0" w:space="0" w:color="auto"/>
        <w:bottom w:val="none" w:sz="0" w:space="0" w:color="auto"/>
        <w:right w:val="none" w:sz="0" w:space="0" w:color="auto"/>
      </w:divBdr>
    </w:div>
    <w:div w:id="1570995594">
      <w:bodyDiv w:val="1"/>
      <w:marLeft w:val="0"/>
      <w:marRight w:val="0"/>
      <w:marTop w:val="0"/>
      <w:marBottom w:val="0"/>
      <w:divBdr>
        <w:top w:val="none" w:sz="0" w:space="0" w:color="auto"/>
        <w:left w:val="none" w:sz="0" w:space="0" w:color="auto"/>
        <w:bottom w:val="none" w:sz="0" w:space="0" w:color="auto"/>
        <w:right w:val="none" w:sz="0" w:space="0" w:color="auto"/>
      </w:divBdr>
    </w:div>
    <w:div w:id="197787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thecoconet.tv/creative-natives/polyfest-performance-highlights/polyfest-2018-cook-islands-stage-alfriston/" TargetMode="External"/><Relationship Id="rId10" Type="http://schemas.openxmlformats.org/officeDocument/2006/relationships/hyperlink" Target="https://www.thecoconet.tv/creative-natives/polyfest-performance-highlights/polyfest-2018-cook-islands-stage-alfrist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hecoconet.tv/creative-natives/polyfest-performance-highlights/polyfest-2018-cook-islands-stage-alfriston/" TargetMode="External"/><Relationship Id="rId14" Type="http://schemas.openxmlformats.org/officeDocument/2006/relationships/hyperlink" Target="https://www.thecoconet.tv/creative-natives/polyfest-performance-highlights/polyfest-2018-cook-islands-stage-alfrist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86FEF7ACE754FCD90947DA9BD52434B"/>
        <w:category>
          <w:name w:val="General"/>
          <w:gallery w:val="placeholder"/>
        </w:category>
        <w:types>
          <w:type w:val="bbPlcHdr"/>
        </w:types>
        <w:behaviors>
          <w:behavior w:val="content"/>
        </w:behaviors>
        <w:guid w:val="{88A1399F-8FBB-482A-9F42-E079CF715D8F}"/>
      </w:docPartPr>
      <w:docPartBody>
        <w:p w:rsidR="004A10EF" w:rsidRDefault="003D524D" w:rsidP="003D524D">
          <w:pPr>
            <w:pStyle w:val="B86FEF7ACE754FCD90947DA9BD52434B"/>
          </w:pPr>
          <w:r w:rsidRPr="00E7469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24D"/>
    <w:rsid w:val="00025BB6"/>
    <w:rsid w:val="00292D35"/>
    <w:rsid w:val="003D524D"/>
    <w:rsid w:val="00432852"/>
    <w:rsid w:val="004A10EF"/>
    <w:rsid w:val="00BA2479"/>
    <w:rsid w:val="00FB59AD"/>
    <w:rsid w:val="00FC27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24D"/>
    <w:rPr>
      <w:color w:val="808080"/>
    </w:rPr>
  </w:style>
  <w:style w:type="paragraph" w:customStyle="1" w:styleId="B86FEF7ACE754FCD90947DA9BD52434B">
    <w:name w:val="B86FEF7ACE754FCD90947DA9BD52434B"/>
    <w:rsid w:val="003D524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FE554-86D2-4531-B580-37DB65244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1541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2021-08-31T23:32:00Z</dcterms:created>
  <dcterms:modified xsi:type="dcterms:W3CDTF">2021-08-31T23:32:00Z</dcterms:modified>
</cp:coreProperties>
</file>