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22B9" w14:textId="416763CC" w:rsidR="00676AF1" w:rsidRDefault="008E7188" w:rsidP="00D50CF0">
      <w:pPr>
        <w:pStyle w:val="Title"/>
      </w:pPr>
      <w:r>
        <w:rPr>
          <w:noProof/>
          <w:lang w:eastAsia="en-NZ"/>
        </w:rPr>
        <w:drawing>
          <wp:anchor distT="0" distB="0" distL="114300" distR="114300" simplePos="0" relativeHeight="251658240" behindDoc="1" locked="0" layoutInCell="1" allowOverlap="1" wp14:anchorId="1C4312BD" wp14:editId="07777777">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8D7A7C">
        <w:t>–</w:t>
      </w:r>
      <w:r w:rsidR="00974E45">
        <w:t xml:space="preserve"> </w:t>
      </w:r>
      <w:r w:rsidR="008D7A7C">
        <w:t>Lesson Plan – 29 September</w:t>
      </w:r>
    </w:p>
    <w:p w14:paraId="1E06D196" w14:textId="309EE391"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2B4E302B" w14:textId="77777777" w:rsidTr="087121BE">
        <w:tc>
          <w:tcPr>
            <w:tcW w:w="3397" w:type="dxa"/>
            <w:shd w:val="clear" w:color="auto" w:fill="000000" w:themeFill="text1"/>
          </w:tcPr>
          <w:p w14:paraId="5E74BD20"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02EB378F" w14:textId="77777777" w:rsidR="00F949B7" w:rsidRPr="002464CE" w:rsidRDefault="00F949B7" w:rsidP="0055391E">
            <w:pPr>
              <w:rPr>
                <w:b/>
              </w:rPr>
            </w:pPr>
          </w:p>
        </w:tc>
      </w:tr>
      <w:tr w:rsidR="00FE6569" w14:paraId="060879D1" w14:textId="77777777" w:rsidTr="087121BE">
        <w:tc>
          <w:tcPr>
            <w:tcW w:w="3397" w:type="dxa"/>
            <w:shd w:val="clear" w:color="auto" w:fill="E2EFD9" w:themeFill="accent6" w:themeFillTint="33"/>
          </w:tcPr>
          <w:p w14:paraId="365DCD3E" w14:textId="77777777" w:rsidR="00FE6569" w:rsidRPr="00257DAB" w:rsidRDefault="00FE6569" w:rsidP="0055391E">
            <w:r w:rsidRPr="00257DAB">
              <w:t>Title for segment</w:t>
            </w:r>
            <w:r w:rsidR="00F949B7">
              <w:t>:</w:t>
            </w:r>
          </w:p>
        </w:tc>
        <w:tc>
          <w:tcPr>
            <w:tcW w:w="12050" w:type="dxa"/>
            <w:gridSpan w:val="4"/>
          </w:tcPr>
          <w:p w14:paraId="6A05A809" w14:textId="63D170BB" w:rsidR="00FE6569" w:rsidRDefault="7DE1A040" w:rsidP="6D4E51A1">
            <w:pPr>
              <w:spacing w:line="259" w:lineRule="auto"/>
              <w:rPr>
                <w:rFonts w:eastAsiaTheme="minorEastAsia"/>
                <w:sz w:val="20"/>
                <w:szCs w:val="20"/>
              </w:rPr>
            </w:pPr>
            <w:proofErr w:type="spellStart"/>
            <w:r w:rsidRPr="6D4E51A1">
              <w:rPr>
                <w:rFonts w:eastAsiaTheme="minorEastAsia"/>
                <w:sz w:val="20"/>
                <w:szCs w:val="20"/>
              </w:rPr>
              <w:t>Tūrangawaewae</w:t>
            </w:r>
            <w:proofErr w:type="spellEnd"/>
          </w:p>
        </w:tc>
      </w:tr>
      <w:tr w:rsidR="000317A5" w14:paraId="557B7B40" w14:textId="77777777" w:rsidTr="087121BE">
        <w:tc>
          <w:tcPr>
            <w:tcW w:w="3397" w:type="dxa"/>
            <w:shd w:val="clear" w:color="auto" w:fill="E2EFD9" w:themeFill="accent6" w:themeFillTint="33"/>
          </w:tcPr>
          <w:p w14:paraId="33003ECB"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5A39BBE3" w14:textId="0A196E97" w:rsidR="000317A5" w:rsidRDefault="7BF41580" w:rsidP="000317A5">
            <w:proofErr w:type="spellStart"/>
            <w:r>
              <w:t>Yr</w:t>
            </w:r>
            <w:proofErr w:type="spellEnd"/>
            <w:r>
              <w:t xml:space="preserve"> 2-6</w:t>
            </w:r>
            <w:r w:rsidR="253F7250">
              <w:t xml:space="preserve">.   </w:t>
            </w:r>
            <w:r w:rsidR="11B43506">
              <w:t>Technology</w:t>
            </w:r>
          </w:p>
        </w:tc>
      </w:tr>
      <w:tr w:rsidR="00FE6569" w14:paraId="5CFB37AD" w14:textId="77777777" w:rsidTr="087121BE">
        <w:tc>
          <w:tcPr>
            <w:tcW w:w="3397" w:type="dxa"/>
            <w:shd w:val="clear" w:color="auto" w:fill="E2EFD9" w:themeFill="accent6" w:themeFillTint="33"/>
          </w:tcPr>
          <w:p w14:paraId="310BAB5E"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37A642A9" w14:textId="0A21FF00" w:rsidR="00FE6569" w:rsidRDefault="00E86757" w:rsidP="00FE6569">
                <w:r>
                  <w:t>Social Scienes</w:t>
                </w:r>
              </w:p>
            </w:tc>
          </w:sdtContent>
        </w:sdt>
      </w:tr>
      <w:tr w:rsidR="00FE6569" w14:paraId="247750E8" w14:textId="77777777" w:rsidTr="087121BE">
        <w:tc>
          <w:tcPr>
            <w:tcW w:w="3397" w:type="dxa"/>
            <w:shd w:val="clear" w:color="auto" w:fill="E2EFD9" w:themeFill="accent6" w:themeFillTint="33"/>
          </w:tcPr>
          <w:p w14:paraId="143B86CA" w14:textId="77777777" w:rsidR="00FE6569" w:rsidRDefault="00FE6569" w:rsidP="00FE6569">
            <w:r>
              <w:t>Purpose of lesson</w:t>
            </w:r>
            <w:r w:rsidR="000317A5">
              <w:t>:</w:t>
            </w:r>
          </w:p>
          <w:p w14:paraId="7012336E" w14:textId="77777777" w:rsidR="00FE6569" w:rsidRDefault="00FE6569" w:rsidP="006A6974">
            <w:r>
              <w:t>(What learners will learn)</w:t>
            </w:r>
          </w:p>
        </w:tc>
        <w:tc>
          <w:tcPr>
            <w:tcW w:w="12050" w:type="dxa"/>
            <w:gridSpan w:val="4"/>
          </w:tcPr>
          <w:p w14:paraId="2B97BAC4" w14:textId="49A99AEB" w:rsidR="00073531" w:rsidRDefault="00927351" w:rsidP="00073531">
            <w:pPr>
              <w:spacing w:before="100" w:beforeAutospacing="1" w:line="0" w:lineRule="atLeast"/>
              <w:rPr>
                <w:rFonts w:eastAsiaTheme="minorEastAsia"/>
                <w:iCs/>
              </w:rPr>
            </w:pPr>
            <w:r w:rsidRPr="00073531">
              <w:rPr>
                <w:rFonts w:eastAsiaTheme="minorEastAsia"/>
              </w:rPr>
              <w:t xml:space="preserve">To appreciate the importance of </w:t>
            </w:r>
            <w:proofErr w:type="spellStart"/>
            <w:r w:rsidRPr="00073531">
              <w:rPr>
                <w:rFonts w:eastAsiaTheme="minorEastAsia"/>
                <w:iCs/>
              </w:rPr>
              <w:t>Tūrangawaewae</w:t>
            </w:r>
            <w:proofErr w:type="spellEnd"/>
            <w:r w:rsidRPr="00073531">
              <w:rPr>
                <w:rFonts w:eastAsiaTheme="minorEastAsia"/>
                <w:iCs/>
              </w:rPr>
              <w:t xml:space="preserve"> and </w:t>
            </w:r>
            <w:proofErr w:type="spellStart"/>
            <w:r w:rsidR="00D14E90">
              <w:rPr>
                <w:rFonts w:eastAsiaTheme="minorEastAsia"/>
                <w:iCs/>
                <w:color w:val="222222"/>
              </w:rPr>
              <w:t>pepeha</w:t>
            </w:r>
            <w:proofErr w:type="spellEnd"/>
          </w:p>
          <w:p w14:paraId="24AF07EF" w14:textId="4A0D0247" w:rsidR="00927351" w:rsidRPr="00073531" w:rsidRDefault="00927351" w:rsidP="00073531">
            <w:pPr>
              <w:spacing w:before="100" w:beforeAutospacing="1" w:line="0" w:lineRule="atLeast"/>
              <w:rPr>
                <w:rFonts w:eastAsiaTheme="minorEastAsia"/>
                <w:iCs/>
              </w:rPr>
            </w:pPr>
            <w:r w:rsidRPr="00073531">
              <w:rPr>
                <w:rFonts w:eastAsiaTheme="minorEastAsia"/>
                <w:iCs/>
              </w:rPr>
              <w:t xml:space="preserve">To </w:t>
            </w:r>
            <w:r w:rsidR="00623860">
              <w:rPr>
                <w:rFonts w:eastAsiaTheme="minorEastAsia"/>
                <w:iCs/>
              </w:rPr>
              <w:t>contextualise</w:t>
            </w:r>
            <w:r w:rsidRPr="00073531">
              <w:rPr>
                <w:rFonts w:eastAsiaTheme="minorEastAsia"/>
                <w:iCs/>
              </w:rPr>
              <w:t xml:space="preserve"> a flow chart</w:t>
            </w:r>
          </w:p>
          <w:p w14:paraId="69D020FB" w14:textId="3394A16D" w:rsidR="00927351" w:rsidRPr="00073531" w:rsidRDefault="00073531" w:rsidP="00073531">
            <w:pPr>
              <w:spacing w:before="100" w:beforeAutospacing="1" w:line="0" w:lineRule="atLeast"/>
              <w:rPr>
                <w:rFonts w:eastAsiaTheme="minorEastAsia"/>
                <w:iCs/>
              </w:rPr>
            </w:pPr>
            <w:r>
              <w:rPr>
                <w:rFonts w:eastAsiaTheme="minorEastAsia"/>
                <w:iCs/>
              </w:rPr>
              <w:t>T</w:t>
            </w:r>
            <w:r w:rsidR="00927351" w:rsidRPr="00073531">
              <w:rPr>
                <w:rFonts w:eastAsiaTheme="minorEastAsia"/>
                <w:iCs/>
              </w:rPr>
              <w:t>o follow a flow chart to make a model (that represents the learners’ special place).</w:t>
            </w:r>
          </w:p>
          <w:p w14:paraId="41C8F396" w14:textId="70865743" w:rsidR="00FE6569" w:rsidRDefault="00FE6569" w:rsidP="00927351">
            <w:pPr>
              <w:spacing w:before="100" w:beforeAutospacing="1" w:line="0" w:lineRule="atLeast"/>
              <w:rPr>
                <w:rFonts w:eastAsiaTheme="minorEastAsia"/>
                <w:sz w:val="20"/>
                <w:szCs w:val="20"/>
              </w:rPr>
            </w:pPr>
          </w:p>
        </w:tc>
      </w:tr>
      <w:tr w:rsidR="00FE6569" w14:paraId="216D8776" w14:textId="77777777" w:rsidTr="087121BE">
        <w:tc>
          <w:tcPr>
            <w:tcW w:w="3397" w:type="dxa"/>
            <w:shd w:val="clear" w:color="auto" w:fill="E2EFD9" w:themeFill="accent6" w:themeFillTint="33"/>
          </w:tcPr>
          <w:p w14:paraId="3C720412" w14:textId="77777777" w:rsidR="00FE6569" w:rsidRDefault="00FE6569" w:rsidP="00FE6569">
            <w:r>
              <w:t>Success Criteria – students will be able to:</w:t>
            </w:r>
          </w:p>
          <w:p w14:paraId="30730C01" w14:textId="77777777" w:rsidR="00FE6569" w:rsidRDefault="00FE6569" w:rsidP="00FE6569">
            <w:r>
              <w:t>(</w:t>
            </w:r>
            <w:r w:rsidRPr="00D71673">
              <w:t>how they will know when they have learnt it</w:t>
            </w:r>
            <w:r>
              <w:t>)</w:t>
            </w:r>
          </w:p>
        </w:tc>
        <w:tc>
          <w:tcPr>
            <w:tcW w:w="12050" w:type="dxa"/>
            <w:gridSpan w:val="4"/>
            <w:shd w:val="clear" w:color="auto" w:fill="auto"/>
          </w:tcPr>
          <w:p w14:paraId="680D5FCD" w14:textId="36AF0754" w:rsidR="14516E34" w:rsidRPr="00927351" w:rsidRDefault="14516E34" w:rsidP="087121BE">
            <w:pPr>
              <w:pStyle w:val="ListParagraph"/>
              <w:numPr>
                <w:ilvl w:val="0"/>
                <w:numId w:val="20"/>
              </w:numPr>
              <w:rPr>
                <w:rFonts w:eastAsiaTheme="minorEastAsia"/>
              </w:rPr>
            </w:pPr>
            <w:r w:rsidRPr="087121BE">
              <w:rPr>
                <w:rFonts w:eastAsiaTheme="minorEastAsia"/>
              </w:rPr>
              <w:t xml:space="preserve">Identify a special place where they feel </w:t>
            </w:r>
            <w:r w:rsidR="3B967347" w:rsidRPr="087121BE">
              <w:rPr>
                <w:rFonts w:eastAsiaTheme="minorEastAsia"/>
              </w:rPr>
              <w:t>connected and</w:t>
            </w:r>
            <w:r w:rsidRPr="087121BE">
              <w:rPr>
                <w:rFonts w:eastAsiaTheme="minorEastAsia"/>
              </w:rPr>
              <w:t xml:space="preserve"> a sense of belonging (</w:t>
            </w:r>
            <w:proofErr w:type="spellStart"/>
            <w:proofErr w:type="gramStart"/>
            <w:r w:rsidRPr="087121BE">
              <w:rPr>
                <w:rFonts w:eastAsiaTheme="minorEastAsia"/>
              </w:rPr>
              <w:t>their</w:t>
            </w:r>
            <w:r w:rsidRPr="087121BE">
              <w:rPr>
                <w:rFonts w:ascii="Arial" w:eastAsia="Arial" w:hAnsi="Arial" w:cs="Arial"/>
                <w:i/>
                <w:iCs/>
              </w:rPr>
              <w:t>Tūrangawaewae</w:t>
            </w:r>
            <w:proofErr w:type="spellEnd"/>
            <w:r w:rsidRPr="087121BE">
              <w:rPr>
                <w:rFonts w:eastAsiaTheme="minorEastAsia"/>
              </w:rPr>
              <w:t xml:space="preserve"> )</w:t>
            </w:r>
            <w:proofErr w:type="gramEnd"/>
          </w:p>
          <w:p w14:paraId="15D8EE4C" w14:textId="23653712" w:rsidR="5187F2FA" w:rsidRPr="00927351" w:rsidRDefault="5187F2FA" w:rsidP="2F909EB5">
            <w:pPr>
              <w:pStyle w:val="ListParagraph"/>
              <w:numPr>
                <w:ilvl w:val="0"/>
                <w:numId w:val="20"/>
              </w:numPr>
              <w:rPr>
                <w:bCs/>
              </w:rPr>
            </w:pPr>
            <w:r w:rsidRPr="00927351">
              <w:rPr>
                <w:rFonts w:eastAsiaTheme="minorEastAsia"/>
                <w:bCs/>
              </w:rPr>
              <w:t>Understand that land is important to people in NZ</w:t>
            </w:r>
          </w:p>
          <w:p w14:paraId="3B9DA00E" w14:textId="346FEA3D" w:rsidR="00532959" w:rsidRPr="00532959" w:rsidRDefault="00532959" w:rsidP="2F909EB5">
            <w:pPr>
              <w:pStyle w:val="ListParagraph"/>
              <w:numPr>
                <w:ilvl w:val="0"/>
                <w:numId w:val="20"/>
              </w:numPr>
              <w:rPr>
                <w:bCs/>
              </w:rPr>
            </w:pPr>
            <w:r>
              <w:rPr>
                <w:rFonts w:eastAsiaTheme="minorEastAsia"/>
                <w:bCs/>
              </w:rPr>
              <w:t>To order instructions and record as a flow chart</w:t>
            </w:r>
          </w:p>
          <w:p w14:paraId="43E42D1E" w14:textId="084C9F53" w:rsidR="00927351" w:rsidRPr="00532959" w:rsidRDefault="5187F2FA" w:rsidP="00073531">
            <w:pPr>
              <w:pStyle w:val="ListParagraph"/>
              <w:numPr>
                <w:ilvl w:val="0"/>
                <w:numId w:val="20"/>
              </w:numPr>
              <w:rPr>
                <w:bCs/>
              </w:rPr>
            </w:pPr>
            <w:r w:rsidRPr="00927351">
              <w:rPr>
                <w:rFonts w:eastAsiaTheme="minorEastAsia"/>
                <w:bCs/>
              </w:rPr>
              <w:t>Follow instructions</w:t>
            </w:r>
            <w:r w:rsidR="00532959">
              <w:rPr>
                <w:rFonts w:eastAsiaTheme="minorEastAsia"/>
                <w:bCs/>
              </w:rPr>
              <w:t xml:space="preserve"> </w:t>
            </w:r>
            <w:r w:rsidRPr="00927351">
              <w:rPr>
                <w:rFonts w:eastAsiaTheme="minorEastAsia"/>
                <w:bCs/>
              </w:rPr>
              <w:t>to create a model of a landmark or special place</w:t>
            </w:r>
          </w:p>
          <w:p w14:paraId="4C75B8DB" w14:textId="45CBAAAC" w:rsidR="2F909EB5" w:rsidRPr="00927351" w:rsidRDefault="2F909EB5" w:rsidP="2F909EB5">
            <w:pPr>
              <w:ind w:left="360"/>
              <w:rPr>
                <w:rFonts w:eastAsiaTheme="minorEastAsia"/>
                <w:bCs/>
              </w:rPr>
            </w:pPr>
          </w:p>
          <w:p w14:paraId="72A3D3EC" w14:textId="69381E45" w:rsidR="00FE6569" w:rsidRDefault="00FE6569" w:rsidP="6D4E51A1">
            <w:pPr>
              <w:pStyle w:val="ListParagraph"/>
              <w:spacing w:line="259" w:lineRule="auto"/>
              <w:ind w:hanging="360"/>
            </w:pPr>
          </w:p>
        </w:tc>
      </w:tr>
      <w:tr w:rsidR="00707E41" w:rsidRPr="001D6BFA" w14:paraId="4887E34B" w14:textId="77777777" w:rsidTr="087121BE">
        <w:tc>
          <w:tcPr>
            <w:tcW w:w="15447" w:type="dxa"/>
            <w:gridSpan w:val="5"/>
            <w:shd w:val="clear" w:color="auto" w:fill="000000" w:themeFill="text1"/>
          </w:tcPr>
          <w:p w14:paraId="7542304E"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5AB93536" w14:textId="77777777" w:rsidTr="087121BE">
        <w:tc>
          <w:tcPr>
            <w:tcW w:w="3397" w:type="dxa"/>
            <w:shd w:val="clear" w:color="auto" w:fill="E2EFD9" w:themeFill="accent6" w:themeFillTint="33"/>
          </w:tcPr>
          <w:p w14:paraId="56361986" w14:textId="77777777" w:rsidR="00C64278" w:rsidRDefault="00551142" w:rsidP="00BB1719">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1BD1A222" w14:textId="77777777" w:rsidR="00C64278" w:rsidRDefault="609A0916" w:rsidP="00BB1719">
            <w:pPr>
              <w:pStyle w:val="ListParagraph"/>
              <w:ind w:left="0"/>
              <w:rPr>
                <w:rFonts w:ascii="Arial" w:eastAsia="Arial" w:hAnsi="Arial" w:cs="Arial"/>
                <w:i/>
                <w:iCs/>
              </w:rPr>
            </w:pPr>
            <w:proofErr w:type="spellStart"/>
            <w:r w:rsidRPr="6D4E51A1">
              <w:rPr>
                <w:rFonts w:ascii="Arial" w:eastAsia="Arial" w:hAnsi="Arial" w:cs="Arial"/>
                <w:i/>
                <w:iCs/>
              </w:rPr>
              <w:t>Tūrangawaewae</w:t>
            </w:r>
            <w:proofErr w:type="spellEnd"/>
          </w:p>
          <w:p w14:paraId="0D0B940D" w14:textId="3FEB34F7" w:rsidR="00E00325" w:rsidRDefault="00E00325" w:rsidP="00BB1719">
            <w:pPr>
              <w:pStyle w:val="ListParagraph"/>
              <w:ind w:left="0"/>
            </w:pPr>
            <w:proofErr w:type="spellStart"/>
            <w:r>
              <w:t>Pepeha</w:t>
            </w:r>
            <w:proofErr w:type="spellEnd"/>
          </w:p>
        </w:tc>
        <w:tc>
          <w:tcPr>
            <w:tcW w:w="2552" w:type="dxa"/>
            <w:gridSpan w:val="2"/>
            <w:shd w:val="clear" w:color="auto" w:fill="E2EFD9" w:themeFill="accent6" w:themeFillTint="33"/>
          </w:tcPr>
          <w:p w14:paraId="02DF81CF" w14:textId="77777777" w:rsidR="00C64278" w:rsidRDefault="003A6CCE" w:rsidP="00BB1719">
            <w:r>
              <w:t>Pacific</w:t>
            </w:r>
            <w:r w:rsidR="00C64278">
              <w:t xml:space="preserve"> </w:t>
            </w:r>
            <w:r>
              <w:t xml:space="preserve">specific content </w:t>
            </w:r>
            <w:proofErr w:type="gramStart"/>
            <w:r>
              <w:t>i.e.</w:t>
            </w:r>
            <w:proofErr w:type="gramEnd"/>
            <w:r w:rsidR="00551142">
              <w:t xml:space="preserve"> the learning is focused on </w:t>
            </w:r>
            <w:r>
              <w:t>Pacific</w:t>
            </w:r>
            <w:r w:rsidR="00551142">
              <w:t xml:space="preserve"> knowledge</w:t>
            </w:r>
            <w:r w:rsidR="00C64278">
              <w:t>:</w:t>
            </w:r>
          </w:p>
        </w:tc>
        <w:tc>
          <w:tcPr>
            <w:tcW w:w="4962" w:type="dxa"/>
            <w:shd w:val="clear" w:color="auto" w:fill="auto"/>
          </w:tcPr>
          <w:p w14:paraId="0E27B00A" w14:textId="77777777" w:rsidR="00C64278" w:rsidRDefault="00C64278" w:rsidP="00BB1719">
            <w:pPr>
              <w:pStyle w:val="ListParagraph"/>
              <w:ind w:left="0"/>
            </w:pPr>
          </w:p>
        </w:tc>
      </w:tr>
      <w:tr w:rsidR="00CB5E49" w:rsidRPr="001D6BFA" w14:paraId="31A66A03" w14:textId="77777777" w:rsidTr="087121BE">
        <w:tc>
          <w:tcPr>
            <w:tcW w:w="15447" w:type="dxa"/>
            <w:gridSpan w:val="5"/>
            <w:shd w:val="clear" w:color="auto" w:fill="000000" w:themeFill="text1"/>
          </w:tcPr>
          <w:p w14:paraId="6656AE23" w14:textId="77777777" w:rsidR="00CB5E49" w:rsidRPr="001D6BFA" w:rsidRDefault="00CB5E49" w:rsidP="00FE7C91">
            <w:pPr>
              <w:rPr>
                <w:b/>
              </w:rPr>
            </w:pPr>
            <w:r w:rsidRPr="001D6BFA">
              <w:rPr>
                <w:b/>
              </w:rPr>
              <w:t xml:space="preserve">Segment </w:t>
            </w:r>
            <w:r>
              <w:rPr>
                <w:b/>
              </w:rPr>
              <w:t>production details</w:t>
            </w:r>
          </w:p>
        </w:tc>
      </w:tr>
      <w:tr w:rsidR="00CB5E49" w14:paraId="78B590BB" w14:textId="77777777" w:rsidTr="087121BE">
        <w:tc>
          <w:tcPr>
            <w:tcW w:w="3397" w:type="dxa"/>
            <w:shd w:val="clear" w:color="auto" w:fill="E2EFD9" w:themeFill="accent6" w:themeFillTint="33"/>
          </w:tcPr>
          <w:p w14:paraId="137D58FF" w14:textId="77777777" w:rsidR="00CB5E49" w:rsidRDefault="00CB5E49" w:rsidP="00FE7C91">
            <w:r>
              <w:t>Equipment requirements:</w:t>
            </w:r>
          </w:p>
        </w:tc>
        <w:tc>
          <w:tcPr>
            <w:tcW w:w="12050" w:type="dxa"/>
            <w:gridSpan w:val="4"/>
          </w:tcPr>
          <w:p w14:paraId="0D459545" w14:textId="7843826B" w:rsidR="00CB5E49" w:rsidRDefault="33173A76" w:rsidP="6D4E51A1">
            <w:pPr>
              <w:spacing w:before="240" w:line="256" w:lineRule="auto"/>
              <w:rPr>
                <w:rFonts w:eastAsiaTheme="minorEastAsia"/>
                <w:sz w:val="20"/>
                <w:szCs w:val="20"/>
              </w:rPr>
            </w:pPr>
            <w:r w:rsidRPr="2F909EB5">
              <w:rPr>
                <w:rFonts w:eastAsiaTheme="minorEastAsia"/>
                <w:sz w:val="20"/>
                <w:szCs w:val="20"/>
              </w:rPr>
              <w:t xml:space="preserve">Whiteboard, </w:t>
            </w:r>
            <w:r w:rsidR="00454BD5" w:rsidRPr="2F909EB5">
              <w:rPr>
                <w:rFonts w:eastAsiaTheme="minorEastAsia"/>
                <w:sz w:val="20"/>
                <w:szCs w:val="20"/>
              </w:rPr>
              <w:t>PowerPoint</w:t>
            </w:r>
            <w:r w:rsidR="55AE6731" w:rsidRPr="2F909EB5">
              <w:rPr>
                <w:rFonts w:eastAsiaTheme="minorEastAsia"/>
                <w:sz w:val="20"/>
                <w:szCs w:val="20"/>
              </w:rPr>
              <w:t xml:space="preserve">, carboard box, glue, </w:t>
            </w:r>
            <w:r w:rsidR="2F5F01B2" w:rsidRPr="2F909EB5">
              <w:rPr>
                <w:rFonts w:eastAsiaTheme="minorEastAsia"/>
                <w:sz w:val="20"/>
                <w:szCs w:val="20"/>
              </w:rPr>
              <w:t xml:space="preserve">scissors, </w:t>
            </w:r>
            <w:r w:rsidR="00454BD5" w:rsidRPr="2F909EB5">
              <w:rPr>
                <w:rFonts w:eastAsiaTheme="minorEastAsia"/>
                <w:sz w:val="20"/>
                <w:szCs w:val="20"/>
              </w:rPr>
              <w:t>magazine,</w:t>
            </w:r>
            <w:r w:rsidR="2E5CEE2D" w:rsidRPr="2F909EB5">
              <w:rPr>
                <w:rFonts w:eastAsiaTheme="minorEastAsia"/>
                <w:sz w:val="20"/>
                <w:szCs w:val="20"/>
              </w:rPr>
              <w:t xml:space="preserve"> or free coloured pamphlets</w:t>
            </w:r>
          </w:p>
          <w:p w14:paraId="60061E4C" w14:textId="6CBA32FB" w:rsidR="00CB5E49" w:rsidRDefault="00CB5E49" w:rsidP="6D4E51A1"/>
        </w:tc>
      </w:tr>
      <w:tr w:rsidR="00ED22F4" w14:paraId="5EF94BB2" w14:textId="77777777" w:rsidTr="087121BE">
        <w:tc>
          <w:tcPr>
            <w:tcW w:w="3397" w:type="dxa"/>
            <w:shd w:val="clear" w:color="auto" w:fill="E2EFD9" w:themeFill="accent6" w:themeFillTint="33"/>
          </w:tcPr>
          <w:p w14:paraId="64AB5ED0" w14:textId="77777777" w:rsidR="00ED22F4" w:rsidRDefault="00ED22F4" w:rsidP="00ED22F4">
            <w:r>
              <w:t>Copyright requirements:</w:t>
            </w:r>
          </w:p>
          <w:p w14:paraId="008E80BD" w14:textId="05DEA260" w:rsidR="00ED22F4" w:rsidRPr="00B32A76" w:rsidRDefault="00B32A76" w:rsidP="00ED22F4">
            <w:pPr>
              <w:rPr>
                <w:sz w:val="16"/>
                <w:szCs w:val="16"/>
              </w:rPr>
            </w:pPr>
            <w:r w:rsidRPr="00B32A76">
              <w:rPr>
                <w:sz w:val="16"/>
                <w:szCs w:val="16"/>
              </w:rPr>
              <w:t xml:space="preserve">Please be specific: </w:t>
            </w:r>
            <w:proofErr w:type="gramStart"/>
            <w:r w:rsidRPr="00B32A76">
              <w:rPr>
                <w:sz w:val="16"/>
                <w:szCs w:val="16"/>
              </w:rPr>
              <w:t>Source</w:t>
            </w:r>
            <w:r w:rsidR="00ED22F4" w:rsidRPr="00B32A76">
              <w:rPr>
                <w:sz w:val="16"/>
                <w:szCs w:val="16"/>
              </w:rPr>
              <w:t>(</w:t>
            </w:r>
            <w:proofErr w:type="gramEnd"/>
            <w:r w:rsidR="00ED22F4" w:rsidRPr="00B32A76">
              <w:rPr>
                <w:i/>
                <w:iCs/>
                <w:sz w:val="16"/>
                <w:szCs w:val="16"/>
              </w:rPr>
              <w:t xml:space="preserve">Seven Sizzling Sausages </w:t>
            </w:r>
            <w:r w:rsidR="00ED22F4" w:rsidRPr="00B32A76">
              <w:rPr>
                <w:sz w:val="16"/>
                <w:szCs w:val="16"/>
              </w:rPr>
              <w:t>by Sam Smith –</w:t>
            </w:r>
            <w:r w:rsidR="00454BD5" w:rsidRPr="00B32A76">
              <w:rPr>
                <w:sz w:val="16"/>
                <w:szCs w:val="16"/>
              </w:rPr>
              <w:t>URL</w:t>
            </w:r>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44EAFD9C" w14:textId="47EB5D6B" w:rsidR="00ED22F4" w:rsidRDefault="7B7BF498" w:rsidP="00FE7C91">
            <w:r>
              <w:t xml:space="preserve">All images used are </w:t>
            </w:r>
            <w:r w:rsidR="689CB956">
              <w:t>G</w:t>
            </w:r>
            <w:r>
              <w:t>etty images or the writers’ own.</w:t>
            </w:r>
          </w:p>
        </w:tc>
      </w:tr>
      <w:tr w:rsidR="00ED28A5" w:rsidRPr="001D6BFA" w14:paraId="2048C3D1" w14:textId="77777777" w:rsidTr="087121BE">
        <w:tc>
          <w:tcPr>
            <w:tcW w:w="15447" w:type="dxa"/>
            <w:gridSpan w:val="5"/>
            <w:shd w:val="clear" w:color="auto" w:fill="000000" w:themeFill="text1"/>
          </w:tcPr>
          <w:p w14:paraId="7EDAFB43"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6870DB4F" w14:textId="77777777" w:rsidTr="087121BE">
        <w:tc>
          <w:tcPr>
            <w:tcW w:w="3397" w:type="dxa"/>
            <w:shd w:val="clear" w:color="auto" w:fill="E2EFD9" w:themeFill="accent6" w:themeFillTint="33"/>
          </w:tcPr>
          <w:p w14:paraId="4C4B432A" w14:textId="77777777" w:rsidR="00C64278" w:rsidRDefault="00ED28A5" w:rsidP="00C64278">
            <w:r>
              <w:t>Links to recordings</w:t>
            </w:r>
            <w:r w:rsidR="00C64278">
              <w:t xml:space="preserve"> /resources</w:t>
            </w:r>
          </w:p>
        </w:tc>
        <w:tc>
          <w:tcPr>
            <w:tcW w:w="12050" w:type="dxa"/>
            <w:gridSpan w:val="4"/>
          </w:tcPr>
          <w:p w14:paraId="4F8E0256" w14:textId="227DA77D" w:rsidR="00ED28A5" w:rsidRDefault="39C6E0C4" w:rsidP="2F909EB5">
            <w:pPr>
              <w:spacing w:before="240" w:line="256" w:lineRule="auto"/>
              <w:rPr>
                <w:rFonts w:ascii="Calibri" w:eastAsia="Calibri" w:hAnsi="Calibri" w:cs="Calibri"/>
                <w:color w:val="111111"/>
              </w:rPr>
            </w:pPr>
            <w:r w:rsidRPr="2F909EB5">
              <w:rPr>
                <w:rFonts w:ascii="Calibri" w:eastAsia="Calibri" w:hAnsi="Calibri" w:cs="Calibri"/>
                <w:color w:val="111111"/>
              </w:rPr>
              <w:t xml:space="preserve"> </w:t>
            </w:r>
          </w:p>
          <w:p w14:paraId="4B94D5A5" w14:textId="23161DC5" w:rsidR="00ED28A5" w:rsidRDefault="00ED28A5" w:rsidP="58F738EA">
            <w:pPr>
              <w:rPr>
                <w:rFonts w:ascii="Calibri" w:eastAsia="Calibri" w:hAnsi="Calibri" w:cs="Calibri"/>
                <w:color w:val="111111"/>
              </w:rPr>
            </w:pPr>
          </w:p>
        </w:tc>
      </w:tr>
      <w:tr w:rsidR="00ED28A5" w14:paraId="137154D9" w14:textId="77777777" w:rsidTr="087121BE">
        <w:tc>
          <w:tcPr>
            <w:tcW w:w="3397" w:type="dxa"/>
            <w:shd w:val="clear" w:color="auto" w:fill="E2EFD9" w:themeFill="accent6" w:themeFillTint="33"/>
          </w:tcPr>
          <w:p w14:paraId="658827E6" w14:textId="77777777" w:rsidR="00ED28A5" w:rsidRDefault="00C64278" w:rsidP="00093B36">
            <w:r>
              <w:t>Attachments</w:t>
            </w:r>
            <w:r w:rsidR="00093B36">
              <w:t xml:space="preserve"> </w:t>
            </w:r>
          </w:p>
        </w:tc>
        <w:tc>
          <w:tcPr>
            <w:tcW w:w="12050" w:type="dxa"/>
            <w:gridSpan w:val="4"/>
            <w:shd w:val="clear" w:color="auto" w:fill="auto"/>
          </w:tcPr>
          <w:p w14:paraId="3DEEC669" w14:textId="4FF8A5BD" w:rsidR="00ED28A5" w:rsidRDefault="00454BD5" w:rsidP="00FE7C91">
            <w:r>
              <w:t>PowerPoint</w:t>
            </w:r>
            <w:r w:rsidR="137BDE4C">
              <w:t xml:space="preserve"> presentation</w:t>
            </w:r>
          </w:p>
        </w:tc>
      </w:tr>
      <w:tr w:rsidR="00FE6569" w:rsidRPr="002464CE" w14:paraId="569DAE71" w14:textId="77777777" w:rsidTr="087121BE">
        <w:tc>
          <w:tcPr>
            <w:tcW w:w="15447" w:type="dxa"/>
            <w:gridSpan w:val="5"/>
            <w:shd w:val="clear" w:color="auto" w:fill="000000" w:themeFill="text1"/>
          </w:tcPr>
          <w:p w14:paraId="657B2D9A" w14:textId="77777777" w:rsidR="00FE6569" w:rsidRPr="002464CE" w:rsidRDefault="002464CE" w:rsidP="00FE6569">
            <w:pPr>
              <w:rPr>
                <w:b/>
              </w:rPr>
            </w:pPr>
            <w:r w:rsidRPr="002464CE">
              <w:rPr>
                <w:b/>
              </w:rPr>
              <w:t>Segment plan</w:t>
            </w:r>
            <w:r>
              <w:rPr>
                <w:b/>
              </w:rPr>
              <w:t xml:space="preserve"> content</w:t>
            </w:r>
          </w:p>
        </w:tc>
      </w:tr>
      <w:tr w:rsidR="00E94C87" w14:paraId="3E45C51F" w14:textId="77777777" w:rsidTr="087121BE">
        <w:tc>
          <w:tcPr>
            <w:tcW w:w="3397" w:type="dxa"/>
            <w:shd w:val="clear" w:color="auto" w:fill="E2EFD9" w:themeFill="accent6" w:themeFillTint="33"/>
          </w:tcPr>
          <w:p w14:paraId="3656B9AB" w14:textId="77777777" w:rsidR="00205ED6" w:rsidRDefault="00420D6A" w:rsidP="00420D6A">
            <w:pPr>
              <w:jc w:val="center"/>
            </w:pPr>
            <w:r>
              <w:rPr>
                <w:noProof/>
                <w:lang w:eastAsia="en-NZ"/>
              </w:rPr>
              <w:drawing>
                <wp:inline distT="0" distB="0" distL="0" distR="0" wp14:anchorId="503122E2" wp14:editId="30B8A894">
                  <wp:extent cx="1121434" cy="1342352"/>
                  <wp:effectExtent l="0" t="0" r="2540" b="0"/>
                  <wp:docPr id="484872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email">
                            <a:extLst>
                              <a:ext uri="{28A0092B-C50C-407E-A947-70E740481C1C}">
                                <a14:useLocalDpi xmlns:a14="http://schemas.microsoft.com/office/drawing/2010/main"/>
                              </a:ext>
                            </a:extLst>
                          </a:blip>
                          <a:stretch>
                            <a:fillRect/>
                          </a:stretch>
                        </pic:blipFill>
                        <pic:spPr>
                          <a:xfrm>
                            <a:off x="0" y="0"/>
                            <a:ext cx="1121434" cy="1342352"/>
                          </a:xfrm>
                          <a:prstGeom prst="rect">
                            <a:avLst/>
                          </a:prstGeom>
                        </pic:spPr>
                      </pic:pic>
                    </a:graphicData>
                  </a:graphic>
                </wp:inline>
              </w:drawing>
            </w:r>
          </w:p>
        </w:tc>
        <w:tc>
          <w:tcPr>
            <w:tcW w:w="5245" w:type="dxa"/>
            <w:gridSpan w:val="2"/>
            <w:shd w:val="clear" w:color="auto" w:fill="E2EFD9" w:themeFill="accent6" w:themeFillTint="33"/>
          </w:tcPr>
          <w:p w14:paraId="7E41B062"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2B2F47B7" w14:textId="77777777" w:rsidR="00E94C87" w:rsidRDefault="00E94C87" w:rsidP="00FE6569">
            <w:r>
              <w:t xml:space="preserve">High level script (key points/questions) </w:t>
            </w:r>
          </w:p>
        </w:tc>
      </w:tr>
      <w:tr w:rsidR="00D4530F" w14:paraId="122DD5B0" w14:textId="77777777" w:rsidTr="087121BE">
        <w:tc>
          <w:tcPr>
            <w:tcW w:w="3397" w:type="dxa"/>
            <w:shd w:val="clear" w:color="auto" w:fill="FFD966" w:themeFill="accent4" w:themeFillTint="99"/>
          </w:tcPr>
          <w:p w14:paraId="7987D135" w14:textId="77777777" w:rsidR="00D4530F" w:rsidRPr="00E346F5" w:rsidRDefault="00D4530F" w:rsidP="00D4530F">
            <w:r w:rsidRPr="2F909EB5">
              <w:rPr>
                <w:b/>
                <w:bCs/>
              </w:rPr>
              <w:t>Activate</w:t>
            </w:r>
            <w:r w:rsidRPr="2F909EB5">
              <w:t>: Activating prior learning, knowledge of contexts and relationships</w:t>
            </w:r>
          </w:p>
        </w:tc>
        <w:tc>
          <w:tcPr>
            <w:tcW w:w="5245" w:type="dxa"/>
            <w:gridSpan w:val="2"/>
          </w:tcPr>
          <w:p w14:paraId="05606126" w14:textId="77777777" w:rsidR="00D4530F" w:rsidRDefault="00D4530F" w:rsidP="00D4530F">
            <w:pPr>
              <w:rPr>
                <w:rFonts w:eastAsiaTheme="minorEastAsia"/>
                <w:sz w:val="20"/>
                <w:szCs w:val="20"/>
              </w:rPr>
            </w:pPr>
          </w:p>
          <w:p w14:paraId="6ECD39D2" w14:textId="77777777" w:rsidR="0056017A" w:rsidRPr="00207B9B" w:rsidRDefault="0056017A" w:rsidP="0056017A">
            <w:pPr>
              <w:rPr>
                <w:sz w:val="20"/>
                <w:szCs w:val="20"/>
              </w:rPr>
            </w:pPr>
            <w:r w:rsidRPr="2F909EB5">
              <w:rPr>
                <w:sz w:val="20"/>
                <w:szCs w:val="20"/>
              </w:rPr>
              <w:t>Capturing the interest of the audience.</w:t>
            </w:r>
          </w:p>
          <w:p w14:paraId="687293D4" w14:textId="523011EB" w:rsidR="00D4530F" w:rsidRDefault="00D4530F" w:rsidP="00D4530F">
            <w:pPr>
              <w:rPr>
                <w:rFonts w:eastAsiaTheme="minorEastAsia"/>
                <w:sz w:val="20"/>
                <w:szCs w:val="20"/>
              </w:rPr>
            </w:pPr>
          </w:p>
          <w:p w14:paraId="5523A4CE" w14:textId="77777777" w:rsidR="00886022" w:rsidRDefault="00886022" w:rsidP="00D4530F">
            <w:pPr>
              <w:rPr>
                <w:rFonts w:eastAsiaTheme="minorEastAsia"/>
                <w:sz w:val="20"/>
                <w:szCs w:val="20"/>
              </w:rPr>
            </w:pPr>
          </w:p>
          <w:p w14:paraId="2C15AE56" w14:textId="0D4B61CE" w:rsidR="0056017A" w:rsidRPr="0056017A" w:rsidRDefault="0056017A" w:rsidP="00D4530F">
            <w:pPr>
              <w:rPr>
                <w:rFonts w:eastAsiaTheme="minorEastAsia"/>
                <w:color w:val="4472C4" w:themeColor="accent5"/>
                <w:sz w:val="20"/>
                <w:szCs w:val="20"/>
              </w:rPr>
            </w:pPr>
            <w:r w:rsidRPr="0056017A">
              <w:rPr>
                <w:rFonts w:eastAsiaTheme="minorEastAsia"/>
                <w:color w:val="4472C4" w:themeColor="accent5"/>
                <w:sz w:val="20"/>
                <w:szCs w:val="20"/>
              </w:rPr>
              <w:t xml:space="preserve">Teacher shares her </w:t>
            </w:r>
            <w:proofErr w:type="spellStart"/>
            <w:r w:rsidRPr="0056017A">
              <w:rPr>
                <w:rFonts w:eastAsiaTheme="minorEastAsia"/>
                <w:color w:val="4472C4" w:themeColor="accent5"/>
                <w:sz w:val="20"/>
                <w:szCs w:val="20"/>
              </w:rPr>
              <w:t>pepeha</w:t>
            </w:r>
            <w:proofErr w:type="spellEnd"/>
            <w:r>
              <w:rPr>
                <w:rFonts w:eastAsiaTheme="minorEastAsia"/>
                <w:color w:val="4472C4" w:themeColor="accent5"/>
                <w:sz w:val="20"/>
                <w:szCs w:val="20"/>
              </w:rPr>
              <w:t xml:space="preserve"> based on the model in the </w:t>
            </w:r>
            <w:r w:rsidR="00454BD5">
              <w:rPr>
                <w:rFonts w:eastAsiaTheme="minorEastAsia"/>
                <w:color w:val="4472C4" w:themeColor="accent5"/>
                <w:sz w:val="20"/>
                <w:szCs w:val="20"/>
              </w:rPr>
              <w:t>PowerPoint</w:t>
            </w:r>
            <w:r w:rsidR="00F77C15">
              <w:rPr>
                <w:rFonts w:eastAsiaTheme="minorEastAsia"/>
                <w:color w:val="4472C4" w:themeColor="accent5"/>
                <w:sz w:val="20"/>
                <w:szCs w:val="20"/>
              </w:rPr>
              <w:t xml:space="preserve"> (Slide </w:t>
            </w:r>
            <w:r w:rsidR="00886022">
              <w:rPr>
                <w:rFonts w:eastAsiaTheme="minorEastAsia"/>
                <w:color w:val="4472C4" w:themeColor="accent5"/>
                <w:sz w:val="20"/>
                <w:szCs w:val="20"/>
              </w:rPr>
              <w:t xml:space="preserve">9 </w:t>
            </w:r>
            <w:proofErr w:type="spellStart"/>
            <w:r w:rsidR="00886022">
              <w:rPr>
                <w:rFonts w:eastAsiaTheme="minorEastAsia"/>
                <w:color w:val="4472C4" w:themeColor="accent5"/>
                <w:sz w:val="20"/>
                <w:szCs w:val="20"/>
              </w:rPr>
              <w:t>Pepeha</w:t>
            </w:r>
            <w:proofErr w:type="spellEnd"/>
            <w:r w:rsidR="00886022">
              <w:rPr>
                <w:rFonts w:eastAsiaTheme="minorEastAsia"/>
                <w:color w:val="4472C4" w:themeColor="accent5"/>
                <w:sz w:val="20"/>
                <w:szCs w:val="20"/>
              </w:rPr>
              <w:t>)</w:t>
            </w:r>
          </w:p>
          <w:p w14:paraId="648EF7F6" w14:textId="77777777" w:rsidR="00D4530F" w:rsidRDefault="00D4530F" w:rsidP="00D4530F">
            <w:pPr>
              <w:rPr>
                <w:rFonts w:eastAsiaTheme="minorEastAsia"/>
                <w:sz w:val="20"/>
                <w:szCs w:val="20"/>
              </w:rPr>
            </w:pPr>
          </w:p>
          <w:p w14:paraId="2C416F5E" w14:textId="77777777" w:rsidR="00D4530F" w:rsidRDefault="00D4530F" w:rsidP="00D4530F">
            <w:pPr>
              <w:rPr>
                <w:rFonts w:eastAsiaTheme="minorEastAsia"/>
                <w:sz w:val="20"/>
                <w:szCs w:val="20"/>
              </w:rPr>
            </w:pPr>
          </w:p>
          <w:p w14:paraId="51F3FF27" w14:textId="77777777" w:rsidR="00D4530F" w:rsidRDefault="00D4530F" w:rsidP="00D4530F">
            <w:pPr>
              <w:rPr>
                <w:rFonts w:eastAsiaTheme="minorEastAsia"/>
                <w:sz w:val="20"/>
                <w:szCs w:val="20"/>
              </w:rPr>
            </w:pPr>
          </w:p>
          <w:p w14:paraId="2E3FA567" w14:textId="77777777" w:rsidR="00D4530F" w:rsidRDefault="00D4530F" w:rsidP="00D4530F">
            <w:pPr>
              <w:rPr>
                <w:rFonts w:eastAsiaTheme="minorEastAsia"/>
                <w:sz w:val="20"/>
                <w:szCs w:val="20"/>
              </w:rPr>
            </w:pPr>
          </w:p>
          <w:p w14:paraId="0F8101B4" w14:textId="77777777" w:rsidR="002A476E" w:rsidRDefault="002A476E" w:rsidP="00D4530F">
            <w:pPr>
              <w:rPr>
                <w:rFonts w:eastAsiaTheme="minorEastAsia"/>
                <w:sz w:val="20"/>
                <w:szCs w:val="20"/>
              </w:rPr>
            </w:pPr>
          </w:p>
          <w:p w14:paraId="056B5838" w14:textId="77777777" w:rsidR="002A476E" w:rsidRDefault="002A476E" w:rsidP="00D4530F">
            <w:pPr>
              <w:rPr>
                <w:rFonts w:eastAsiaTheme="minorEastAsia"/>
                <w:sz w:val="20"/>
                <w:szCs w:val="20"/>
              </w:rPr>
            </w:pPr>
          </w:p>
          <w:p w14:paraId="02241F8F" w14:textId="77777777" w:rsidR="002A476E" w:rsidRDefault="002A476E" w:rsidP="002A476E">
            <w:pPr>
              <w:rPr>
                <w:rFonts w:eastAsiaTheme="minorEastAsia"/>
                <w:sz w:val="20"/>
                <w:szCs w:val="20"/>
              </w:rPr>
            </w:pPr>
            <w:r w:rsidRPr="2F909EB5">
              <w:rPr>
                <w:sz w:val="20"/>
                <w:szCs w:val="20"/>
              </w:rPr>
              <w:t xml:space="preserve">Setting the context for </w:t>
            </w:r>
            <w:proofErr w:type="spellStart"/>
            <w:r w:rsidRPr="2F909EB5">
              <w:rPr>
                <w:rFonts w:eastAsiaTheme="minorEastAsia"/>
                <w:sz w:val="20"/>
                <w:szCs w:val="20"/>
              </w:rPr>
              <w:t>Tūrangawaewae</w:t>
            </w:r>
            <w:proofErr w:type="spellEnd"/>
          </w:p>
          <w:p w14:paraId="45FB0818" w14:textId="632B0BAA" w:rsidR="002A476E" w:rsidRPr="00207B9B" w:rsidRDefault="002A476E" w:rsidP="00D4530F">
            <w:pPr>
              <w:rPr>
                <w:rFonts w:eastAsiaTheme="minorEastAsia"/>
                <w:sz w:val="20"/>
                <w:szCs w:val="20"/>
              </w:rPr>
            </w:pPr>
          </w:p>
        </w:tc>
        <w:tc>
          <w:tcPr>
            <w:tcW w:w="6805" w:type="dxa"/>
            <w:gridSpan w:val="2"/>
          </w:tcPr>
          <w:p w14:paraId="3C188C30" w14:textId="77777777" w:rsidR="0056017A" w:rsidRPr="00207B9B" w:rsidRDefault="00D4530F" w:rsidP="0056017A">
            <w:pPr>
              <w:spacing w:line="256" w:lineRule="auto"/>
              <w:ind w:right="180"/>
              <w:rPr>
                <w:rFonts w:eastAsiaTheme="minorEastAsia"/>
                <w:i/>
                <w:iCs/>
              </w:rPr>
            </w:pPr>
            <w:r w:rsidRPr="6D4E51A1">
              <w:rPr>
                <w:rFonts w:eastAsiaTheme="minorEastAsia"/>
                <w:i/>
                <w:iCs/>
              </w:rPr>
              <w:t>Enter and write the word</w:t>
            </w:r>
            <w:r w:rsidR="0056017A">
              <w:rPr>
                <w:rFonts w:eastAsiaTheme="minorEastAsia"/>
                <w:i/>
                <w:iCs/>
              </w:rPr>
              <w:t xml:space="preserve"> </w:t>
            </w:r>
            <w:proofErr w:type="spellStart"/>
            <w:r w:rsidR="0056017A" w:rsidRPr="6D4E51A1">
              <w:rPr>
                <w:rFonts w:eastAsiaTheme="minorEastAsia"/>
                <w:i/>
                <w:iCs/>
              </w:rPr>
              <w:t>Tūrangawaewae</w:t>
            </w:r>
            <w:proofErr w:type="spellEnd"/>
            <w:r w:rsidR="0056017A" w:rsidRPr="6D4E51A1">
              <w:rPr>
                <w:rFonts w:eastAsiaTheme="minorEastAsia"/>
                <w:i/>
                <w:iCs/>
              </w:rPr>
              <w:t>. on the white board.</w:t>
            </w:r>
          </w:p>
          <w:p w14:paraId="14C6D96B" w14:textId="77777777" w:rsidR="0056017A" w:rsidRPr="00207B9B" w:rsidRDefault="0056017A" w:rsidP="0056017A">
            <w:pPr>
              <w:spacing w:line="256" w:lineRule="auto"/>
              <w:ind w:right="180"/>
              <w:rPr>
                <w:rFonts w:eastAsiaTheme="minorEastAsia"/>
                <w:i/>
                <w:iCs/>
              </w:rPr>
            </w:pPr>
          </w:p>
          <w:p w14:paraId="2B8F9864" w14:textId="77777777" w:rsidR="0056017A" w:rsidRPr="00207B9B" w:rsidRDefault="0056017A" w:rsidP="0056017A">
            <w:pPr>
              <w:spacing w:line="256" w:lineRule="auto"/>
              <w:ind w:right="180"/>
              <w:rPr>
                <w:rFonts w:eastAsiaTheme="minorEastAsia"/>
                <w:i/>
                <w:iCs/>
              </w:rPr>
            </w:pPr>
            <w:r w:rsidRPr="6D4E51A1">
              <w:rPr>
                <w:rFonts w:eastAsiaTheme="minorEastAsia"/>
                <w:i/>
                <w:iCs/>
              </w:rPr>
              <w:t>Stand back and look at the word with a curious expression. Look as if you are going over the word slowly in your mind.</w:t>
            </w:r>
          </w:p>
          <w:p w14:paraId="3ED608D9" w14:textId="77777777" w:rsidR="0056017A" w:rsidRPr="00207B9B" w:rsidRDefault="0056017A" w:rsidP="0056017A">
            <w:pPr>
              <w:spacing w:line="256" w:lineRule="auto"/>
              <w:ind w:right="180"/>
              <w:rPr>
                <w:rFonts w:eastAsiaTheme="minorEastAsia"/>
                <w:i/>
                <w:iCs/>
              </w:rPr>
            </w:pPr>
            <w:r w:rsidRPr="6D4E51A1">
              <w:rPr>
                <w:rFonts w:eastAsiaTheme="minorEastAsia"/>
                <w:i/>
                <w:iCs/>
              </w:rPr>
              <w:t> </w:t>
            </w:r>
          </w:p>
          <w:p w14:paraId="341E427A" w14:textId="77777777" w:rsidR="0056017A" w:rsidRPr="00207B9B" w:rsidRDefault="0056017A" w:rsidP="0056017A">
            <w:pPr>
              <w:spacing w:line="256" w:lineRule="auto"/>
              <w:ind w:right="180"/>
              <w:rPr>
                <w:rFonts w:eastAsiaTheme="minorEastAsia"/>
                <w:i/>
                <w:iCs/>
              </w:rPr>
            </w:pPr>
            <w:r w:rsidRPr="6D4E51A1">
              <w:rPr>
                <w:rFonts w:eastAsiaTheme="minorEastAsia"/>
                <w:i/>
                <w:iCs/>
              </w:rPr>
              <w:t>Sees audience and mihi to them. </w:t>
            </w:r>
          </w:p>
          <w:p w14:paraId="07E90D67" w14:textId="72CE6869" w:rsidR="0056017A" w:rsidRPr="00207B9B" w:rsidRDefault="00886022" w:rsidP="0056017A">
            <w:pPr>
              <w:spacing w:line="256" w:lineRule="auto"/>
              <w:ind w:right="180"/>
              <w:rPr>
                <w:rFonts w:eastAsiaTheme="minorEastAsia"/>
                <w:i/>
                <w:iCs/>
              </w:rPr>
            </w:pPr>
            <w:r>
              <w:rPr>
                <w:rFonts w:eastAsiaTheme="minorEastAsia"/>
                <w:i/>
                <w:iCs/>
              </w:rPr>
              <w:t xml:space="preserve">Teacher shares her </w:t>
            </w:r>
            <w:proofErr w:type="spellStart"/>
            <w:r>
              <w:rPr>
                <w:rFonts w:eastAsiaTheme="minorEastAsia"/>
                <w:i/>
                <w:iCs/>
              </w:rPr>
              <w:t>pepeha</w:t>
            </w:r>
            <w:proofErr w:type="spellEnd"/>
            <w:r>
              <w:rPr>
                <w:rFonts w:eastAsiaTheme="minorEastAsia"/>
                <w:i/>
                <w:iCs/>
              </w:rPr>
              <w:t xml:space="preserve"> </w:t>
            </w:r>
            <w:r w:rsidR="0056017A" w:rsidRPr="6D4E51A1">
              <w:rPr>
                <w:rFonts w:eastAsiaTheme="minorEastAsia"/>
                <w:i/>
                <w:iCs/>
              </w:rPr>
              <w:t xml:space="preserve">as it links with the learning in this </w:t>
            </w:r>
            <w:proofErr w:type="gramStart"/>
            <w:r w:rsidR="0056017A" w:rsidRPr="6D4E51A1">
              <w:rPr>
                <w:rFonts w:eastAsiaTheme="minorEastAsia"/>
                <w:i/>
                <w:iCs/>
              </w:rPr>
              <w:t>segment</w:t>
            </w:r>
            <w:proofErr w:type="gramEnd"/>
            <w:r w:rsidR="0056017A" w:rsidRPr="6D4E51A1">
              <w:rPr>
                <w:rFonts w:eastAsiaTheme="minorEastAsia"/>
                <w:i/>
                <w:iCs/>
              </w:rPr>
              <w:t xml:space="preserve"> and they can refer to it throughout the segment.</w:t>
            </w:r>
          </w:p>
          <w:p w14:paraId="30DE5D80" w14:textId="4CAD7B82" w:rsidR="00495774" w:rsidRDefault="00886022" w:rsidP="0056017A">
            <w:pPr>
              <w:spacing w:line="256" w:lineRule="auto"/>
              <w:ind w:right="180"/>
              <w:rPr>
                <w:rFonts w:eastAsiaTheme="minorEastAsia"/>
                <w:i/>
                <w:iCs/>
              </w:rPr>
            </w:pPr>
            <w:r>
              <w:rPr>
                <w:rFonts w:eastAsiaTheme="minorEastAsia"/>
                <w:i/>
                <w:iCs/>
              </w:rPr>
              <w:t xml:space="preserve">Finishes with </w:t>
            </w:r>
            <w:proofErr w:type="spellStart"/>
            <w:r>
              <w:rPr>
                <w:rFonts w:eastAsiaTheme="minorEastAsia"/>
                <w:i/>
                <w:iCs/>
              </w:rPr>
              <w:t>Tēna</w:t>
            </w:r>
            <w:proofErr w:type="spellEnd"/>
            <w:r>
              <w:rPr>
                <w:rFonts w:eastAsiaTheme="minorEastAsia"/>
                <w:i/>
                <w:iCs/>
              </w:rPr>
              <w:t xml:space="preserve"> koutou, </w:t>
            </w:r>
            <w:proofErr w:type="spellStart"/>
            <w:r>
              <w:rPr>
                <w:rFonts w:eastAsiaTheme="minorEastAsia"/>
                <w:i/>
                <w:iCs/>
              </w:rPr>
              <w:t>tēna</w:t>
            </w:r>
            <w:proofErr w:type="spellEnd"/>
            <w:r>
              <w:rPr>
                <w:rFonts w:eastAsiaTheme="minorEastAsia"/>
                <w:i/>
                <w:iCs/>
              </w:rPr>
              <w:t xml:space="preserve"> koutou, </w:t>
            </w:r>
            <w:proofErr w:type="spellStart"/>
            <w:r w:rsidR="00495774">
              <w:rPr>
                <w:rFonts w:eastAsiaTheme="minorEastAsia"/>
                <w:i/>
                <w:iCs/>
              </w:rPr>
              <w:t>tēna</w:t>
            </w:r>
            <w:proofErr w:type="spellEnd"/>
            <w:r w:rsidR="00495774">
              <w:rPr>
                <w:rFonts w:eastAsiaTheme="minorEastAsia"/>
                <w:i/>
                <w:iCs/>
              </w:rPr>
              <w:t xml:space="preserve"> tatou </w:t>
            </w:r>
            <w:proofErr w:type="spellStart"/>
            <w:r w:rsidR="00495774">
              <w:rPr>
                <w:rFonts w:eastAsiaTheme="minorEastAsia"/>
                <w:i/>
                <w:iCs/>
              </w:rPr>
              <w:t>katoa</w:t>
            </w:r>
            <w:proofErr w:type="spellEnd"/>
            <w:r w:rsidR="00495774">
              <w:rPr>
                <w:rFonts w:eastAsiaTheme="minorEastAsia"/>
                <w:i/>
                <w:iCs/>
              </w:rPr>
              <w:t>.</w:t>
            </w:r>
          </w:p>
          <w:p w14:paraId="366804D1" w14:textId="4F8D908E" w:rsidR="002A476E" w:rsidRDefault="002A476E" w:rsidP="0056017A">
            <w:pPr>
              <w:spacing w:line="256" w:lineRule="auto"/>
              <w:ind w:right="180"/>
              <w:rPr>
                <w:rFonts w:eastAsiaTheme="minorEastAsia"/>
                <w:i/>
                <w:iCs/>
              </w:rPr>
            </w:pPr>
          </w:p>
          <w:p w14:paraId="04EF6E22" w14:textId="7A0EDE8B" w:rsidR="002A476E" w:rsidRDefault="002A476E" w:rsidP="0056017A">
            <w:pPr>
              <w:spacing w:line="256" w:lineRule="auto"/>
              <w:ind w:right="180"/>
              <w:rPr>
                <w:rFonts w:eastAsiaTheme="minorEastAsia"/>
                <w:i/>
                <w:iCs/>
              </w:rPr>
            </w:pPr>
            <w:r>
              <w:rPr>
                <w:rFonts w:eastAsiaTheme="minorEastAsia"/>
                <w:i/>
                <w:iCs/>
              </w:rPr>
              <w:t xml:space="preserve">I’ve just shared with you my </w:t>
            </w:r>
            <w:proofErr w:type="spellStart"/>
            <w:r w:rsidRPr="00426177">
              <w:rPr>
                <w:rFonts w:eastAsiaTheme="minorEastAsia"/>
                <w:b/>
                <w:i/>
                <w:iCs/>
              </w:rPr>
              <w:t>pepeha</w:t>
            </w:r>
            <w:proofErr w:type="spellEnd"/>
            <w:r w:rsidRPr="00426177">
              <w:rPr>
                <w:rFonts w:eastAsiaTheme="minorEastAsia"/>
                <w:b/>
                <w:i/>
                <w:iCs/>
              </w:rPr>
              <w:t xml:space="preserve"> </w:t>
            </w:r>
            <w:r>
              <w:rPr>
                <w:rFonts w:eastAsiaTheme="minorEastAsia"/>
                <w:i/>
                <w:iCs/>
              </w:rPr>
              <w:t>which tells you about where I am from, my special place, where I stand tall and feel grounded.</w:t>
            </w:r>
          </w:p>
          <w:p w14:paraId="1AE070EC" w14:textId="5DB5C50D" w:rsidR="00D4530F" w:rsidRPr="003E1600" w:rsidRDefault="00D4530F" w:rsidP="0056017A">
            <w:pPr>
              <w:spacing w:line="256" w:lineRule="auto"/>
              <w:ind w:right="180"/>
              <w:rPr>
                <w:rFonts w:eastAsiaTheme="minorEastAsia"/>
                <w:i/>
                <w:iCs/>
              </w:rPr>
            </w:pPr>
          </w:p>
        </w:tc>
      </w:tr>
      <w:tr w:rsidR="00D4530F" w14:paraId="7F968BCA" w14:textId="77777777" w:rsidTr="087121BE">
        <w:trPr>
          <w:trHeight w:val="1265"/>
        </w:trPr>
        <w:tc>
          <w:tcPr>
            <w:tcW w:w="3397" w:type="dxa"/>
            <w:shd w:val="clear" w:color="auto" w:fill="FF9933"/>
          </w:tcPr>
          <w:p w14:paraId="26428809" w14:textId="77777777" w:rsidR="00D4530F" w:rsidRPr="00E346F5" w:rsidRDefault="00D4530F" w:rsidP="00D4530F">
            <w:r w:rsidRPr="2F909EB5">
              <w:rPr>
                <w:b/>
                <w:bCs/>
              </w:rPr>
              <w:t>Learn</w:t>
            </w:r>
            <w:r w:rsidRPr="2F909EB5">
              <w:t>: Introducing learning</w:t>
            </w:r>
          </w:p>
          <w:p w14:paraId="19A04622" w14:textId="77777777" w:rsidR="00D4530F" w:rsidRPr="00E346F5" w:rsidRDefault="00D4530F" w:rsidP="00D4530F">
            <w:r w:rsidRPr="2F909EB5">
              <w:t xml:space="preserve">Reinforce routines, provide multiple exposure to concepts, and strategies. Scaffolding learning </w:t>
            </w:r>
          </w:p>
        </w:tc>
        <w:tc>
          <w:tcPr>
            <w:tcW w:w="5245" w:type="dxa"/>
            <w:gridSpan w:val="2"/>
          </w:tcPr>
          <w:p w14:paraId="0B10BBC2" w14:textId="77777777" w:rsidR="003B187E" w:rsidRPr="00207B9B" w:rsidRDefault="003B187E" w:rsidP="003B187E">
            <w:pPr>
              <w:rPr>
                <w:sz w:val="20"/>
                <w:szCs w:val="20"/>
              </w:rPr>
            </w:pPr>
            <w:r>
              <w:rPr>
                <w:sz w:val="20"/>
                <w:szCs w:val="20"/>
              </w:rPr>
              <w:t>Connecting to learners’ prior knowledge</w:t>
            </w:r>
          </w:p>
          <w:p w14:paraId="1BFFB328" w14:textId="77777777" w:rsidR="003B187E" w:rsidRPr="00207B9B" w:rsidRDefault="003B187E" w:rsidP="003B187E">
            <w:pPr>
              <w:rPr>
                <w:sz w:val="20"/>
                <w:szCs w:val="20"/>
              </w:rPr>
            </w:pPr>
          </w:p>
          <w:p w14:paraId="09A3D714" w14:textId="3EDB61CE" w:rsidR="003B187E" w:rsidRDefault="003B187E" w:rsidP="003B187E">
            <w:pPr>
              <w:rPr>
                <w:rFonts w:eastAsiaTheme="minorEastAsia"/>
                <w:sz w:val="20"/>
                <w:szCs w:val="20"/>
              </w:rPr>
            </w:pPr>
          </w:p>
          <w:p w14:paraId="0143DFCD" w14:textId="23ED7C4A" w:rsidR="002A476E" w:rsidRDefault="002A476E" w:rsidP="003B187E">
            <w:pPr>
              <w:rPr>
                <w:rFonts w:eastAsiaTheme="minorEastAsia"/>
                <w:sz w:val="20"/>
                <w:szCs w:val="20"/>
              </w:rPr>
            </w:pPr>
          </w:p>
          <w:p w14:paraId="68C5DAEE" w14:textId="096CBCB6" w:rsidR="002A476E" w:rsidRDefault="002A476E" w:rsidP="003B187E">
            <w:pPr>
              <w:rPr>
                <w:rFonts w:eastAsiaTheme="minorEastAsia"/>
                <w:sz w:val="20"/>
                <w:szCs w:val="20"/>
              </w:rPr>
            </w:pPr>
          </w:p>
          <w:p w14:paraId="2B903EA0" w14:textId="57BF55EB" w:rsidR="002A476E" w:rsidRDefault="002A476E" w:rsidP="003B187E">
            <w:pPr>
              <w:rPr>
                <w:rFonts w:eastAsiaTheme="minorEastAsia"/>
                <w:sz w:val="20"/>
                <w:szCs w:val="20"/>
              </w:rPr>
            </w:pPr>
          </w:p>
          <w:p w14:paraId="624FF162" w14:textId="2FEC34B7" w:rsidR="002A476E" w:rsidRDefault="002A476E" w:rsidP="003B187E">
            <w:pPr>
              <w:rPr>
                <w:rFonts w:eastAsiaTheme="minorEastAsia"/>
                <w:sz w:val="20"/>
                <w:szCs w:val="20"/>
              </w:rPr>
            </w:pPr>
          </w:p>
          <w:p w14:paraId="13AF0A7A" w14:textId="77777777" w:rsidR="002A476E" w:rsidRDefault="002A476E" w:rsidP="003B187E">
            <w:pPr>
              <w:rPr>
                <w:rFonts w:eastAsiaTheme="minorEastAsia"/>
                <w:sz w:val="20"/>
                <w:szCs w:val="20"/>
              </w:rPr>
            </w:pPr>
          </w:p>
          <w:p w14:paraId="6D7EDF7F" w14:textId="77777777" w:rsidR="003B187E" w:rsidRDefault="003B187E" w:rsidP="003B187E">
            <w:pPr>
              <w:rPr>
                <w:rFonts w:eastAsiaTheme="minorEastAsia"/>
                <w:sz w:val="20"/>
                <w:szCs w:val="20"/>
              </w:rPr>
            </w:pPr>
            <w:r>
              <w:rPr>
                <w:rFonts w:eastAsiaTheme="minorEastAsia"/>
                <w:sz w:val="20"/>
                <w:szCs w:val="20"/>
              </w:rPr>
              <w:t>Teacher uses a Think Aloud to model how she is working it out.</w:t>
            </w:r>
          </w:p>
          <w:p w14:paraId="3751050C" w14:textId="77777777" w:rsidR="003B187E" w:rsidRDefault="003B187E" w:rsidP="003B187E">
            <w:pPr>
              <w:rPr>
                <w:rFonts w:eastAsiaTheme="minorEastAsia"/>
                <w:sz w:val="20"/>
                <w:szCs w:val="20"/>
              </w:rPr>
            </w:pPr>
          </w:p>
          <w:p w14:paraId="3A3B6537" w14:textId="77777777" w:rsidR="003B187E" w:rsidRDefault="003B187E" w:rsidP="003B187E">
            <w:pPr>
              <w:rPr>
                <w:rFonts w:eastAsiaTheme="minorEastAsia"/>
                <w:sz w:val="20"/>
                <w:szCs w:val="20"/>
              </w:rPr>
            </w:pPr>
          </w:p>
          <w:p w14:paraId="13A6D03E" w14:textId="3357DFD1" w:rsidR="003B187E" w:rsidRDefault="003B187E" w:rsidP="003B187E">
            <w:pPr>
              <w:rPr>
                <w:rFonts w:eastAsiaTheme="minorEastAsia"/>
                <w:sz w:val="20"/>
                <w:szCs w:val="20"/>
              </w:rPr>
            </w:pPr>
          </w:p>
          <w:p w14:paraId="4D3211EB" w14:textId="77777777" w:rsidR="00916976" w:rsidRDefault="00916976" w:rsidP="003B187E">
            <w:pPr>
              <w:rPr>
                <w:rFonts w:eastAsiaTheme="minorEastAsia"/>
                <w:sz w:val="20"/>
                <w:szCs w:val="20"/>
              </w:rPr>
            </w:pPr>
          </w:p>
          <w:p w14:paraId="018F8529" w14:textId="77777777" w:rsidR="003B187E" w:rsidRDefault="003B187E" w:rsidP="003B187E">
            <w:pPr>
              <w:rPr>
                <w:rFonts w:eastAsiaTheme="minorEastAsia"/>
                <w:sz w:val="20"/>
                <w:szCs w:val="20"/>
              </w:rPr>
            </w:pPr>
          </w:p>
          <w:p w14:paraId="79F436EE" w14:textId="77777777" w:rsidR="003B187E" w:rsidRDefault="003B187E" w:rsidP="003B187E">
            <w:pPr>
              <w:rPr>
                <w:rFonts w:eastAsiaTheme="minorEastAsia"/>
                <w:sz w:val="20"/>
                <w:szCs w:val="20"/>
              </w:rPr>
            </w:pPr>
            <w:r>
              <w:rPr>
                <w:rFonts w:eastAsiaTheme="minorEastAsia"/>
                <w:sz w:val="20"/>
                <w:szCs w:val="20"/>
              </w:rPr>
              <w:t>Teacher makes connection to reading strategy</w:t>
            </w:r>
          </w:p>
          <w:p w14:paraId="28EC3BC7" w14:textId="77777777" w:rsidR="003B187E" w:rsidRPr="00207B9B" w:rsidRDefault="003B187E" w:rsidP="003B187E">
            <w:pPr>
              <w:rPr>
                <w:rFonts w:eastAsiaTheme="minorEastAsia"/>
                <w:sz w:val="20"/>
                <w:szCs w:val="20"/>
              </w:rPr>
            </w:pPr>
            <w:r>
              <w:rPr>
                <w:rFonts w:eastAsiaTheme="minorEastAsia"/>
                <w:sz w:val="20"/>
                <w:szCs w:val="20"/>
              </w:rPr>
              <w:t>Teacher models correct pronunciation based on chunking it into parts.</w:t>
            </w:r>
          </w:p>
          <w:p w14:paraId="09BE154B" w14:textId="77777777" w:rsidR="003B187E" w:rsidRPr="00207B9B" w:rsidRDefault="003B187E" w:rsidP="003B187E">
            <w:pPr>
              <w:rPr>
                <w:rFonts w:eastAsiaTheme="minorEastAsia"/>
                <w:sz w:val="20"/>
                <w:szCs w:val="20"/>
              </w:rPr>
            </w:pPr>
          </w:p>
          <w:p w14:paraId="79BE9982" w14:textId="77777777" w:rsidR="00916976" w:rsidRDefault="003B187E" w:rsidP="003B187E">
            <w:pPr>
              <w:rPr>
                <w:rFonts w:eastAsiaTheme="minorEastAsia"/>
                <w:sz w:val="20"/>
                <w:szCs w:val="20"/>
              </w:rPr>
            </w:pPr>
            <w:r>
              <w:rPr>
                <w:rFonts w:eastAsiaTheme="minorEastAsia"/>
                <w:sz w:val="20"/>
                <w:szCs w:val="20"/>
              </w:rPr>
              <w:t xml:space="preserve">Teacher writes meaning on whiteboard next to the word </w:t>
            </w:r>
            <w:proofErr w:type="spellStart"/>
            <w:r>
              <w:rPr>
                <w:rFonts w:eastAsiaTheme="minorEastAsia"/>
                <w:sz w:val="20"/>
                <w:szCs w:val="20"/>
              </w:rPr>
              <w:t>Tūrangawaewae</w:t>
            </w:r>
            <w:proofErr w:type="spellEnd"/>
            <w:r>
              <w:rPr>
                <w:rFonts w:eastAsiaTheme="minorEastAsia"/>
                <w:sz w:val="20"/>
                <w:szCs w:val="20"/>
              </w:rPr>
              <w:t xml:space="preserve"> so learners can see it and hear it.</w:t>
            </w:r>
          </w:p>
          <w:p w14:paraId="31B184AD" w14:textId="1B64813C" w:rsidR="003B187E" w:rsidRPr="00916976" w:rsidRDefault="003B187E" w:rsidP="003B187E">
            <w:pPr>
              <w:rPr>
                <w:rFonts w:eastAsiaTheme="minorEastAsia"/>
                <w:sz w:val="20"/>
                <w:szCs w:val="20"/>
              </w:rPr>
            </w:pPr>
            <w:proofErr w:type="spellStart"/>
            <w:r w:rsidRPr="5DD2F860">
              <w:rPr>
                <w:rFonts w:eastAsiaTheme="minorEastAsia"/>
                <w:i/>
                <w:iCs/>
                <w:color w:val="333333"/>
                <w:sz w:val="20"/>
                <w:szCs w:val="20"/>
              </w:rPr>
              <w:t>Tūranga</w:t>
            </w:r>
            <w:proofErr w:type="spellEnd"/>
            <w:r w:rsidRPr="5DD2F860">
              <w:rPr>
                <w:rFonts w:eastAsiaTheme="minorEastAsia"/>
                <w:i/>
                <w:iCs/>
                <w:color w:val="333333"/>
                <w:sz w:val="20"/>
                <w:szCs w:val="20"/>
              </w:rPr>
              <w:t xml:space="preserve"> (standing place), </w:t>
            </w:r>
            <w:proofErr w:type="spellStart"/>
            <w:r w:rsidRPr="5DD2F860">
              <w:rPr>
                <w:rFonts w:eastAsiaTheme="minorEastAsia"/>
                <w:i/>
                <w:iCs/>
                <w:color w:val="333333"/>
                <w:sz w:val="20"/>
                <w:szCs w:val="20"/>
              </w:rPr>
              <w:t>waewae</w:t>
            </w:r>
            <w:proofErr w:type="spellEnd"/>
            <w:r w:rsidRPr="5DD2F860">
              <w:rPr>
                <w:rFonts w:eastAsiaTheme="minorEastAsia"/>
                <w:i/>
                <w:iCs/>
                <w:color w:val="333333"/>
                <w:sz w:val="20"/>
                <w:szCs w:val="20"/>
              </w:rPr>
              <w:t xml:space="preserve"> (feet),  </w:t>
            </w:r>
            <w:r w:rsidRPr="5DD2F860">
              <w:rPr>
                <w:rFonts w:eastAsiaTheme="minorEastAsia"/>
                <w:i/>
                <w:iCs/>
                <w:sz w:val="20"/>
                <w:szCs w:val="20"/>
                <w:highlight w:val="yellow"/>
              </w:rPr>
              <w:t xml:space="preserve"> </w:t>
            </w:r>
          </w:p>
          <w:p w14:paraId="023BA8DC" w14:textId="77777777" w:rsidR="003B187E" w:rsidRPr="00207B9B" w:rsidRDefault="003B187E" w:rsidP="003B187E">
            <w:pPr>
              <w:rPr>
                <w:rFonts w:eastAsiaTheme="minorEastAsia"/>
                <w:sz w:val="20"/>
                <w:szCs w:val="20"/>
              </w:rPr>
            </w:pPr>
          </w:p>
          <w:p w14:paraId="45C9A264" w14:textId="77777777" w:rsidR="003B187E" w:rsidRPr="00207B9B" w:rsidRDefault="003B187E" w:rsidP="003B187E">
            <w:pPr>
              <w:rPr>
                <w:rFonts w:eastAsiaTheme="minorEastAsia"/>
                <w:sz w:val="20"/>
                <w:szCs w:val="20"/>
              </w:rPr>
            </w:pPr>
          </w:p>
          <w:p w14:paraId="63679F16" w14:textId="77777777" w:rsidR="003B187E" w:rsidRPr="00207B9B" w:rsidRDefault="003B187E" w:rsidP="003B187E">
            <w:pPr>
              <w:rPr>
                <w:rFonts w:eastAsiaTheme="minorEastAsia"/>
                <w:sz w:val="20"/>
                <w:szCs w:val="20"/>
              </w:rPr>
            </w:pPr>
          </w:p>
          <w:p w14:paraId="09D4F46D" w14:textId="77777777" w:rsidR="003B187E" w:rsidRDefault="003B187E" w:rsidP="003B187E">
            <w:pPr>
              <w:rPr>
                <w:rFonts w:eastAsiaTheme="minorEastAsia"/>
                <w:sz w:val="20"/>
                <w:szCs w:val="20"/>
              </w:rPr>
            </w:pPr>
          </w:p>
          <w:p w14:paraId="49B1B64A" w14:textId="77777777" w:rsidR="003B187E" w:rsidRPr="00207B9B" w:rsidRDefault="003B187E" w:rsidP="003B187E">
            <w:pPr>
              <w:rPr>
                <w:rFonts w:eastAsiaTheme="minorEastAsia"/>
                <w:sz w:val="20"/>
                <w:szCs w:val="20"/>
              </w:rPr>
            </w:pPr>
          </w:p>
          <w:p w14:paraId="41AB13AB" w14:textId="77777777" w:rsidR="003B187E" w:rsidRDefault="003B187E" w:rsidP="003B187E">
            <w:pPr>
              <w:rPr>
                <w:rFonts w:eastAsiaTheme="minorEastAsia"/>
                <w:sz w:val="20"/>
                <w:szCs w:val="20"/>
              </w:rPr>
            </w:pPr>
            <w:r w:rsidRPr="2F909EB5">
              <w:rPr>
                <w:rFonts w:eastAsiaTheme="minorEastAsia"/>
                <w:sz w:val="20"/>
                <w:szCs w:val="20"/>
              </w:rPr>
              <w:t>Link to prior learning</w:t>
            </w:r>
          </w:p>
          <w:p w14:paraId="5B1E5858" w14:textId="77777777" w:rsidR="003B187E" w:rsidRDefault="003B187E" w:rsidP="003B187E">
            <w:pPr>
              <w:rPr>
                <w:rFonts w:eastAsiaTheme="minorEastAsia"/>
                <w:sz w:val="20"/>
                <w:szCs w:val="20"/>
              </w:rPr>
            </w:pPr>
          </w:p>
          <w:p w14:paraId="362FFDEA" w14:textId="77777777" w:rsidR="003B187E" w:rsidRDefault="003B187E" w:rsidP="003B187E">
            <w:pPr>
              <w:rPr>
                <w:rFonts w:eastAsiaTheme="minorEastAsia"/>
                <w:sz w:val="20"/>
                <w:szCs w:val="20"/>
              </w:rPr>
            </w:pPr>
          </w:p>
          <w:p w14:paraId="6A2CBA98" w14:textId="77777777" w:rsidR="003B187E" w:rsidRDefault="003B187E" w:rsidP="003B187E">
            <w:pPr>
              <w:rPr>
                <w:rFonts w:eastAsiaTheme="minorEastAsia"/>
                <w:sz w:val="20"/>
                <w:szCs w:val="20"/>
              </w:rPr>
            </w:pPr>
          </w:p>
          <w:p w14:paraId="50FF4916" w14:textId="77777777" w:rsidR="003B187E" w:rsidRDefault="003B187E" w:rsidP="003B187E">
            <w:pPr>
              <w:rPr>
                <w:rFonts w:eastAsiaTheme="minorEastAsia"/>
                <w:sz w:val="20"/>
                <w:szCs w:val="20"/>
              </w:rPr>
            </w:pPr>
          </w:p>
          <w:p w14:paraId="6CA3B219" w14:textId="77777777" w:rsidR="003B187E" w:rsidRDefault="003B187E" w:rsidP="003B187E">
            <w:pPr>
              <w:rPr>
                <w:rFonts w:eastAsiaTheme="minorEastAsia"/>
                <w:sz w:val="20"/>
                <w:szCs w:val="20"/>
              </w:rPr>
            </w:pPr>
          </w:p>
          <w:p w14:paraId="5EF45281" w14:textId="77777777" w:rsidR="003B187E" w:rsidRDefault="003B187E" w:rsidP="003B187E">
            <w:pPr>
              <w:rPr>
                <w:rFonts w:eastAsiaTheme="minorEastAsia"/>
                <w:sz w:val="20"/>
                <w:szCs w:val="20"/>
              </w:rPr>
            </w:pPr>
          </w:p>
          <w:p w14:paraId="5E0E0E94" w14:textId="77777777" w:rsidR="003B187E" w:rsidRDefault="003B187E" w:rsidP="003B187E">
            <w:pPr>
              <w:rPr>
                <w:rFonts w:eastAsiaTheme="minorEastAsia"/>
                <w:sz w:val="20"/>
                <w:szCs w:val="20"/>
              </w:rPr>
            </w:pPr>
          </w:p>
          <w:p w14:paraId="5C523D4C" w14:textId="77777777" w:rsidR="003B187E" w:rsidRDefault="003B187E" w:rsidP="003B187E">
            <w:pPr>
              <w:rPr>
                <w:rFonts w:eastAsiaTheme="minorEastAsia"/>
                <w:sz w:val="20"/>
                <w:szCs w:val="20"/>
              </w:rPr>
            </w:pPr>
          </w:p>
          <w:p w14:paraId="5A067E46" w14:textId="77777777" w:rsidR="003B187E" w:rsidRDefault="003B187E" w:rsidP="003B187E">
            <w:pPr>
              <w:rPr>
                <w:rFonts w:eastAsiaTheme="minorEastAsia"/>
                <w:sz w:val="20"/>
                <w:szCs w:val="20"/>
              </w:rPr>
            </w:pPr>
          </w:p>
          <w:p w14:paraId="46273253" w14:textId="77777777" w:rsidR="003B187E" w:rsidRDefault="003B187E" w:rsidP="003B187E">
            <w:pPr>
              <w:rPr>
                <w:rFonts w:eastAsiaTheme="minorEastAsia"/>
                <w:sz w:val="20"/>
                <w:szCs w:val="20"/>
              </w:rPr>
            </w:pPr>
          </w:p>
          <w:p w14:paraId="68C26D65" w14:textId="77777777" w:rsidR="003B187E" w:rsidRDefault="003B187E" w:rsidP="003B187E">
            <w:pPr>
              <w:rPr>
                <w:rFonts w:eastAsiaTheme="minorEastAsia"/>
                <w:sz w:val="20"/>
                <w:szCs w:val="20"/>
              </w:rPr>
            </w:pPr>
          </w:p>
          <w:p w14:paraId="05EBB454" w14:textId="77777777" w:rsidR="003B187E" w:rsidRDefault="003B187E" w:rsidP="003B187E">
            <w:pPr>
              <w:rPr>
                <w:rFonts w:eastAsiaTheme="minorEastAsia"/>
                <w:sz w:val="20"/>
                <w:szCs w:val="20"/>
              </w:rPr>
            </w:pPr>
          </w:p>
          <w:p w14:paraId="3E71BEED" w14:textId="77777777" w:rsidR="003B187E" w:rsidRDefault="003B187E" w:rsidP="003B187E">
            <w:pPr>
              <w:rPr>
                <w:rFonts w:eastAsiaTheme="minorEastAsia"/>
                <w:sz w:val="20"/>
                <w:szCs w:val="20"/>
              </w:rPr>
            </w:pPr>
          </w:p>
          <w:p w14:paraId="2CB65DB8" w14:textId="77777777" w:rsidR="003B187E" w:rsidRDefault="003B187E" w:rsidP="003B187E">
            <w:pPr>
              <w:rPr>
                <w:rFonts w:eastAsiaTheme="minorEastAsia"/>
                <w:sz w:val="20"/>
                <w:szCs w:val="20"/>
              </w:rPr>
            </w:pPr>
          </w:p>
          <w:p w14:paraId="6B362A97" w14:textId="77777777" w:rsidR="003B187E" w:rsidRDefault="003B187E" w:rsidP="003B187E">
            <w:pPr>
              <w:rPr>
                <w:rFonts w:eastAsiaTheme="minorEastAsia"/>
                <w:sz w:val="20"/>
                <w:szCs w:val="20"/>
              </w:rPr>
            </w:pPr>
          </w:p>
          <w:p w14:paraId="180CDF64" w14:textId="77777777" w:rsidR="003B187E" w:rsidRDefault="003B187E" w:rsidP="003B187E">
            <w:pPr>
              <w:rPr>
                <w:rFonts w:eastAsiaTheme="minorEastAsia"/>
                <w:sz w:val="20"/>
                <w:szCs w:val="20"/>
              </w:rPr>
            </w:pPr>
          </w:p>
          <w:p w14:paraId="40E2AE9C" w14:textId="77777777" w:rsidR="003B187E" w:rsidRDefault="003B187E" w:rsidP="003B187E">
            <w:pPr>
              <w:rPr>
                <w:rFonts w:eastAsiaTheme="minorEastAsia"/>
                <w:sz w:val="20"/>
                <w:szCs w:val="20"/>
              </w:rPr>
            </w:pPr>
          </w:p>
          <w:p w14:paraId="535161C0" w14:textId="77777777" w:rsidR="003B187E" w:rsidRDefault="003B187E" w:rsidP="003B187E">
            <w:pPr>
              <w:rPr>
                <w:rFonts w:eastAsiaTheme="minorEastAsia"/>
                <w:sz w:val="20"/>
                <w:szCs w:val="20"/>
              </w:rPr>
            </w:pPr>
          </w:p>
          <w:p w14:paraId="741FDCBC" w14:textId="77777777" w:rsidR="003B187E" w:rsidRDefault="003B187E" w:rsidP="003B187E">
            <w:pPr>
              <w:rPr>
                <w:rFonts w:eastAsiaTheme="minorEastAsia"/>
                <w:sz w:val="20"/>
                <w:szCs w:val="20"/>
              </w:rPr>
            </w:pPr>
          </w:p>
          <w:p w14:paraId="3A37CCD7" w14:textId="5F5584E5" w:rsidR="00D4530F" w:rsidRPr="00207B9B" w:rsidRDefault="00D4530F" w:rsidP="00D4530F">
            <w:pPr>
              <w:rPr>
                <w:sz w:val="20"/>
                <w:szCs w:val="20"/>
              </w:rPr>
            </w:pPr>
          </w:p>
          <w:p w14:paraId="67A21CB3" w14:textId="0913D0A0" w:rsidR="00D4530F" w:rsidRPr="00207B9B" w:rsidRDefault="00D4530F" w:rsidP="00D4530F">
            <w:pPr>
              <w:rPr>
                <w:sz w:val="20"/>
                <w:szCs w:val="20"/>
              </w:rPr>
            </w:pPr>
          </w:p>
          <w:p w14:paraId="1FA91074" w14:textId="6F29504F" w:rsidR="00D4530F" w:rsidRPr="00207B9B" w:rsidRDefault="00D4530F" w:rsidP="00D4530F">
            <w:pPr>
              <w:rPr>
                <w:sz w:val="20"/>
                <w:szCs w:val="20"/>
              </w:rPr>
            </w:pPr>
          </w:p>
          <w:p w14:paraId="6FEC4A6D" w14:textId="10BCC2C9" w:rsidR="00D4530F" w:rsidRPr="00207B9B" w:rsidRDefault="00D4530F" w:rsidP="00D4530F">
            <w:pPr>
              <w:rPr>
                <w:sz w:val="20"/>
                <w:szCs w:val="20"/>
              </w:rPr>
            </w:pPr>
          </w:p>
          <w:p w14:paraId="3D40D189" w14:textId="68BE8E1E" w:rsidR="00D4530F" w:rsidRPr="00207B9B" w:rsidRDefault="00D4530F" w:rsidP="00D4530F">
            <w:pPr>
              <w:rPr>
                <w:sz w:val="20"/>
                <w:szCs w:val="20"/>
              </w:rPr>
            </w:pPr>
          </w:p>
          <w:p w14:paraId="10BEE3C9" w14:textId="2C697F39" w:rsidR="00D4530F" w:rsidRPr="00207B9B" w:rsidRDefault="00D4530F" w:rsidP="00D4530F">
            <w:pPr>
              <w:rPr>
                <w:sz w:val="20"/>
                <w:szCs w:val="20"/>
              </w:rPr>
            </w:pPr>
          </w:p>
          <w:p w14:paraId="20106074" w14:textId="3DDD6497" w:rsidR="00D4530F" w:rsidRDefault="00D4530F" w:rsidP="00D4530F">
            <w:pPr>
              <w:rPr>
                <w:sz w:val="20"/>
                <w:szCs w:val="20"/>
              </w:rPr>
            </w:pPr>
          </w:p>
          <w:p w14:paraId="7168DB48" w14:textId="4D84B6E2" w:rsidR="003B187E" w:rsidRDefault="003B187E" w:rsidP="00D4530F">
            <w:pPr>
              <w:rPr>
                <w:sz w:val="20"/>
                <w:szCs w:val="20"/>
              </w:rPr>
            </w:pPr>
          </w:p>
          <w:p w14:paraId="7768D5CA" w14:textId="0BDE907C" w:rsidR="003B187E" w:rsidRDefault="003B187E" w:rsidP="00D4530F">
            <w:pPr>
              <w:rPr>
                <w:sz w:val="20"/>
                <w:szCs w:val="20"/>
              </w:rPr>
            </w:pPr>
          </w:p>
          <w:p w14:paraId="7459A050" w14:textId="2D6810E7" w:rsidR="003B187E" w:rsidRDefault="003B187E" w:rsidP="00D4530F">
            <w:pPr>
              <w:rPr>
                <w:sz w:val="20"/>
                <w:szCs w:val="20"/>
              </w:rPr>
            </w:pPr>
          </w:p>
          <w:p w14:paraId="0C5D40DE" w14:textId="708E3B0B" w:rsidR="003B187E" w:rsidRDefault="003B187E" w:rsidP="00D4530F">
            <w:pPr>
              <w:rPr>
                <w:sz w:val="20"/>
                <w:szCs w:val="20"/>
              </w:rPr>
            </w:pPr>
          </w:p>
          <w:p w14:paraId="1B7C1041" w14:textId="01885FD0" w:rsidR="003B187E" w:rsidRDefault="003B187E" w:rsidP="00D4530F">
            <w:pPr>
              <w:rPr>
                <w:sz w:val="20"/>
                <w:szCs w:val="20"/>
              </w:rPr>
            </w:pPr>
          </w:p>
          <w:p w14:paraId="0806241D" w14:textId="338F44FF" w:rsidR="00D4530F" w:rsidRDefault="00D4530F" w:rsidP="00D4530F">
            <w:pPr>
              <w:rPr>
                <w:sz w:val="20"/>
                <w:szCs w:val="20"/>
              </w:rPr>
            </w:pPr>
          </w:p>
          <w:p w14:paraId="1A56C6E0" w14:textId="7C5D2DB1" w:rsidR="00D4530F" w:rsidRDefault="00D4530F" w:rsidP="00D4530F">
            <w:pPr>
              <w:rPr>
                <w:sz w:val="20"/>
                <w:szCs w:val="20"/>
              </w:rPr>
            </w:pPr>
            <w:r>
              <w:rPr>
                <w:sz w:val="20"/>
                <w:szCs w:val="20"/>
              </w:rPr>
              <w:t>Teacher uses a Think Aloud to demonstrate her thinking for clarity</w:t>
            </w:r>
          </w:p>
          <w:p w14:paraId="1DAECF19" w14:textId="564BA5DB" w:rsidR="00D4530F" w:rsidRDefault="00D4530F" w:rsidP="00D4530F">
            <w:pPr>
              <w:rPr>
                <w:sz w:val="20"/>
                <w:szCs w:val="20"/>
              </w:rPr>
            </w:pPr>
          </w:p>
          <w:p w14:paraId="2F26B01B" w14:textId="7A3EC4B6" w:rsidR="00D4530F" w:rsidRDefault="00D4530F" w:rsidP="00D4530F">
            <w:pPr>
              <w:rPr>
                <w:sz w:val="20"/>
                <w:szCs w:val="20"/>
              </w:rPr>
            </w:pPr>
          </w:p>
          <w:p w14:paraId="550D7034" w14:textId="7F965EEB" w:rsidR="00D4530F" w:rsidRDefault="00D4530F" w:rsidP="00D4530F">
            <w:pPr>
              <w:rPr>
                <w:sz w:val="20"/>
                <w:szCs w:val="20"/>
              </w:rPr>
            </w:pPr>
          </w:p>
          <w:p w14:paraId="46C44A04" w14:textId="18476E2D" w:rsidR="00D4530F" w:rsidRDefault="00D4530F" w:rsidP="00D4530F">
            <w:pPr>
              <w:rPr>
                <w:sz w:val="20"/>
                <w:szCs w:val="20"/>
              </w:rPr>
            </w:pPr>
          </w:p>
          <w:p w14:paraId="075A7ADC" w14:textId="3527FA7A" w:rsidR="00C3354A" w:rsidRDefault="00C3354A" w:rsidP="00D4530F">
            <w:pPr>
              <w:rPr>
                <w:sz w:val="20"/>
                <w:szCs w:val="20"/>
              </w:rPr>
            </w:pPr>
          </w:p>
          <w:p w14:paraId="59C0E8C5" w14:textId="58AEAE39" w:rsidR="00C3354A" w:rsidRDefault="00C3354A" w:rsidP="00D4530F">
            <w:pPr>
              <w:rPr>
                <w:sz w:val="20"/>
                <w:szCs w:val="20"/>
              </w:rPr>
            </w:pPr>
          </w:p>
          <w:p w14:paraId="405EA6AF" w14:textId="0A2D6996" w:rsidR="00C3354A" w:rsidRDefault="00C3354A" w:rsidP="00D4530F">
            <w:pPr>
              <w:rPr>
                <w:sz w:val="20"/>
                <w:szCs w:val="20"/>
              </w:rPr>
            </w:pPr>
          </w:p>
          <w:p w14:paraId="0B384316" w14:textId="08726130" w:rsidR="00C3354A" w:rsidRDefault="00C3354A" w:rsidP="00D4530F">
            <w:pPr>
              <w:rPr>
                <w:sz w:val="20"/>
                <w:szCs w:val="20"/>
              </w:rPr>
            </w:pPr>
          </w:p>
          <w:p w14:paraId="270718C6" w14:textId="564E2F75" w:rsidR="00C3354A" w:rsidRDefault="00C3354A" w:rsidP="00D4530F">
            <w:pPr>
              <w:rPr>
                <w:sz w:val="20"/>
                <w:szCs w:val="20"/>
              </w:rPr>
            </w:pPr>
          </w:p>
          <w:p w14:paraId="107F78F1" w14:textId="054F7C70" w:rsidR="00C3354A" w:rsidRDefault="00C3354A" w:rsidP="00D4530F">
            <w:pPr>
              <w:rPr>
                <w:sz w:val="20"/>
                <w:szCs w:val="20"/>
              </w:rPr>
            </w:pPr>
          </w:p>
          <w:p w14:paraId="556581B8" w14:textId="322E500E" w:rsidR="00C3354A" w:rsidRDefault="00C3354A" w:rsidP="00D4530F">
            <w:pPr>
              <w:rPr>
                <w:sz w:val="20"/>
                <w:szCs w:val="20"/>
              </w:rPr>
            </w:pPr>
          </w:p>
          <w:p w14:paraId="35C1E541" w14:textId="6A84C2FB" w:rsidR="00C3354A" w:rsidRDefault="00C3354A" w:rsidP="00D4530F">
            <w:pPr>
              <w:rPr>
                <w:sz w:val="20"/>
                <w:szCs w:val="20"/>
              </w:rPr>
            </w:pPr>
          </w:p>
          <w:p w14:paraId="6BBC49C8" w14:textId="77777777" w:rsidR="00C3354A" w:rsidRDefault="00C3354A" w:rsidP="00D4530F">
            <w:pPr>
              <w:rPr>
                <w:sz w:val="20"/>
                <w:szCs w:val="20"/>
              </w:rPr>
            </w:pPr>
          </w:p>
          <w:p w14:paraId="21005693" w14:textId="77777777" w:rsidR="00D4530F" w:rsidRPr="00207B9B" w:rsidRDefault="00D4530F" w:rsidP="00D4530F">
            <w:pPr>
              <w:rPr>
                <w:sz w:val="20"/>
                <w:szCs w:val="20"/>
              </w:rPr>
            </w:pPr>
          </w:p>
          <w:p w14:paraId="270EA4DF" w14:textId="1D7571DE" w:rsidR="00D4530F" w:rsidRPr="00207B9B" w:rsidRDefault="00426177" w:rsidP="00D4530F">
            <w:pPr>
              <w:rPr>
                <w:sz w:val="20"/>
                <w:szCs w:val="20"/>
              </w:rPr>
            </w:pPr>
            <w:r>
              <w:rPr>
                <w:sz w:val="20"/>
                <w:szCs w:val="20"/>
              </w:rPr>
              <w:t xml:space="preserve">Teacher shares Slide </w:t>
            </w:r>
            <w:r w:rsidR="00D40D55">
              <w:rPr>
                <w:sz w:val="20"/>
                <w:szCs w:val="20"/>
              </w:rPr>
              <w:t>7</w:t>
            </w:r>
          </w:p>
          <w:p w14:paraId="1B4AE774" w14:textId="7C33021C" w:rsidR="00D4530F" w:rsidRDefault="00D4530F" w:rsidP="00D4530F">
            <w:pPr>
              <w:rPr>
                <w:sz w:val="20"/>
                <w:szCs w:val="20"/>
              </w:rPr>
            </w:pPr>
          </w:p>
          <w:p w14:paraId="4BE4EC26" w14:textId="284450F0" w:rsidR="00C3354A" w:rsidRDefault="00C3354A" w:rsidP="00D4530F">
            <w:pPr>
              <w:rPr>
                <w:sz w:val="20"/>
                <w:szCs w:val="20"/>
              </w:rPr>
            </w:pPr>
          </w:p>
          <w:p w14:paraId="5FE1C693" w14:textId="738BE8DD" w:rsidR="00C3354A" w:rsidRDefault="00C3354A" w:rsidP="00D4530F">
            <w:pPr>
              <w:rPr>
                <w:sz w:val="20"/>
                <w:szCs w:val="20"/>
              </w:rPr>
            </w:pPr>
          </w:p>
          <w:p w14:paraId="597162F7" w14:textId="7A792F9F" w:rsidR="00C3354A" w:rsidRDefault="00EA236A" w:rsidP="00D4530F">
            <w:pPr>
              <w:rPr>
                <w:sz w:val="20"/>
                <w:szCs w:val="20"/>
              </w:rPr>
            </w:pPr>
            <w:r>
              <w:rPr>
                <w:sz w:val="20"/>
                <w:szCs w:val="20"/>
              </w:rPr>
              <w:t>Teacher scribes on the whiteboard</w:t>
            </w:r>
          </w:p>
          <w:p w14:paraId="71DDDD28" w14:textId="677A2AA9" w:rsidR="00C3354A" w:rsidRDefault="00C3354A" w:rsidP="00D4530F">
            <w:pPr>
              <w:rPr>
                <w:sz w:val="20"/>
                <w:szCs w:val="20"/>
              </w:rPr>
            </w:pPr>
          </w:p>
          <w:p w14:paraId="54C37B39" w14:textId="4117E519" w:rsidR="00C3354A" w:rsidRDefault="00C3354A" w:rsidP="00D4530F">
            <w:pPr>
              <w:rPr>
                <w:sz w:val="20"/>
                <w:szCs w:val="20"/>
              </w:rPr>
            </w:pPr>
          </w:p>
          <w:p w14:paraId="4CBCD8AE" w14:textId="77777777" w:rsidR="00AA446D" w:rsidRPr="00207B9B" w:rsidRDefault="00AA446D" w:rsidP="00D4530F">
            <w:pPr>
              <w:rPr>
                <w:sz w:val="20"/>
                <w:szCs w:val="20"/>
              </w:rPr>
            </w:pPr>
          </w:p>
          <w:p w14:paraId="7FCD6BB6" w14:textId="6AF34311" w:rsidR="00D4530F" w:rsidRDefault="00D4530F" w:rsidP="00D4530F">
            <w:pPr>
              <w:rPr>
                <w:sz w:val="20"/>
                <w:szCs w:val="20"/>
              </w:rPr>
            </w:pPr>
            <w:r w:rsidRPr="2F909EB5">
              <w:rPr>
                <w:sz w:val="20"/>
                <w:szCs w:val="20"/>
              </w:rPr>
              <w:t>Front loads elements of significant places in NZ</w:t>
            </w:r>
          </w:p>
          <w:p w14:paraId="1160D0CD" w14:textId="4A36F20F" w:rsidR="00C3354A" w:rsidRDefault="00C3354A" w:rsidP="00D4530F">
            <w:pPr>
              <w:rPr>
                <w:sz w:val="20"/>
                <w:szCs w:val="20"/>
              </w:rPr>
            </w:pPr>
          </w:p>
          <w:p w14:paraId="38F0FC05" w14:textId="0B2F9FD6" w:rsidR="00C3354A" w:rsidRDefault="00C3354A" w:rsidP="00D4530F">
            <w:pPr>
              <w:rPr>
                <w:sz w:val="20"/>
                <w:szCs w:val="20"/>
              </w:rPr>
            </w:pPr>
          </w:p>
          <w:p w14:paraId="3D139495" w14:textId="3337E8AE" w:rsidR="00AA446D" w:rsidRDefault="00AA446D" w:rsidP="00D4530F">
            <w:pPr>
              <w:rPr>
                <w:sz w:val="20"/>
                <w:szCs w:val="20"/>
              </w:rPr>
            </w:pPr>
          </w:p>
          <w:p w14:paraId="02E618CE" w14:textId="77777777" w:rsidR="00AA446D" w:rsidRDefault="00AA446D" w:rsidP="00D4530F">
            <w:pPr>
              <w:rPr>
                <w:sz w:val="20"/>
                <w:szCs w:val="20"/>
              </w:rPr>
            </w:pPr>
          </w:p>
          <w:p w14:paraId="1805A495" w14:textId="2B87B861" w:rsidR="00C3354A" w:rsidRDefault="00C3354A" w:rsidP="00D4530F">
            <w:pPr>
              <w:rPr>
                <w:sz w:val="20"/>
                <w:szCs w:val="20"/>
              </w:rPr>
            </w:pPr>
          </w:p>
          <w:p w14:paraId="10B92953" w14:textId="601AEC46" w:rsidR="00C3354A" w:rsidRPr="00207B9B" w:rsidRDefault="00C3354A" w:rsidP="00D4530F">
            <w:pPr>
              <w:rPr>
                <w:sz w:val="20"/>
                <w:szCs w:val="20"/>
              </w:rPr>
            </w:pPr>
            <w:r>
              <w:rPr>
                <w:sz w:val="20"/>
                <w:szCs w:val="20"/>
              </w:rPr>
              <w:t>Makes connections to Pacific viewers</w:t>
            </w:r>
          </w:p>
          <w:p w14:paraId="29F40224" w14:textId="5EF4551D" w:rsidR="00D4530F" w:rsidRPr="00207B9B" w:rsidRDefault="00D4530F" w:rsidP="00D4530F">
            <w:pPr>
              <w:rPr>
                <w:sz w:val="20"/>
                <w:szCs w:val="20"/>
              </w:rPr>
            </w:pPr>
          </w:p>
          <w:p w14:paraId="049F31CB" w14:textId="2D565A7C" w:rsidR="00D4530F" w:rsidRPr="00207B9B" w:rsidRDefault="00D4530F" w:rsidP="00D4530F"/>
        </w:tc>
        <w:tc>
          <w:tcPr>
            <w:tcW w:w="6805" w:type="dxa"/>
            <w:gridSpan w:val="2"/>
          </w:tcPr>
          <w:p w14:paraId="4A568A16" w14:textId="3101C40F" w:rsidR="00D4530F" w:rsidRPr="002A476E" w:rsidRDefault="009229E9" w:rsidP="002A476E">
            <w:pPr>
              <w:spacing w:line="256" w:lineRule="auto"/>
              <w:ind w:right="180"/>
              <w:rPr>
                <w:rFonts w:eastAsiaTheme="minorEastAsia"/>
                <w:i/>
                <w:iCs/>
              </w:rPr>
            </w:pPr>
            <w:r>
              <w:rPr>
                <w:rFonts w:eastAsiaTheme="minorEastAsia"/>
                <w:i/>
                <w:iCs/>
              </w:rPr>
              <w:lastRenderedPageBreak/>
              <w:t xml:space="preserve">Now, I’m sure you noticed my puzzled look when I wrote that word on the whiteboard at the beginning. </w:t>
            </w:r>
            <w:proofErr w:type="gramStart"/>
            <w:r w:rsidR="005A43ED">
              <w:rPr>
                <w:rFonts w:eastAsiaTheme="minorEastAsia"/>
                <w:i/>
                <w:iCs/>
              </w:rPr>
              <w:t>Well</w:t>
            </w:r>
            <w:proofErr w:type="gramEnd"/>
            <w:r w:rsidR="005A43ED">
              <w:rPr>
                <w:rFonts w:eastAsiaTheme="minorEastAsia"/>
                <w:i/>
                <w:iCs/>
              </w:rPr>
              <w:t xml:space="preserve"> I want to share that word with you now as it’s a big part of our learning today.</w:t>
            </w:r>
            <w:r w:rsidR="00D4530F" w:rsidRPr="2F909EB5">
              <w:rPr>
                <w:rFonts w:eastAsiaTheme="minorEastAsia"/>
                <w:i/>
                <w:iCs/>
              </w:rPr>
              <w:t xml:space="preserve"> Explain to the audience that you want to share with them a word. A very long word and one that will need to be practiced, to be able to say it correctly.</w:t>
            </w:r>
          </w:p>
          <w:p w14:paraId="74FC5697" w14:textId="77777777" w:rsidR="00D4530F" w:rsidRDefault="00D4530F" w:rsidP="00D4530F">
            <w:pPr>
              <w:spacing w:line="256" w:lineRule="auto"/>
              <w:ind w:right="180"/>
              <w:rPr>
                <w:rFonts w:eastAsiaTheme="minorEastAsia"/>
                <w:i/>
                <w:iCs/>
              </w:rPr>
            </w:pPr>
          </w:p>
          <w:p w14:paraId="0F92CE94" w14:textId="75B28D0D" w:rsidR="00D4530F" w:rsidRDefault="00D4530F" w:rsidP="00D4530F">
            <w:pPr>
              <w:spacing w:line="256" w:lineRule="auto"/>
              <w:ind w:right="180"/>
              <w:rPr>
                <w:rFonts w:eastAsiaTheme="minorEastAsia"/>
                <w:i/>
                <w:iCs/>
              </w:rPr>
            </w:pPr>
            <w:r>
              <w:rPr>
                <w:rFonts w:eastAsiaTheme="minorEastAsia"/>
                <w:i/>
                <w:iCs/>
              </w:rPr>
              <w:t xml:space="preserve">OK. Great. </w:t>
            </w:r>
            <w:r w:rsidRPr="6D4E51A1">
              <w:rPr>
                <w:rFonts w:eastAsiaTheme="minorEastAsia"/>
                <w:i/>
                <w:iCs/>
              </w:rPr>
              <w:t>Some of you are lucky enough to already know all about this word,</w:t>
            </w:r>
            <w:r>
              <w:rPr>
                <w:rFonts w:eastAsiaTheme="minorEastAsia"/>
                <w:i/>
                <w:iCs/>
              </w:rPr>
              <w:t xml:space="preserve"> </w:t>
            </w:r>
            <w:proofErr w:type="spellStart"/>
            <w:r w:rsidRPr="00426177">
              <w:rPr>
                <w:rFonts w:eastAsiaTheme="minorEastAsia"/>
                <w:b/>
                <w:i/>
                <w:iCs/>
              </w:rPr>
              <w:t>tūrangawaewae</w:t>
            </w:r>
            <w:proofErr w:type="spellEnd"/>
            <w:r w:rsidRPr="00426177">
              <w:rPr>
                <w:rFonts w:eastAsiaTheme="minorEastAsia"/>
                <w:b/>
                <w:i/>
                <w:iCs/>
              </w:rPr>
              <w:t xml:space="preserve"> </w:t>
            </w:r>
            <w:r>
              <w:rPr>
                <w:rFonts w:eastAsiaTheme="minorEastAsia"/>
                <w:i/>
                <w:iCs/>
              </w:rPr>
              <w:t xml:space="preserve">or if you don’t then you might know </w:t>
            </w:r>
            <w:proofErr w:type="spellStart"/>
            <w:r>
              <w:rPr>
                <w:rFonts w:eastAsiaTheme="minorEastAsia"/>
                <w:i/>
                <w:iCs/>
              </w:rPr>
              <w:t>waewae</w:t>
            </w:r>
            <w:proofErr w:type="spellEnd"/>
            <w:r>
              <w:rPr>
                <w:rFonts w:eastAsiaTheme="minorEastAsia"/>
                <w:i/>
                <w:iCs/>
              </w:rPr>
              <w:t xml:space="preserve"> from that song </w:t>
            </w:r>
            <w:proofErr w:type="spellStart"/>
            <w:r>
              <w:rPr>
                <w:rFonts w:eastAsiaTheme="minorEastAsia"/>
                <w:i/>
                <w:iCs/>
              </w:rPr>
              <w:t>Upoko</w:t>
            </w:r>
            <w:proofErr w:type="spellEnd"/>
            <w:r>
              <w:rPr>
                <w:rFonts w:eastAsiaTheme="minorEastAsia"/>
                <w:i/>
                <w:iCs/>
              </w:rPr>
              <w:t xml:space="preserve">, </w:t>
            </w:r>
            <w:proofErr w:type="spellStart"/>
            <w:r>
              <w:rPr>
                <w:rFonts w:eastAsiaTheme="minorEastAsia"/>
                <w:i/>
                <w:iCs/>
              </w:rPr>
              <w:t>pukahiwi</w:t>
            </w:r>
            <w:proofErr w:type="spellEnd"/>
            <w:r>
              <w:rPr>
                <w:rFonts w:eastAsiaTheme="minorEastAsia"/>
                <w:i/>
                <w:iCs/>
              </w:rPr>
              <w:t xml:space="preserve">, hope, </w:t>
            </w:r>
            <w:proofErr w:type="spellStart"/>
            <w:r>
              <w:rPr>
                <w:rFonts w:eastAsiaTheme="minorEastAsia"/>
                <w:i/>
                <w:iCs/>
              </w:rPr>
              <w:t>waewae</w:t>
            </w:r>
            <w:proofErr w:type="spellEnd"/>
            <w:r>
              <w:rPr>
                <w:rFonts w:eastAsiaTheme="minorEastAsia"/>
                <w:i/>
                <w:iCs/>
              </w:rPr>
              <w:t xml:space="preserve">. (Teacher sings). So, what do you think </w:t>
            </w:r>
            <w:proofErr w:type="spellStart"/>
            <w:r>
              <w:rPr>
                <w:rFonts w:eastAsiaTheme="minorEastAsia"/>
                <w:i/>
                <w:iCs/>
              </w:rPr>
              <w:t>waewae</w:t>
            </w:r>
            <w:proofErr w:type="spellEnd"/>
            <w:r>
              <w:rPr>
                <w:rFonts w:eastAsiaTheme="minorEastAsia"/>
                <w:i/>
                <w:iCs/>
              </w:rPr>
              <w:t xml:space="preserve"> might mean? Legs! </w:t>
            </w:r>
            <w:r w:rsidR="00454BD5">
              <w:rPr>
                <w:rFonts w:eastAsiaTheme="minorEastAsia"/>
                <w:i/>
                <w:iCs/>
              </w:rPr>
              <w:t>Yes,</w:t>
            </w:r>
            <w:r>
              <w:rPr>
                <w:rFonts w:eastAsiaTheme="minorEastAsia"/>
                <w:i/>
                <w:iCs/>
              </w:rPr>
              <w:t xml:space="preserve"> you’re right. I then look at the beginning of the word and I think of what I often use in the classroom to get my students to stand up and I’m sure you all hear it E </w:t>
            </w:r>
            <w:proofErr w:type="spellStart"/>
            <w:r>
              <w:rPr>
                <w:rFonts w:eastAsiaTheme="minorEastAsia"/>
                <w:i/>
                <w:iCs/>
              </w:rPr>
              <w:t>Tū</w:t>
            </w:r>
            <w:proofErr w:type="spellEnd"/>
            <w:r>
              <w:rPr>
                <w:rFonts w:eastAsiaTheme="minorEastAsia"/>
                <w:i/>
                <w:iCs/>
              </w:rPr>
              <w:t xml:space="preserve">! </w:t>
            </w:r>
            <w:r w:rsidR="00454BD5">
              <w:rPr>
                <w:rFonts w:eastAsiaTheme="minorEastAsia"/>
                <w:i/>
                <w:iCs/>
              </w:rPr>
              <w:t>So,</w:t>
            </w:r>
            <w:r>
              <w:rPr>
                <w:rFonts w:eastAsiaTheme="minorEastAsia"/>
                <w:i/>
                <w:iCs/>
              </w:rPr>
              <w:t xml:space="preserve"> I’m thinking… we stand up and we stand with our </w:t>
            </w:r>
            <w:r w:rsidR="00454BD5">
              <w:rPr>
                <w:rFonts w:eastAsiaTheme="minorEastAsia"/>
                <w:i/>
                <w:iCs/>
              </w:rPr>
              <w:t>legs,</w:t>
            </w:r>
            <w:r>
              <w:rPr>
                <w:rFonts w:eastAsiaTheme="minorEastAsia"/>
                <w:i/>
                <w:iCs/>
              </w:rPr>
              <w:t xml:space="preserve"> so this is likely to mean something about standing. What do you think?</w:t>
            </w:r>
          </w:p>
          <w:p w14:paraId="0E0BB0A7" w14:textId="77777777" w:rsidR="00D4530F" w:rsidRDefault="00D4530F" w:rsidP="00D4530F">
            <w:pPr>
              <w:spacing w:line="256" w:lineRule="auto"/>
              <w:ind w:right="180"/>
              <w:rPr>
                <w:rFonts w:eastAsiaTheme="minorEastAsia"/>
                <w:i/>
                <w:iCs/>
              </w:rPr>
            </w:pPr>
            <w:r>
              <w:rPr>
                <w:rFonts w:eastAsiaTheme="minorEastAsia"/>
                <w:i/>
                <w:iCs/>
              </w:rPr>
              <w:t>Let’s say it correctly now by chunking the word, just as we do in reading when we come across an unknown word.</w:t>
            </w:r>
          </w:p>
          <w:p w14:paraId="085DCC2E" w14:textId="77777777" w:rsidR="00D4530F" w:rsidRDefault="00D4530F" w:rsidP="00D4530F">
            <w:pPr>
              <w:spacing w:line="256" w:lineRule="auto"/>
              <w:ind w:right="180"/>
              <w:rPr>
                <w:rFonts w:eastAsiaTheme="minorEastAsia"/>
                <w:i/>
                <w:iCs/>
              </w:rPr>
            </w:pPr>
            <w:proofErr w:type="spellStart"/>
            <w:r>
              <w:rPr>
                <w:rFonts w:eastAsiaTheme="minorEastAsia"/>
                <w:i/>
                <w:iCs/>
              </w:rPr>
              <w:t>Tū</w:t>
            </w:r>
            <w:proofErr w:type="spellEnd"/>
            <w:r>
              <w:rPr>
                <w:rFonts w:eastAsiaTheme="minorEastAsia"/>
                <w:i/>
                <w:iCs/>
              </w:rPr>
              <w:t xml:space="preserve">/ </w:t>
            </w:r>
            <w:proofErr w:type="spellStart"/>
            <w:r>
              <w:rPr>
                <w:rFonts w:eastAsiaTheme="minorEastAsia"/>
                <w:i/>
                <w:iCs/>
              </w:rPr>
              <w:t>rangā</w:t>
            </w:r>
            <w:proofErr w:type="spellEnd"/>
            <w:r>
              <w:rPr>
                <w:rFonts w:eastAsiaTheme="minorEastAsia"/>
                <w:i/>
                <w:iCs/>
              </w:rPr>
              <w:t xml:space="preserve"> / </w:t>
            </w:r>
            <w:proofErr w:type="spellStart"/>
            <w:r>
              <w:rPr>
                <w:rFonts w:eastAsiaTheme="minorEastAsia"/>
                <w:i/>
                <w:iCs/>
              </w:rPr>
              <w:t>waewae</w:t>
            </w:r>
            <w:proofErr w:type="spellEnd"/>
          </w:p>
          <w:p w14:paraId="116EAE0C" w14:textId="77777777" w:rsidR="00D4530F" w:rsidRDefault="00D4530F" w:rsidP="00D4530F">
            <w:pPr>
              <w:spacing w:line="256" w:lineRule="auto"/>
              <w:ind w:right="180"/>
              <w:rPr>
                <w:rFonts w:eastAsiaTheme="minorEastAsia"/>
                <w:i/>
                <w:iCs/>
              </w:rPr>
            </w:pPr>
          </w:p>
          <w:p w14:paraId="5E17B1B6" w14:textId="77777777" w:rsidR="00D4530F" w:rsidRPr="00EC2F92" w:rsidRDefault="00D4530F" w:rsidP="00D4530F">
            <w:pPr>
              <w:spacing w:line="256" w:lineRule="auto"/>
              <w:ind w:right="180"/>
              <w:rPr>
                <w:rFonts w:eastAsiaTheme="minorEastAsia"/>
                <w:i/>
                <w:iCs/>
              </w:rPr>
            </w:pPr>
            <w:r w:rsidRPr="00EC2F92">
              <w:rPr>
                <w:rFonts w:eastAsiaTheme="minorEastAsia"/>
                <w:i/>
                <w:iCs/>
              </w:rPr>
              <w:t xml:space="preserve">So </w:t>
            </w:r>
            <w:proofErr w:type="spellStart"/>
            <w:r w:rsidRPr="00EC2F92">
              <w:rPr>
                <w:rFonts w:eastAsiaTheme="minorEastAsia"/>
                <w:i/>
                <w:iCs/>
              </w:rPr>
              <w:t>Tūrangawaewae</w:t>
            </w:r>
            <w:proofErr w:type="spellEnd"/>
            <w:r w:rsidRPr="00EC2F92">
              <w:rPr>
                <w:rFonts w:eastAsiaTheme="minorEastAsia"/>
                <w:i/>
                <w:iCs/>
              </w:rPr>
              <w:t xml:space="preserve"> means a’a place to stand’</w:t>
            </w:r>
            <w:r w:rsidRPr="00EC2F92">
              <w:rPr>
                <w:rFonts w:eastAsiaTheme="minorEastAsia"/>
                <w:i/>
                <w:iCs/>
                <w:color w:val="333333"/>
              </w:rPr>
              <w:t xml:space="preserve">. </w:t>
            </w:r>
            <w:proofErr w:type="spellStart"/>
            <w:r w:rsidRPr="00EC2F92">
              <w:rPr>
                <w:rFonts w:eastAsiaTheme="minorEastAsia"/>
                <w:i/>
                <w:iCs/>
                <w:color w:val="333333"/>
              </w:rPr>
              <w:t>Tūrangawaewae</w:t>
            </w:r>
            <w:proofErr w:type="spellEnd"/>
            <w:r w:rsidRPr="00EC2F92">
              <w:rPr>
                <w:rFonts w:eastAsiaTheme="minorEastAsia"/>
                <w:i/>
                <w:iCs/>
                <w:color w:val="333333"/>
              </w:rPr>
              <w:t xml:space="preserve"> are places where we feel connected. They are our foundation, our place in the world, our home.</w:t>
            </w:r>
          </w:p>
          <w:p w14:paraId="4E098B87" w14:textId="77777777" w:rsidR="00D4530F" w:rsidRPr="00746897" w:rsidRDefault="00D4530F" w:rsidP="00D4530F">
            <w:pPr>
              <w:spacing w:beforeAutospacing="1" w:afterAutospacing="1"/>
              <w:rPr>
                <w:rFonts w:eastAsiaTheme="minorEastAsia"/>
                <w:i/>
                <w:iCs/>
              </w:rPr>
            </w:pPr>
            <w:proofErr w:type="spellStart"/>
            <w:r w:rsidRPr="00746897">
              <w:rPr>
                <w:rFonts w:eastAsiaTheme="minorEastAsia"/>
                <w:i/>
                <w:iCs/>
                <w:color w:val="333333"/>
              </w:rPr>
              <w:lastRenderedPageBreak/>
              <w:t>Tūranga</w:t>
            </w:r>
            <w:proofErr w:type="spellEnd"/>
            <w:r w:rsidRPr="00746897">
              <w:rPr>
                <w:rFonts w:eastAsiaTheme="minorEastAsia"/>
                <w:i/>
                <w:iCs/>
                <w:color w:val="333333"/>
              </w:rPr>
              <w:t xml:space="preserve"> (standing place), </w:t>
            </w:r>
            <w:proofErr w:type="spellStart"/>
            <w:r w:rsidRPr="00746897">
              <w:rPr>
                <w:rFonts w:eastAsiaTheme="minorEastAsia"/>
                <w:i/>
                <w:iCs/>
                <w:color w:val="333333"/>
              </w:rPr>
              <w:t>waewae</w:t>
            </w:r>
            <w:proofErr w:type="spellEnd"/>
            <w:r w:rsidRPr="00746897">
              <w:rPr>
                <w:rFonts w:eastAsiaTheme="minorEastAsia"/>
                <w:i/>
                <w:iCs/>
                <w:color w:val="333333"/>
              </w:rPr>
              <w:t xml:space="preserve"> (feet),  </w:t>
            </w:r>
            <w:r w:rsidRPr="00746897">
              <w:rPr>
                <w:rFonts w:eastAsiaTheme="minorEastAsia"/>
                <w:i/>
                <w:iCs/>
              </w:rPr>
              <w:t xml:space="preserve"> </w:t>
            </w:r>
          </w:p>
          <w:p w14:paraId="5F3A8FE9" w14:textId="77777777" w:rsidR="00D4530F" w:rsidRPr="00746897" w:rsidRDefault="00D4530F" w:rsidP="00D4530F">
            <w:pPr>
              <w:spacing w:beforeAutospacing="1" w:afterAutospacing="1"/>
              <w:rPr>
                <w:rFonts w:eastAsiaTheme="minorEastAsia"/>
                <w:i/>
                <w:iCs/>
              </w:rPr>
            </w:pPr>
            <w:r w:rsidRPr="00746897">
              <w:rPr>
                <w:rFonts w:eastAsiaTheme="minorEastAsia"/>
                <w:i/>
                <w:iCs/>
              </w:rPr>
              <w:t>See we were right when we thought about the parts we already knew. Well done!</w:t>
            </w:r>
          </w:p>
          <w:p w14:paraId="64AFBDA0" w14:textId="77777777" w:rsidR="00D4530F" w:rsidRDefault="00D4530F" w:rsidP="00D4530F">
            <w:pPr>
              <w:spacing w:line="256" w:lineRule="auto"/>
              <w:rPr>
                <w:rFonts w:eastAsiaTheme="minorEastAsia"/>
                <w:i/>
                <w:iCs/>
              </w:rPr>
            </w:pPr>
            <w:r w:rsidRPr="00812FE9">
              <w:rPr>
                <w:rFonts w:eastAsiaTheme="minorEastAsia"/>
                <w:i/>
                <w:iCs/>
              </w:rPr>
              <w:t>So where is your special place? Where do you feel connected? Are you there right now? Will you be able to go there during Level 2 or will it mean waiting for Level 1?</w:t>
            </w:r>
          </w:p>
          <w:p w14:paraId="450A971D" w14:textId="77777777" w:rsidR="00D4530F" w:rsidRDefault="00D4530F" w:rsidP="00D4530F">
            <w:pPr>
              <w:spacing w:line="256" w:lineRule="auto"/>
              <w:ind w:right="180"/>
              <w:rPr>
                <w:rFonts w:eastAsiaTheme="minorEastAsia"/>
                <w:i/>
                <w:iCs/>
                <w:color w:val="5B9BD5" w:themeColor="accent1"/>
              </w:rPr>
            </w:pPr>
            <w:r w:rsidRPr="00760D9F">
              <w:rPr>
                <w:rFonts w:eastAsiaTheme="minorEastAsia"/>
                <w:i/>
                <w:iCs/>
                <w:color w:val="5B9BD5" w:themeColor="accent1"/>
              </w:rPr>
              <w:t>Teacher shares her special place and why</w:t>
            </w:r>
            <w:r>
              <w:rPr>
                <w:rFonts w:eastAsiaTheme="minorEastAsia"/>
                <w:i/>
                <w:iCs/>
                <w:color w:val="5B9BD5" w:themeColor="accent1"/>
              </w:rPr>
              <w:t>-how it makes her feel</w:t>
            </w:r>
          </w:p>
          <w:p w14:paraId="42541445" w14:textId="77777777" w:rsidR="00D4530F" w:rsidRPr="00812FE9" w:rsidRDefault="00D4530F" w:rsidP="00D4530F">
            <w:pPr>
              <w:spacing w:line="256" w:lineRule="auto"/>
              <w:rPr>
                <w:rFonts w:eastAsiaTheme="minorEastAsia"/>
                <w:i/>
                <w:iCs/>
              </w:rPr>
            </w:pPr>
          </w:p>
          <w:p w14:paraId="2E9A61A6" w14:textId="77777777" w:rsidR="00D4530F" w:rsidRPr="00207B9B" w:rsidRDefault="00D4530F" w:rsidP="00D4530F">
            <w:pPr>
              <w:spacing w:line="256" w:lineRule="auto"/>
              <w:rPr>
                <w:rFonts w:eastAsiaTheme="minorEastAsia"/>
                <w:i/>
                <w:iCs/>
              </w:rPr>
            </w:pPr>
            <w:r w:rsidRPr="5DD2F860">
              <w:rPr>
                <w:rFonts w:eastAsiaTheme="minorEastAsia"/>
                <w:i/>
                <w:iCs/>
              </w:rPr>
              <w:t>What words come to mind when y</w:t>
            </w:r>
            <w:r>
              <w:rPr>
                <w:rFonts w:eastAsiaTheme="minorEastAsia"/>
                <w:i/>
                <w:iCs/>
              </w:rPr>
              <w:t>ou</w:t>
            </w:r>
            <w:r w:rsidRPr="5DD2F860">
              <w:rPr>
                <w:rFonts w:eastAsiaTheme="minorEastAsia"/>
                <w:i/>
                <w:iCs/>
              </w:rPr>
              <w:t xml:space="preserve"> think of </w:t>
            </w:r>
            <w:r>
              <w:rPr>
                <w:rFonts w:eastAsiaTheme="minorEastAsia"/>
                <w:i/>
                <w:iCs/>
              </w:rPr>
              <w:t xml:space="preserve">your special place? What makes it special?  Do you have more than one special place? </w:t>
            </w:r>
            <w:r w:rsidRPr="5DD2F860">
              <w:rPr>
                <w:rFonts w:eastAsiaTheme="minorEastAsia"/>
                <w:i/>
                <w:iCs/>
              </w:rPr>
              <w:t>Why are they special places?</w:t>
            </w:r>
          </w:p>
          <w:p w14:paraId="01D15122" w14:textId="2091D75E" w:rsidR="00D4530F" w:rsidRPr="00760D9F" w:rsidRDefault="00D4530F" w:rsidP="00D4530F">
            <w:pPr>
              <w:spacing w:line="256" w:lineRule="auto"/>
              <w:ind w:right="180"/>
              <w:rPr>
                <w:rFonts w:eastAsiaTheme="minorEastAsia"/>
                <w:i/>
                <w:iCs/>
                <w:color w:val="5B9BD5" w:themeColor="accent1"/>
              </w:rPr>
            </w:pPr>
            <w:r w:rsidRPr="5DD2F860">
              <w:rPr>
                <w:rFonts w:eastAsiaTheme="minorEastAsia"/>
                <w:i/>
                <w:iCs/>
              </w:rPr>
              <w:t> </w:t>
            </w:r>
            <w:r>
              <w:rPr>
                <w:rFonts w:eastAsiaTheme="minorEastAsia"/>
                <w:i/>
                <w:iCs/>
              </w:rPr>
              <w:t xml:space="preserve"> </w:t>
            </w:r>
          </w:p>
          <w:p w14:paraId="56224005" w14:textId="77777777" w:rsidR="00D4530F" w:rsidRDefault="00D4530F" w:rsidP="00D4530F">
            <w:pPr>
              <w:spacing w:line="256" w:lineRule="auto"/>
              <w:ind w:right="180"/>
              <w:rPr>
                <w:rFonts w:eastAsiaTheme="minorEastAsia"/>
                <w:i/>
                <w:iCs/>
              </w:rPr>
            </w:pPr>
            <w:r w:rsidRPr="2F909EB5">
              <w:rPr>
                <w:rFonts w:eastAsiaTheme="minorEastAsia"/>
                <w:i/>
                <w:iCs/>
              </w:rPr>
              <w:t>Throughout the world there are significant places.  I will show you</w:t>
            </w:r>
            <w:r>
              <w:rPr>
                <w:rFonts w:eastAsiaTheme="minorEastAsia"/>
                <w:i/>
                <w:iCs/>
              </w:rPr>
              <w:t xml:space="preserve"> those slides again of</w:t>
            </w:r>
            <w:r w:rsidRPr="2F909EB5">
              <w:rPr>
                <w:rFonts w:eastAsiaTheme="minorEastAsia"/>
                <w:i/>
                <w:iCs/>
              </w:rPr>
              <w:t xml:space="preserve"> places that are significant</w:t>
            </w:r>
            <w:r>
              <w:rPr>
                <w:rFonts w:eastAsiaTheme="minorEastAsia"/>
                <w:i/>
                <w:iCs/>
              </w:rPr>
              <w:t xml:space="preserve"> </w:t>
            </w:r>
            <w:r w:rsidRPr="2F909EB5">
              <w:rPr>
                <w:rFonts w:eastAsiaTheme="minorEastAsia"/>
                <w:i/>
                <w:iCs/>
              </w:rPr>
              <w:t>and see if you can identify them – these are significant to the people who live there.  Some are natural, others are man</w:t>
            </w:r>
            <w:r>
              <w:rPr>
                <w:rFonts w:eastAsiaTheme="minorEastAsia"/>
                <w:i/>
                <w:iCs/>
              </w:rPr>
              <w:t>-</w:t>
            </w:r>
            <w:r w:rsidRPr="2F909EB5">
              <w:rPr>
                <w:rFonts w:eastAsiaTheme="minorEastAsia"/>
                <w:i/>
                <w:iCs/>
              </w:rPr>
              <w:t>made</w:t>
            </w:r>
            <w:r>
              <w:rPr>
                <w:rFonts w:eastAsiaTheme="minorEastAsia"/>
                <w:i/>
                <w:iCs/>
              </w:rPr>
              <w:t xml:space="preserve">. </w:t>
            </w:r>
            <w:r w:rsidRPr="2F909EB5">
              <w:rPr>
                <w:rFonts w:eastAsiaTheme="minorEastAsia"/>
                <w:i/>
                <w:iCs/>
              </w:rPr>
              <w:t xml:space="preserve">You may have seen some in movies or learned about them at school. </w:t>
            </w:r>
          </w:p>
          <w:p w14:paraId="7AFEE245" w14:textId="77777777" w:rsidR="00D4530F" w:rsidRDefault="00D4530F" w:rsidP="00D4530F">
            <w:pPr>
              <w:spacing w:line="256" w:lineRule="auto"/>
              <w:ind w:right="180"/>
              <w:rPr>
                <w:rFonts w:eastAsiaTheme="minorEastAsia"/>
                <w:i/>
                <w:iCs/>
                <w:color w:val="5B9BD5" w:themeColor="accent1"/>
              </w:rPr>
            </w:pPr>
            <w:r w:rsidRPr="00317726">
              <w:rPr>
                <w:rFonts w:eastAsiaTheme="minorEastAsia"/>
                <w:i/>
                <w:iCs/>
                <w:color w:val="5B9BD5" w:themeColor="accent1"/>
              </w:rPr>
              <w:t>Show the slides and give audience time to think about where they are, then give the answer</w:t>
            </w:r>
            <w:r>
              <w:rPr>
                <w:rFonts w:eastAsiaTheme="minorEastAsia"/>
                <w:i/>
                <w:iCs/>
                <w:color w:val="5B9BD5" w:themeColor="accent1"/>
              </w:rPr>
              <w:t xml:space="preserve"> and who they might be important for.</w:t>
            </w:r>
          </w:p>
          <w:p w14:paraId="1F3B7BD6" w14:textId="77777777" w:rsidR="00D4530F" w:rsidRPr="00317726" w:rsidRDefault="00D4530F" w:rsidP="00D4530F">
            <w:pPr>
              <w:spacing w:line="256" w:lineRule="auto"/>
              <w:ind w:right="180"/>
              <w:rPr>
                <w:rFonts w:eastAsiaTheme="minorEastAsia"/>
                <w:i/>
                <w:iCs/>
                <w:color w:val="5B9BD5" w:themeColor="accent1"/>
              </w:rPr>
            </w:pPr>
            <w:r>
              <w:rPr>
                <w:rFonts w:eastAsiaTheme="minorEastAsia"/>
                <w:i/>
                <w:iCs/>
                <w:color w:val="5B9BD5" w:themeColor="accent1"/>
              </w:rPr>
              <w:t>What is it? Where is it? Who might be special for?</w:t>
            </w:r>
          </w:p>
          <w:p w14:paraId="480A8381" w14:textId="77777777" w:rsidR="00D4530F" w:rsidRDefault="00D4530F" w:rsidP="00D4530F">
            <w:pPr>
              <w:spacing w:line="256" w:lineRule="auto"/>
              <w:ind w:right="180"/>
              <w:rPr>
                <w:rFonts w:eastAsiaTheme="minorEastAsia"/>
                <w:i/>
                <w:iCs/>
              </w:rPr>
            </w:pPr>
            <w:r w:rsidRPr="5DD2F860">
              <w:rPr>
                <w:rFonts w:eastAsiaTheme="minorEastAsia"/>
                <w:i/>
                <w:iCs/>
              </w:rPr>
              <w:t>Ei</w:t>
            </w:r>
            <w:r>
              <w:rPr>
                <w:rFonts w:eastAsiaTheme="minorEastAsia"/>
                <w:i/>
                <w:iCs/>
              </w:rPr>
              <w:t>f</w:t>
            </w:r>
            <w:r w:rsidRPr="5DD2F860">
              <w:rPr>
                <w:rFonts w:eastAsiaTheme="minorEastAsia"/>
                <w:i/>
                <w:iCs/>
              </w:rPr>
              <w:t>fel tower</w:t>
            </w:r>
          </w:p>
          <w:p w14:paraId="5663BFA2" w14:textId="77777777" w:rsidR="00D4530F" w:rsidRDefault="00D4530F" w:rsidP="00D4530F">
            <w:pPr>
              <w:spacing w:line="256" w:lineRule="auto"/>
              <w:ind w:right="180"/>
              <w:rPr>
                <w:rFonts w:eastAsiaTheme="minorEastAsia"/>
                <w:i/>
                <w:iCs/>
              </w:rPr>
            </w:pPr>
            <w:r w:rsidRPr="2F909EB5">
              <w:rPr>
                <w:rFonts w:eastAsiaTheme="minorEastAsia"/>
                <w:i/>
                <w:iCs/>
              </w:rPr>
              <w:t xml:space="preserve">Mt </w:t>
            </w:r>
            <w:proofErr w:type="spellStart"/>
            <w:r>
              <w:rPr>
                <w:rFonts w:eastAsiaTheme="minorEastAsia"/>
                <w:i/>
                <w:iCs/>
              </w:rPr>
              <w:t>Aōrangi</w:t>
            </w:r>
            <w:proofErr w:type="spellEnd"/>
            <w:r>
              <w:rPr>
                <w:rFonts w:eastAsiaTheme="minorEastAsia"/>
                <w:i/>
                <w:iCs/>
              </w:rPr>
              <w:t xml:space="preserve">, Mt </w:t>
            </w:r>
            <w:r w:rsidRPr="2F909EB5">
              <w:rPr>
                <w:rFonts w:eastAsiaTheme="minorEastAsia"/>
                <w:i/>
                <w:iCs/>
              </w:rPr>
              <w:t>Cook</w:t>
            </w:r>
          </w:p>
          <w:p w14:paraId="4BBB868A" w14:textId="77777777" w:rsidR="00D4530F" w:rsidRPr="00207B9B" w:rsidRDefault="00D4530F" w:rsidP="00D4530F">
            <w:pPr>
              <w:spacing w:line="256" w:lineRule="auto"/>
              <w:ind w:right="180"/>
              <w:rPr>
                <w:rFonts w:eastAsiaTheme="minorEastAsia"/>
                <w:i/>
                <w:iCs/>
              </w:rPr>
            </w:pPr>
            <w:r w:rsidRPr="2F909EB5">
              <w:rPr>
                <w:rFonts w:eastAsiaTheme="minorEastAsia"/>
                <w:i/>
                <w:iCs/>
              </w:rPr>
              <w:t>Sydney Opera House</w:t>
            </w:r>
          </w:p>
          <w:p w14:paraId="74252A0E" w14:textId="77777777" w:rsidR="00D4530F" w:rsidRPr="00207B9B" w:rsidRDefault="00D4530F" w:rsidP="00D4530F">
            <w:pPr>
              <w:spacing w:line="256" w:lineRule="auto"/>
              <w:ind w:right="180"/>
              <w:rPr>
                <w:rFonts w:eastAsiaTheme="minorEastAsia"/>
                <w:i/>
                <w:iCs/>
              </w:rPr>
            </w:pPr>
            <w:proofErr w:type="gramStart"/>
            <w:r w:rsidRPr="2F909EB5">
              <w:rPr>
                <w:rFonts w:eastAsiaTheme="minorEastAsia"/>
                <w:i/>
                <w:iCs/>
              </w:rPr>
              <w:t>Ayers</w:t>
            </w:r>
            <w:proofErr w:type="gramEnd"/>
            <w:r w:rsidRPr="2F909EB5">
              <w:rPr>
                <w:rFonts w:eastAsiaTheme="minorEastAsia"/>
                <w:i/>
                <w:iCs/>
              </w:rPr>
              <w:t xml:space="preserve"> rock, Australia</w:t>
            </w:r>
          </w:p>
          <w:p w14:paraId="50CB57B1" w14:textId="77777777" w:rsidR="00D4530F" w:rsidRPr="00207B9B" w:rsidRDefault="00D4530F" w:rsidP="00D4530F">
            <w:pPr>
              <w:spacing w:line="256" w:lineRule="auto"/>
              <w:ind w:right="180"/>
              <w:rPr>
                <w:rFonts w:eastAsiaTheme="minorEastAsia"/>
                <w:i/>
                <w:iCs/>
              </w:rPr>
            </w:pPr>
            <w:r w:rsidRPr="2F909EB5">
              <w:rPr>
                <w:rFonts w:eastAsiaTheme="minorEastAsia"/>
                <w:i/>
                <w:iCs/>
              </w:rPr>
              <w:t xml:space="preserve">Golden bridge, San </w:t>
            </w:r>
            <w:proofErr w:type="spellStart"/>
            <w:r w:rsidRPr="2F909EB5">
              <w:rPr>
                <w:rFonts w:eastAsiaTheme="minorEastAsia"/>
                <w:i/>
                <w:iCs/>
              </w:rPr>
              <w:t>Fransisco</w:t>
            </w:r>
            <w:proofErr w:type="spellEnd"/>
          </w:p>
          <w:p w14:paraId="23EFFDD7" w14:textId="77777777" w:rsidR="00D4530F" w:rsidRPr="00207B9B" w:rsidRDefault="00D4530F" w:rsidP="00D4530F">
            <w:pPr>
              <w:spacing w:line="256" w:lineRule="auto"/>
              <w:ind w:right="180"/>
              <w:rPr>
                <w:rFonts w:eastAsiaTheme="minorEastAsia"/>
                <w:i/>
                <w:iCs/>
              </w:rPr>
            </w:pPr>
          </w:p>
          <w:p w14:paraId="48E9E118" w14:textId="77777777" w:rsidR="00D4530F" w:rsidRPr="00207B9B" w:rsidRDefault="00D4530F" w:rsidP="00D4530F">
            <w:pPr>
              <w:spacing w:line="256" w:lineRule="auto"/>
              <w:ind w:right="180"/>
              <w:rPr>
                <w:rFonts w:eastAsiaTheme="minorEastAsia"/>
                <w:i/>
                <w:iCs/>
              </w:rPr>
            </w:pPr>
            <w:r w:rsidRPr="2F909EB5">
              <w:rPr>
                <w:rFonts w:eastAsiaTheme="minorEastAsia"/>
                <w:i/>
                <w:iCs/>
              </w:rPr>
              <w:t>Tell the audience that they are now going to think about Aotearoa and what it means to belong to a place.  </w:t>
            </w:r>
          </w:p>
          <w:p w14:paraId="4F6D3434" w14:textId="77777777" w:rsidR="00D4530F" w:rsidRDefault="00D4530F" w:rsidP="00D4530F">
            <w:pPr>
              <w:spacing w:line="256" w:lineRule="auto"/>
              <w:ind w:right="180"/>
              <w:rPr>
                <w:rFonts w:eastAsiaTheme="minorEastAsia"/>
                <w:i/>
                <w:iCs/>
              </w:rPr>
            </w:pPr>
            <w:r>
              <w:rPr>
                <w:rFonts w:eastAsiaTheme="minorEastAsia"/>
                <w:i/>
                <w:iCs/>
              </w:rPr>
              <w:t xml:space="preserve">You know </w:t>
            </w:r>
            <w:r w:rsidRPr="6D4E51A1">
              <w:rPr>
                <w:rFonts w:eastAsiaTheme="minorEastAsia"/>
                <w:i/>
                <w:iCs/>
              </w:rPr>
              <w:t xml:space="preserve">that Aotearoa is New </w:t>
            </w:r>
            <w:proofErr w:type="gramStart"/>
            <w:r w:rsidRPr="6D4E51A1">
              <w:rPr>
                <w:rFonts w:eastAsiaTheme="minorEastAsia"/>
                <w:i/>
                <w:iCs/>
              </w:rPr>
              <w:t>Zealand</w:t>
            </w:r>
            <w:proofErr w:type="gramEnd"/>
            <w:r w:rsidRPr="6D4E51A1">
              <w:rPr>
                <w:rFonts w:eastAsiaTheme="minorEastAsia"/>
                <w:i/>
                <w:iCs/>
              </w:rPr>
              <w:t xml:space="preserve"> and that New Zealand is Aotearoa.</w:t>
            </w:r>
          </w:p>
          <w:p w14:paraId="2B788A9B" w14:textId="77777777" w:rsidR="00D4530F" w:rsidRDefault="00D4530F" w:rsidP="00D4530F">
            <w:pPr>
              <w:spacing w:line="256" w:lineRule="auto"/>
              <w:ind w:right="180"/>
              <w:rPr>
                <w:rFonts w:eastAsiaTheme="minorEastAsia"/>
                <w:i/>
                <w:iCs/>
              </w:rPr>
            </w:pPr>
            <w:proofErr w:type="spellStart"/>
            <w:r>
              <w:rPr>
                <w:rFonts w:eastAsiaTheme="minorEastAsia"/>
                <w:i/>
                <w:iCs/>
              </w:rPr>
              <w:t>Ao</w:t>
            </w:r>
            <w:proofErr w:type="spellEnd"/>
            <w:r>
              <w:rPr>
                <w:rFonts w:eastAsiaTheme="minorEastAsia"/>
                <w:i/>
                <w:iCs/>
              </w:rPr>
              <w:t>/tea/</w:t>
            </w:r>
            <w:proofErr w:type="spellStart"/>
            <w:r>
              <w:rPr>
                <w:rFonts w:eastAsiaTheme="minorEastAsia"/>
                <w:i/>
                <w:iCs/>
              </w:rPr>
              <w:t>roa</w:t>
            </w:r>
            <w:proofErr w:type="spellEnd"/>
          </w:p>
          <w:p w14:paraId="7B8C00BE" w14:textId="226134AD" w:rsidR="00D4530F" w:rsidRDefault="00D4530F" w:rsidP="00D4530F">
            <w:pPr>
              <w:spacing w:before="240" w:line="256" w:lineRule="auto"/>
              <w:rPr>
                <w:rFonts w:eastAsiaTheme="minorEastAsia"/>
                <w:i/>
                <w:iCs/>
              </w:rPr>
            </w:pPr>
            <w:r>
              <w:rPr>
                <w:rFonts w:eastAsiaTheme="minorEastAsia"/>
                <w:i/>
                <w:iCs/>
              </w:rPr>
              <w:t xml:space="preserve">Let’s say that. </w:t>
            </w:r>
            <w:r w:rsidRPr="2F909EB5">
              <w:rPr>
                <w:rFonts w:eastAsiaTheme="minorEastAsia"/>
                <w:i/>
                <w:iCs/>
              </w:rPr>
              <w:t xml:space="preserve">Well done all of you. </w:t>
            </w:r>
            <w:r w:rsidR="009E6531" w:rsidRPr="2F909EB5">
              <w:rPr>
                <w:rFonts w:eastAsiaTheme="minorEastAsia"/>
                <w:i/>
                <w:iCs/>
              </w:rPr>
              <w:t>So,</w:t>
            </w:r>
            <w:r w:rsidRPr="2F909EB5">
              <w:rPr>
                <w:rFonts w:eastAsiaTheme="minorEastAsia"/>
                <w:i/>
                <w:iCs/>
              </w:rPr>
              <w:t xml:space="preserve"> what does this word mean? The best definition is the </w:t>
            </w:r>
            <w:r w:rsidRPr="2F909EB5">
              <w:rPr>
                <w:rFonts w:eastAsiaTheme="minorEastAsia"/>
                <w:i/>
                <w:iCs/>
                <w:color w:val="202122"/>
              </w:rPr>
              <w:t xml:space="preserve">"land of the long white cloud”. This refers to the cloud formations which helped early </w:t>
            </w:r>
            <w:hyperlink r:id="rId10">
              <w:r w:rsidRPr="2F909EB5">
                <w:rPr>
                  <w:rStyle w:val="Hyperlink"/>
                  <w:rFonts w:eastAsiaTheme="minorEastAsia"/>
                  <w:i/>
                  <w:iCs/>
                  <w:color w:val="0B0080"/>
                </w:rPr>
                <w:t>Polynesian</w:t>
              </w:r>
            </w:hyperlink>
            <w:r w:rsidRPr="2F909EB5">
              <w:rPr>
                <w:rFonts w:eastAsiaTheme="minorEastAsia"/>
                <w:i/>
                <w:iCs/>
                <w:color w:val="202122"/>
              </w:rPr>
              <w:t xml:space="preserve"> navigators find the country. Watch out for these early navigators as they feature early on in our story.</w:t>
            </w:r>
          </w:p>
          <w:p w14:paraId="368C7A0E" w14:textId="64A76410" w:rsidR="00A77DB0" w:rsidRDefault="009E6531" w:rsidP="00A77DB0">
            <w:pPr>
              <w:spacing w:before="240" w:line="256" w:lineRule="auto"/>
              <w:rPr>
                <w:rFonts w:eastAsiaTheme="minorEastAsia"/>
                <w:i/>
                <w:iCs/>
              </w:rPr>
            </w:pPr>
            <w:r>
              <w:rPr>
                <w:rFonts w:eastAsiaTheme="minorEastAsia"/>
                <w:i/>
                <w:iCs/>
              </w:rPr>
              <w:t>So,</w:t>
            </w:r>
            <w:r w:rsidR="00A77DB0">
              <w:rPr>
                <w:rFonts w:eastAsiaTheme="minorEastAsia"/>
                <w:i/>
                <w:iCs/>
              </w:rPr>
              <w:t xml:space="preserve"> our learning today is about </w:t>
            </w:r>
            <w:proofErr w:type="spellStart"/>
            <w:r w:rsidR="00A77DB0">
              <w:rPr>
                <w:rFonts w:eastAsiaTheme="minorEastAsia"/>
                <w:i/>
                <w:iCs/>
              </w:rPr>
              <w:t>Tūrangawaewae</w:t>
            </w:r>
            <w:proofErr w:type="spellEnd"/>
            <w:r w:rsidR="00A77DB0">
              <w:rPr>
                <w:rFonts w:eastAsiaTheme="minorEastAsia"/>
                <w:i/>
                <w:iCs/>
              </w:rPr>
              <w:t xml:space="preserve">, a special place where someone feels they belong. </w:t>
            </w:r>
          </w:p>
          <w:p w14:paraId="001A671A" w14:textId="77777777" w:rsidR="00D40D55" w:rsidRPr="00207B9B" w:rsidRDefault="00D40D55" w:rsidP="00D40D55">
            <w:pPr>
              <w:rPr>
                <w:sz w:val="20"/>
                <w:szCs w:val="20"/>
              </w:rPr>
            </w:pPr>
          </w:p>
          <w:p w14:paraId="33FF0F26" w14:textId="39E7D043" w:rsidR="00C3354A" w:rsidRPr="00D40D55" w:rsidRDefault="00D40D55" w:rsidP="00D40D55">
            <w:pPr>
              <w:rPr>
                <w:color w:val="5B9BD5" w:themeColor="accent1"/>
                <w:sz w:val="20"/>
                <w:szCs w:val="20"/>
              </w:rPr>
            </w:pPr>
            <w:r w:rsidRPr="00D40D55">
              <w:rPr>
                <w:color w:val="5B9BD5" w:themeColor="accent1"/>
                <w:sz w:val="20"/>
                <w:szCs w:val="20"/>
              </w:rPr>
              <w:t>Teacher shares Slide 7</w:t>
            </w:r>
            <w:r>
              <w:rPr>
                <w:color w:val="5B9BD5" w:themeColor="accent1"/>
                <w:sz w:val="20"/>
                <w:szCs w:val="20"/>
              </w:rPr>
              <w:t xml:space="preserve"> </w:t>
            </w:r>
            <w:r w:rsidRPr="00EA236A">
              <w:rPr>
                <w:i/>
                <w:sz w:val="20"/>
                <w:szCs w:val="20"/>
              </w:rPr>
              <w:t>B</w:t>
            </w:r>
            <w:r w:rsidR="00C3354A" w:rsidRPr="2F909EB5">
              <w:rPr>
                <w:rFonts w:eastAsiaTheme="minorEastAsia"/>
                <w:i/>
                <w:iCs/>
              </w:rPr>
              <w:t xml:space="preserve">ook cover for </w:t>
            </w:r>
            <w:r w:rsidR="00C3354A" w:rsidRPr="2F909EB5">
              <w:rPr>
                <w:rFonts w:ascii="Calibri" w:eastAsia="Calibri" w:hAnsi="Calibri" w:cs="Calibri"/>
                <w:color w:val="111111"/>
              </w:rPr>
              <w:t>‘Child of Aotearoa’</w:t>
            </w:r>
            <w:r w:rsidR="00C3354A" w:rsidRPr="2F909EB5">
              <w:rPr>
                <w:rFonts w:eastAsiaTheme="minorEastAsia"/>
                <w:i/>
                <w:iCs/>
              </w:rPr>
              <w:t>. </w:t>
            </w:r>
          </w:p>
          <w:p w14:paraId="5AF50683" w14:textId="77777777" w:rsidR="00C3354A" w:rsidRPr="00207B9B" w:rsidRDefault="00C3354A" w:rsidP="00C3354A">
            <w:pPr>
              <w:spacing w:before="240" w:line="256" w:lineRule="auto"/>
              <w:rPr>
                <w:rFonts w:eastAsiaTheme="minorEastAsia"/>
                <w:i/>
                <w:iCs/>
              </w:rPr>
            </w:pPr>
            <w:r w:rsidRPr="2F909EB5">
              <w:rPr>
                <w:rFonts w:eastAsiaTheme="minorEastAsia"/>
                <w:i/>
                <w:iCs/>
              </w:rPr>
              <w:t>Ask the audience to note down who are the children of Aotearoa? </w:t>
            </w:r>
          </w:p>
          <w:p w14:paraId="0507A40A" w14:textId="77777777" w:rsidR="00C3354A" w:rsidRPr="00207B9B" w:rsidRDefault="00C3354A" w:rsidP="00C3354A">
            <w:pPr>
              <w:spacing w:before="240" w:line="256" w:lineRule="auto"/>
              <w:rPr>
                <w:rFonts w:eastAsiaTheme="minorEastAsia"/>
                <w:i/>
                <w:iCs/>
              </w:rPr>
            </w:pPr>
            <w:r w:rsidRPr="58F738EA">
              <w:rPr>
                <w:rFonts w:eastAsiaTheme="minorEastAsia"/>
                <w:i/>
                <w:iCs/>
              </w:rPr>
              <w:t> Then list on the whiteboard words like, alive and dead, young and old, men and women, Māori and non-Māori. All of us.</w:t>
            </w:r>
          </w:p>
          <w:p w14:paraId="391B9BEF" w14:textId="61B05E93" w:rsidR="00A77DB0" w:rsidRDefault="00AA446D" w:rsidP="00A77DB0">
            <w:pPr>
              <w:spacing w:before="240" w:line="256" w:lineRule="auto"/>
              <w:rPr>
                <w:rFonts w:eastAsiaTheme="minorEastAsia"/>
                <w:i/>
                <w:iCs/>
              </w:rPr>
            </w:pPr>
            <w:r>
              <w:rPr>
                <w:rFonts w:eastAsiaTheme="minorEastAsia"/>
                <w:i/>
                <w:iCs/>
              </w:rPr>
              <w:t>H</w:t>
            </w:r>
            <w:r w:rsidR="00C3354A" w:rsidRPr="2F909EB5">
              <w:rPr>
                <w:rFonts w:eastAsiaTheme="minorEastAsia"/>
                <w:i/>
                <w:iCs/>
              </w:rPr>
              <w:t xml:space="preserve">ow is the land important to </w:t>
            </w:r>
            <w:r w:rsidR="009E6531">
              <w:rPr>
                <w:rFonts w:eastAsiaTheme="minorEastAsia"/>
                <w:i/>
                <w:iCs/>
              </w:rPr>
              <w:t>you,</w:t>
            </w:r>
            <w:r w:rsidR="009E6531" w:rsidRPr="2F909EB5">
              <w:rPr>
                <w:rFonts w:eastAsiaTheme="minorEastAsia"/>
                <w:i/>
                <w:iCs/>
              </w:rPr>
              <w:t xml:space="preserve"> the</w:t>
            </w:r>
            <w:r w:rsidR="00C3354A" w:rsidRPr="2F909EB5">
              <w:rPr>
                <w:rFonts w:eastAsiaTheme="minorEastAsia"/>
                <w:i/>
                <w:iCs/>
              </w:rPr>
              <w:t xml:space="preserve"> children of Aotearoa? </w:t>
            </w:r>
            <w:r w:rsidR="00A77DB0">
              <w:rPr>
                <w:rFonts w:eastAsiaTheme="minorEastAsia"/>
                <w:i/>
                <w:iCs/>
              </w:rPr>
              <w:t xml:space="preserve">When I think of Aotearoa, New Zealand where we </w:t>
            </w:r>
            <w:r w:rsidR="009E6531">
              <w:rPr>
                <w:rFonts w:eastAsiaTheme="minorEastAsia"/>
                <w:i/>
                <w:iCs/>
              </w:rPr>
              <w:t>live,</w:t>
            </w:r>
            <w:r w:rsidR="00A77DB0">
              <w:rPr>
                <w:rFonts w:eastAsiaTheme="minorEastAsia"/>
                <w:i/>
                <w:iCs/>
              </w:rPr>
              <w:t xml:space="preserve"> I think people would think of the sea, beaches, a local river or stream or creek, hills, </w:t>
            </w:r>
            <w:r w:rsidR="009E6531">
              <w:rPr>
                <w:rFonts w:eastAsiaTheme="minorEastAsia"/>
                <w:i/>
                <w:iCs/>
              </w:rPr>
              <w:t>valleys,</w:t>
            </w:r>
            <w:r w:rsidR="00A77DB0">
              <w:rPr>
                <w:rFonts w:eastAsiaTheme="minorEastAsia"/>
                <w:i/>
                <w:iCs/>
              </w:rPr>
              <w:t xml:space="preserve"> gardens, soil, native trees, deciduous trees which are losing their leaves </w:t>
            </w:r>
            <w:r w:rsidR="009E6531">
              <w:rPr>
                <w:rFonts w:eastAsiaTheme="minorEastAsia"/>
                <w:i/>
                <w:iCs/>
              </w:rPr>
              <w:t>now</w:t>
            </w:r>
            <w:r w:rsidR="00A77DB0">
              <w:rPr>
                <w:rFonts w:eastAsiaTheme="minorEastAsia"/>
                <w:i/>
                <w:iCs/>
              </w:rPr>
              <w:t>, mountains.</w:t>
            </w:r>
          </w:p>
          <w:p w14:paraId="7339E641" w14:textId="77777777" w:rsidR="00A77DB0" w:rsidRDefault="00A77DB0" w:rsidP="00A77DB0">
            <w:pPr>
              <w:spacing w:before="240" w:line="256" w:lineRule="auto"/>
              <w:rPr>
                <w:rFonts w:eastAsiaTheme="minorEastAsia"/>
                <w:i/>
                <w:iCs/>
              </w:rPr>
            </w:pPr>
            <w:r>
              <w:rPr>
                <w:rFonts w:eastAsiaTheme="minorEastAsia"/>
                <w:i/>
                <w:iCs/>
              </w:rPr>
              <w:t>For those viewers who live in the islands you need to think of what your country looks like, some of it will be the same but some will be different. When I think of the islands I think of coral reefs, flowers, lots of green.</w:t>
            </w:r>
          </w:p>
          <w:p w14:paraId="219172D5" w14:textId="77777777" w:rsidR="00AA446D" w:rsidRDefault="00AA446D" w:rsidP="00AA446D">
            <w:pPr>
              <w:spacing w:line="256" w:lineRule="auto"/>
              <w:ind w:right="180"/>
              <w:rPr>
                <w:rFonts w:eastAsiaTheme="minorEastAsia"/>
                <w:i/>
                <w:iCs/>
              </w:rPr>
            </w:pPr>
          </w:p>
          <w:p w14:paraId="53128261" w14:textId="39599E5A" w:rsidR="00D4530F" w:rsidRPr="00207B9B" w:rsidRDefault="00AA446D" w:rsidP="00D4530F">
            <w:pPr>
              <w:spacing w:line="256" w:lineRule="auto"/>
              <w:ind w:right="180"/>
              <w:rPr>
                <w:rFonts w:eastAsiaTheme="minorEastAsia"/>
                <w:i/>
                <w:iCs/>
              </w:rPr>
            </w:pPr>
            <w:r w:rsidRPr="2F909EB5">
              <w:rPr>
                <w:rFonts w:eastAsiaTheme="minorEastAsia"/>
                <w:i/>
                <w:iCs/>
              </w:rPr>
              <w:t xml:space="preserve">Remind the audience that </w:t>
            </w:r>
            <w:proofErr w:type="spellStart"/>
            <w:r w:rsidRPr="2F909EB5">
              <w:rPr>
                <w:rFonts w:eastAsiaTheme="minorEastAsia"/>
                <w:i/>
                <w:iCs/>
              </w:rPr>
              <w:t>Tūrangawaewae</w:t>
            </w:r>
            <w:proofErr w:type="spellEnd"/>
            <w:r w:rsidRPr="2F909EB5">
              <w:rPr>
                <w:rFonts w:eastAsiaTheme="minorEastAsia"/>
                <w:i/>
                <w:iCs/>
              </w:rPr>
              <w:t xml:space="preserve"> means place and people, this is what makes a place special. This is what decides how firmly we can stand in a place.  </w:t>
            </w:r>
          </w:p>
        </w:tc>
      </w:tr>
      <w:tr w:rsidR="00D4530F" w14:paraId="0D20C4AA" w14:textId="77777777" w:rsidTr="087121BE">
        <w:trPr>
          <w:trHeight w:val="1687"/>
        </w:trPr>
        <w:tc>
          <w:tcPr>
            <w:tcW w:w="3397" w:type="dxa"/>
            <w:shd w:val="clear" w:color="auto" w:fill="538135" w:themeFill="accent6" w:themeFillShade="BF"/>
          </w:tcPr>
          <w:p w14:paraId="0B706C07" w14:textId="77777777" w:rsidR="00D4530F" w:rsidRPr="00E346F5" w:rsidRDefault="00D4530F" w:rsidP="00D4530F">
            <w:r>
              <w:rPr>
                <w:b/>
              </w:rPr>
              <w:lastRenderedPageBreak/>
              <w:t>Respond</w:t>
            </w:r>
            <w:r w:rsidRPr="00E346F5">
              <w:t xml:space="preserve">: Providing opportunities to use and practice </w:t>
            </w:r>
          </w:p>
          <w:p w14:paraId="62486C05" w14:textId="77777777" w:rsidR="00D4530F" w:rsidRPr="00E346F5" w:rsidRDefault="00D4530F" w:rsidP="00D4530F"/>
        </w:tc>
        <w:tc>
          <w:tcPr>
            <w:tcW w:w="5245" w:type="dxa"/>
            <w:gridSpan w:val="2"/>
          </w:tcPr>
          <w:p w14:paraId="15BD7182" w14:textId="77777777" w:rsidR="002A476E" w:rsidRDefault="002A476E" w:rsidP="002A476E">
            <w:pPr>
              <w:rPr>
                <w:sz w:val="20"/>
                <w:szCs w:val="20"/>
              </w:rPr>
            </w:pPr>
          </w:p>
          <w:p w14:paraId="4123F239" w14:textId="77777777" w:rsidR="00AC6C38" w:rsidRDefault="00AC6C38" w:rsidP="00EA236A">
            <w:pPr>
              <w:rPr>
                <w:sz w:val="20"/>
                <w:szCs w:val="20"/>
              </w:rPr>
            </w:pPr>
          </w:p>
          <w:p w14:paraId="3E1CAD19" w14:textId="76A8B490" w:rsidR="00EA236A" w:rsidRPr="00207B9B" w:rsidRDefault="00EA236A" w:rsidP="00EA236A">
            <w:pPr>
              <w:rPr>
                <w:sz w:val="20"/>
                <w:szCs w:val="20"/>
              </w:rPr>
            </w:pPr>
            <w:r w:rsidRPr="2F909EB5">
              <w:rPr>
                <w:sz w:val="20"/>
                <w:szCs w:val="20"/>
              </w:rPr>
              <w:t>Creativity</w:t>
            </w:r>
          </w:p>
          <w:p w14:paraId="6D298014" w14:textId="1B103C91" w:rsidR="00EA236A" w:rsidRDefault="00EA236A" w:rsidP="00EA236A">
            <w:pPr>
              <w:rPr>
                <w:sz w:val="20"/>
                <w:szCs w:val="20"/>
              </w:rPr>
            </w:pPr>
          </w:p>
          <w:p w14:paraId="58F04191" w14:textId="14104F0A" w:rsidR="00AC6C38" w:rsidRDefault="00AC6C38" w:rsidP="00EA236A">
            <w:pPr>
              <w:rPr>
                <w:sz w:val="20"/>
                <w:szCs w:val="20"/>
              </w:rPr>
            </w:pPr>
          </w:p>
          <w:p w14:paraId="259CE8C4" w14:textId="2FD3BE04" w:rsidR="00AC6C38" w:rsidRDefault="00AC6C38" w:rsidP="00AC6C38">
            <w:pPr>
              <w:rPr>
                <w:sz w:val="20"/>
                <w:szCs w:val="20"/>
              </w:rPr>
            </w:pPr>
            <w:r>
              <w:rPr>
                <w:sz w:val="20"/>
                <w:szCs w:val="20"/>
              </w:rPr>
              <w:t xml:space="preserve">Teacher gives them one minute to get materials and shows </w:t>
            </w:r>
            <w:r w:rsidR="009E6531">
              <w:rPr>
                <w:sz w:val="20"/>
                <w:szCs w:val="20"/>
              </w:rPr>
              <w:t>PowerPoint</w:t>
            </w:r>
            <w:r>
              <w:rPr>
                <w:sz w:val="20"/>
                <w:szCs w:val="20"/>
              </w:rPr>
              <w:t xml:space="preserve"> slides 1-6 are shown during that time.</w:t>
            </w:r>
          </w:p>
          <w:p w14:paraId="0F9A7881" w14:textId="77777777" w:rsidR="00AC6C38" w:rsidRPr="00137FE3" w:rsidRDefault="00AC6C38" w:rsidP="00AC6C38">
            <w:pPr>
              <w:rPr>
                <w:color w:val="FF0000"/>
                <w:sz w:val="20"/>
                <w:szCs w:val="20"/>
              </w:rPr>
            </w:pPr>
            <w:r w:rsidRPr="00137FE3">
              <w:rPr>
                <w:color w:val="FF0000"/>
                <w:sz w:val="20"/>
                <w:szCs w:val="20"/>
              </w:rPr>
              <w:t>1:00 only</w:t>
            </w:r>
          </w:p>
          <w:p w14:paraId="50B4F3AB" w14:textId="48F4DA6F" w:rsidR="00AC6C38" w:rsidRDefault="00AC6C38" w:rsidP="00EA236A">
            <w:pPr>
              <w:rPr>
                <w:sz w:val="20"/>
                <w:szCs w:val="20"/>
              </w:rPr>
            </w:pPr>
          </w:p>
          <w:p w14:paraId="746CC311" w14:textId="0B844EDA" w:rsidR="00AC6C38" w:rsidRDefault="00AC6C38" w:rsidP="00EA236A">
            <w:pPr>
              <w:rPr>
                <w:sz w:val="20"/>
                <w:szCs w:val="20"/>
              </w:rPr>
            </w:pPr>
          </w:p>
          <w:p w14:paraId="0447CE89" w14:textId="51CB1E82" w:rsidR="00AC6C38" w:rsidRDefault="00AC6C38" w:rsidP="00EA236A">
            <w:pPr>
              <w:rPr>
                <w:sz w:val="20"/>
                <w:szCs w:val="20"/>
              </w:rPr>
            </w:pPr>
          </w:p>
          <w:p w14:paraId="785E38AA" w14:textId="77777777" w:rsidR="00AC6C38" w:rsidRPr="00207B9B" w:rsidRDefault="00AC6C38" w:rsidP="00EA236A">
            <w:pPr>
              <w:rPr>
                <w:sz w:val="20"/>
                <w:szCs w:val="20"/>
              </w:rPr>
            </w:pPr>
          </w:p>
          <w:p w14:paraId="6C2383F6" w14:textId="77777777" w:rsidR="00EA236A" w:rsidRPr="00207B9B" w:rsidRDefault="00EA236A" w:rsidP="00EA236A">
            <w:r w:rsidRPr="2F909EB5">
              <w:rPr>
                <w:rFonts w:ascii="Times" w:eastAsia="Times" w:hAnsi="Times" w:cs="Times"/>
                <w:sz w:val="20"/>
                <w:szCs w:val="20"/>
              </w:rPr>
              <w:t xml:space="preserve">Context to support activity </w:t>
            </w:r>
          </w:p>
          <w:p w14:paraId="298A6895" w14:textId="77777777" w:rsidR="00EA236A" w:rsidRPr="00207B9B" w:rsidRDefault="00EA236A" w:rsidP="00EA236A">
            <w:pPr>
              <w:rPr>
                <w:rFonts w:ascii="Times" w:eastAsia="Times" w:hAnsi="Times" w:cs="Times"/>
                <w:sz w:val="20"/>
                <w:szCs w:val="20"/>
              </w:rPr>
            </w:pPr>
          </w:p>
          <w:p w14:paraId="2949ED0F" w14:textId="77777777" w:rsidR="00EA236A" w:rsidRPr="00207B9B" w:rsidRDefault="00EA236A" w:rsidP="00EA236A">
            <w:pPr>
              <w:rPr>
                <w:rFonts w:ascii="Times" w:eastAsia="Times" w:hAnsi="Times" w:cs="Times"/>
                <w:sz w:val="20"/>
                <w:szCs w:val="20"/>
              </w:rPr>
            </w:pPr>
          </w:p>
          <w:p w14:paraId="6D438A1D" w14:textId="53166B60" w:rsidR="00AA446D" w:rsidRDefault="00AA446D" w:rsidP="002A476E">
            <w:pPr>
              <w:rPr>
                <w:sz w:val="20"/>
                <w:szCs w:val="20"/>
              </w:rPr>
            </w:pPr>
          </w:p>
          <w:p w14:paraId="1E2230FF" w14:textId="20BE686D" w:rsidR="00AA446D" w:rsidRDefault="00AA446D" w:rsidP="002A476E">
            <w:pPr>
              <w:rPr>
                <w:sz w:val="20"/>
                <w:szCs w:val="20"/>
              </w:rPr>
            </w:pPr>
          </w:p>
          <w:p w14:paraId="43B8E381" w14:textId="26FCB7C3" w:rsidR="00AA446D" w:rsidRDefault="00AA446D" w:rsidP="002A476E">
            <w:pPr>
              <w:rPr>
                <w:sz w:val="20"/>
                <w:szCs w:val="20"/>
              </w:rPr>
            </w:pPr>
          </w:p>
          <w:p w14:paraId="48227CE5" w14:textId="77777777" w:rsidR="00AA446D" w:rsidRDefault="00AA446D" w:rsidP="002A476E">
            <w:pPr>
              <w:rPr>
                <w:sz w:val="20"/>
                <w:szCs w:val="20"/>
              </w:rPr>
            </w:pPr>
          </w:p>
          <w:p w14:paraId="1630E7EB" w14:textId="77777777" w:rsidR="002A476E" w:rsidRDefault="002A476E" w:rsidP="00D4530F">
            <w:pPr>
              <w:spacing w:line="259" w:lineRule="auto"/>
              <w:rPr>
                <w:sz w:val="20"/>
                <w:szCs w:val="20"/>
              </w:rPr>
            </w:pPr>
          </w:p>
          <w:p w14:paraId="7A1C0229" w14:textId="77777777" w:rsidR="002A476E" w:rsidRDefault="002A476E" w:rsidP="00D4530F">
            <w:pPr>
              <w:spacing w:line="259" w:lineRule="auto"/>
              <w:rPr>
                <w:sz w:val="20"/>
                <w:szCs w:val="20"/>
              </w:rPr>
            </w:pPr>
          </w:p>
          <w:p w14:paraId="05B69C4C" w14:textId="77777777" w:rsidR="00D40D55" w:rsidRDefault="00D40D55" w:rsidP="00D4530F">
            <w:pPr>
              <w:spacing w:line="259" w:lineRule="auto"/>
              <w:rPr>
                <w:sz w:val="20"/>
                <w:szCs w:val="20"/>
              </w:rPr>
            </w:pPr>
          </w:p>
          <w:p w14:paraId="4421F28B" w14:textId="77777777" w:rsidR="002A476E" w:rsidRDefault="002A476E" w:rsidP="00D4530F">
            <w:pPr>
              <w:spacing w:line="259" w:lineRule="auto"/>
              <w:rPr>
                <w:sz w:val="20"/>
                <w:szCs w:val="20"/>
              </w:rPr>
            </w:pPr>
          </w:p>
          <w:p w14:paraId="0A9A8B34" w14:textId="0CE70E36" w:rsidR="00D4530F" w:rsidRPr="00207B9B" w:rsidRDefault="00D4530F" w:rsidP="00D4530F">
            <w:pPr>
              <w:spacing w:line="259" w:lineRule="auto"/>
              <w:rPr>
                <w:sz w:val="20"/>
                <w:szCs w:val="20"/>
              </w:rPr>
            </w:pPr>
            <w:r w:rsidRPr="2F909EB5">
              <w:rPr>
                <w:sz w:val="20"/>
                <w:szCs w:val="20"/>
              </w:rPr>
              <w:t xml:space="preserve">Teacher </w:t>
            </w:r>
            <w:r w:rsidR="00792C8B">
              <w:rPr>
                <w:sz w:val="20"/>
                <w:szCs w:val="20"/>
              </w:rPr>
              <w:t xml:space="preserve">shares Slide 8 of </w:t>
            </w:r>
            <w:r w:rsidR="009E6531">
              <w:rPr>
                <w:sz w:val="20"/>
                <w:szCs w:val="20"/>
              </w:rPr>
              <w:t>PowerPoint</w:t>
            </w:r>
          </w:p>
          <w:p w14:paraId="200611FC" w14:textId="5FBA39FA" w:rsidR="00D4530F" w:rsidRPr="00207B9B" w:rsidRDefault="00D4530F" w:rsidP="00D4530F">
            <w:pPr>
              <w:spacing w:line="259" w:lineRule="auto"/>
              <w:rPr>
                <w:sz w:val="20"/>
                <w:szCs w:val="20"/>
              </w:rPr>
            </w:pPr>
          </w:p>
          <w:p w14:paraId="6A8CC79A" w14:textId="672B7A9C" w:rsidR="00D4530F" w:rsidRDefault="00D4530F" w:rsidP="00D4530F">
            <w:pPr>
              <w:spacing w:line="259" w:lineRule="auto"/>
              <w:rPr>
                <w:sz w:val="20"/>
                <w:szCs w:val="20"/>
              </w:rPr>
            </w:pPr>
          </w:p>
          <w:p w14:paraId="0A0BAF22" w14:textId="77777777" w:rsidR="00D40D55" w:rsidRPr="00207B9B" w:rsidRDefault="00D40D55" w:rsidP="00D4530F">
            <w:pPr>
              <w:spacing w:line="259" w:lineRule="auto"/>
              <w:rPr>
                <w:sz w:val="20"/>
                <w:szCs w:val="20"/>
              </w:rPr>
            </w:pPr>
          </w:p>
          <w:p w14:paraId="7244A974" w14:textId="4BB0B753" w:rsidR="00D4530F" w:rsidRDefault="00D4530F" w:rsidP="00D4530F">
            <w:pPr>
              <w:spacing w:line="259" w:lineRule="auto"/>
              <w:rPr>
                <w:rFonts w:eastAsiaTheme="minorEastAsia"/>
              </w:rPr>
            </w:pPr>
            <w:r w:rsidRPr="2F909EB5">
              <w:rPr>
                <w:sz w:val="20"/>
                <w:szCs w:val="20"/>
              </w:rPr>
              <w:t xml:space="preserve">Link concept </w:t>
            </w:r>
            <w:proofErr w:type="gramStart"/>
            <w:r w:rsidRPr="2F909EB5">
              <w:rPr>
                <w:sz w:val="20"/>
                <w:szCs w:val="20"/>
              </w:rPr>
              <w:t xml:space="preserve">of  </w:t>
            </w:r>
            <w:proofErr w:type="spellStart"/>
            <w:r w:rsidRPr="2F909EB5">
              <w:rPr>
                <w:sz w:val="20"/>
                <w:szCs w:val="20"/>
              </w:rPr>
              <w:t>T</w:t>
            </w:r>
            <w:r w:rsidRPr="2F909EB5">
              <w:rPr>
                <w:rFonts w:eastAsiaTheme="minorEastAsia"/>
              </w:rPr>
              <w:t>ūrangawaewae</w:t>
            </w:r>
            <w:proofErr w:type="spellEnd"/>
            <w:proofErr w:type="gramEnd"/>
            <w:r w:rsidRPr="2F909EB5">
              <w:rPr>
                <w:rFonts w:eastAsiaTheme="minorEastAsia"/>
              </w:rPr>
              <w:t>.</w:t>
            </w:r>
          </w:p>
          <w:p w14:paraId="5575C058" w14:textId="68189E57" w:rsidR="00B302C2" w:rsidRDefault="00B302C2" w:rsidP="00D4530F">
            <w:pPr>
              <w:spacing w:line="259" w:lineRule="auto"/>
              <w:rPr>
                <w:rFonts w:eastAsiaTheme="minorEastAsia"/>
              </w:rPr>
            </w:pPr>
          </w:p>
          <w:p w14:paraId="137F54D6" w14:textId="16E6586E" w:rsidR="00BD7327" w:rsidRDefault="00BD7327" w:rsidP="00D4530F">
            <w:pPr>
              <w:spacing w:line="259" w:lineRule="auto"/>
              <w:rPr>
                <w:rFonts w:eastAsiaTheme="minorEastAsia"/>
              </w:rPr>
            </w:pPr>
          </w:p>
          <w:p w14:paraId="1DDB40C4" w14:textId="7F5059A5" w:rsidR="00BD7327" w:rsidRDefault="00BD7327" w:rsidP="00D4530F">
            <w:pPr>
              <w:spacing w:line="259" w:lineRule="auto"/>
              <w:rPr>
                <w:rFonts w:eastAsiaTheme="minorEastAsia"/>
              </w:rPr>
            </w:pPr>
          </w:p>
          <w:p w14:paraId="488C02DB" w14:textId="3E566566" w:rsidR="00BD7327" w:rsidRDefault="00BD7327" w:rsidP="00D4530F">
            <w:pPr>
              <w:spacing w:line="259" w:lineRule="auto"/>
              <w:rPr>
                <w:rFonts w:eastAsiaTheme="minorEastAsia"/>
              </w:rPr>
            </w:pPr>
          </w:p>
          <w:p w14:paraId="137CCBBB" w14:textId="35A077F6" w:rsidR="00BD7327" w:rsidRDefault="00BD7327" w:rsidP="00D4530F">
            <w:pPr>
              <w:spacing w:line="259" w:lineRule="auto"/>
              <w:rPr>
                <w:rFonts w:eastAsiaTheme="minorEastAsia"/>
              </w:rPr>
            </w:pPr>
          </w:p>
          <w:p w14:paraId="6826E697" w14:textId="376920F9" w:rsidR="00BD7327" w:rsidRDefault="00BD7327" w:rsidP="00D4530F">
            <w:pPr>
              <w:spacing w:line="259" w:lineRule="auto"/>
              <w:rPr>
                <w:rFonts w:eastAsiaTheme="minorEastAsia"/>
              </w:rPr>
            </w:pPr>
          </w:p>
          <w:p w14:paraId="5722BC6F" w14:textId="77777777" w:rsidR="00BD7327" w:rsidRDefault="00BD7327" w:rsidP="00D4530F">
            <w:pPr>
              <w:spacing w:line="259" w:lineRule="auto"/>
              <w:rPr>
                <w:rFonts w:eastAsiaTheme="minorEastAsia"/>
              </w:rPr>
            </w:pPr>
          </w:p>
          <w:p w14:paraId="1C301916" w14:textId="29AE6845" w:rsidR="00B302C2" w:rsidRDefault="00BD7327" w:rsidP="00D4530F">
            <w:pPr>
              <w:spacing w:line="259" w:lineRule="auto"/>
              <w:rPr>
                <w:rFonts w:eastAsiaTheme="minorEastAsia"/>
              </w:rPr>
            </w:pPr>
            <w:r>
              <w:rPr>
                <w:rFonts w:eastAsiaTheme="minorEastAsia"/>
              </w:rPr>
              <w:t>Teacher r</w:t>
            </w:r>
            <w:r w:rsidR="00B302C2">
              <w:rPr>
                <w:rFonts w:eastAsiaTheme="minorEastAsia"/>
              </w:rPr>
              <w:t>efer</w:t>
            </w:r>
            <w:r>
              <w:rPr>
                <w:rFonts w:eastAsiaTheme="minorEastAsia"/>
              </w:rPr>
              <w:t>s</w:t>
            </w:r>
            <w:r w:rsidR="00B302C2">
              <w:rPr>
                <w:rFonts w:eastAsiaTheme="minorEastAsia"/>
              </w:rPr>
              <w:t xml:space="preserve"> to the flow chart for each step</w:t>
            </w:r>
            <w:r w:rsidR="00C83596">
              <w:rPr>
                <w:rFonts w:eastAsiaTheme="minorEastAsia"/>
              </w:rPr>
              <w:t xml:space="preserve"> as she goes </w:t>
            </w:r>
            <w:r w:rsidR="009E6531">
              <w:rPr>
                <w:rFonts w:eastAsiaTheme="minorEastAsia"/>
              </w:rPr>
              <w:t>through</w:t>
            </w:r>
            <w:r w:rsidR="00C83596">
              <w:rPr>
                <w:rFonts w:eastAsiaTheme="minorEastAsia"/>
              </w:rPr>
              <w:t xml:space="preserve"> the process</w:t>
            </w:r>
          </w:p>
          <w:p w14:paraId="24D783BB" w14:textId="7AE5544D" w:rsidR="00BD7327" w:rsidRDefault="00BD7327" w:rsidP="00D4530F">
            <w:pPr>
              <w:spacing w:line="259" w:lineRule="auto"/>
              <w:rPr>
                <w:rFonts w:eastAsiaTheme="minorEastAsia"/>
              </w:rPr>
            </w:pPr>
          </w:p>
          <w:p w14:paraId="4AE01717" w14:textId="77F81F4D" w:rsidR="00BD7327" w:rsidRPr="00207B9B" w:rsidRDefault="00BD7327" w:rsidP="00D4530F">
            <w:pPr>
              <w:spacing w:line="259" w:lineRule="auto"/>
              <w:rPr>
                <w:rFonts w:eastAsiaTheme="minorEastAsia"/>
              </w:rPr>
            </w:pPr>
          </w:p>
          <w:p w14:paraId="44F2C5DE" w14:textId="24C8842E" w:rsidR="00D4530F" w:rsidRPr="00207B9B" w:rsidRDefault="00D4530F" w:rsidP="00D4530F">
            <w:pPr>
              <w:spacing w:line="259" w:lineRule="auto"/>
              <w:rPr>
                <w:rFonts w:eastAsiaTheme="minorEastAsia"/>
              </w:rPr>
            </w:pPr>
          </w:p>
          <w:p w14:paraId="241331ED" w14:textId="4BA33B1A" w:rsidR="00D4530F" w:rsidRPr="00207B9B" w:rsidRDefault="00D4530F" w:rsidP="00D4530F">
            <w:pPr>
              <w:spacing w:line="259" w:lineRule="auto"/>
              <w:rPr>
                <w:rFonts w:eastAsiaTheme="minorEastAsia"/>
              </w:rPr>
            </w:pPr>
          </w:p>
          <w:p w14:paraId="4EE282CE" w14:textId="6D888405" w:rsidR="00D4530F" w:rsidRPr="00207B9B" w:rsidRDefault="00D4530F" w:rsidP="00D4530F">
            <w:pPr>
              <w:spacing w:line="259" w:lineRule="auto"/>
              <w:rPr>
                <w:rFonts w:eastAsiaTheme="minorEastAsia"/>
              </w:rPr>
            </w:pPr>
          </w:p>
          <w:p w14:paraId="3EE0C49E" w14:textId="7C783080" w:rsidR="00D4530F" w:rsidRPr="00207B9B" w:rsidRDefault="00D4530F" w:rsidP="00D4530F">
            <w:pPr>
              <w:spacing w:line="259" w:lineRule="auto"/>
              <w:rPr>
                <w:rFonts w:eastAsiaTheme="minorEastAsia"/>
              </w:rPr>
            </w:pPr>
          </w:p>
          <w:p w14:paraId="733255F0" w14:textId="08F41F5C" w:rsidR="00D4530F" w:rsidRPr="00207B9B" w:rsidRDefault="00D4530F" w:rsidP="00D4530F">
            <w:pPr>
              <w:spacing w:line="259" w:lineRule="auto"/>
              <w:rPr>
                <w:rFonts w:eastAsiaTheme="minorEastAsia"/>
              </w:rPr>
            </w:pPr>
          </w:p>
          <w:p w14:paraId="493DE6FE" w14:textId="7481EFFD" w:rsidR="00D4530F" w:rsidRPr="00207B9B" w:rsidRDefault="00D4530F" w:rsidP="00D4530F">
            <w:pPr>
              <w:spacing w:line="259" w:lineRule="auto"/>
              <w:rPr>
                <w:rFonts w:eastAsiaTheme="minorEastAsia"/>
              </w:rPr>
            </w:pPr>
          </w:p>
          <w:p w14:paraId="3C1F5C7C" w14:textId="1B2490D4" w:rsidR="00D4530F" w:rsidRPr="00207B9B" w:rsidRDefault="00D4530F" w:rsidP="00D4530F">
            <w:pPr>
              <w:spacing w:line="259" w:lineRule="auto"/>
              <w:rPr>
                <w:rFonts w:eastAsiaTheme="minorEastAsia"/>
              </w:rPr>
            </w:pPr>
          </w:p>
          <w:p w14:paraId="42B8C93A" w14:textId="46391353" w:rsidR="00D4530F" w:rsidRPr="00207B9B" w:rsidRDefault="00D4530F" w:rsidP="00D4530F">
            <w:pPr>
              <w:spacing w:line="259" w:lineRule="auto"/>
              <w:rPr>
                <w:rFonts w:eastAsiaTheme="minorEastAsia"/>
              </w:rPr>
            </w:pPr>
          </w:p>
          <w:p w14:paraId="189A27CB" w14:textId="3F049016" w:rsidR="00D4530F" w:rsidRPr="00207B9B" w:rsidRDefault="00D4530F" w:rsidP="00D4530F">
            <w:pPr>
              <w:spacing w:line="259" w:lineRule="auto"/>
              <w:rPr>
                <w:rFonts w:eastAsiaTheme="minorEastAsia"/>
              </w:rPr>
            </w:pPr>
          </w:p>
          <w:p w14:paraId="33F597DE" w14:textId="24E1BC87" w:rsidR="00D4530F" w:rsidRPr="00207B9B" w:rsidRDefault="00D4530F" w:rsidP="00D4530F">
            <w:pPr>
              <w:spacing w:line="259" w:lineRule="auto"/>
              <w:rPr>
                <w:rFonts w:eastAsiaTheme="minorEastAsia"/>
              </w:rPr>
            </w:pPr>
          </w:p>
          <w:p w14:paraId="1B226AA3" w14:textId="04ED30C4" w:rsidR="00D4530F" w:rsidRPr="00207B9B" w:rsidRDefault="00D4530F" w:rsidP="00D4530F">
            <w:pPr>
              <w:spacing w:line="259" w:lineRule="auto"/>
              <w:rPr>
                <w:rFonts w:eastAsiaTheme="minorEastAsia"/>
              </w:rPr>
            </w:pPr>
          </w:p>
          <w:p w14:paraId="331DDCD4" w14:textId="00E9D55E" w:rsidR="00D4530F" w:rsidRPr="00207B9B" w:rsidRDefault="00D4530F" w:rsidP="00D4530F">
            <w:pPr>
              <w:spacing w:line="259" w:lineRule="auto"/>
              <w:rPr>
                <w:rFonts w:eastAsiaTheme="minorEastAsia"/>
              </w:rPr>
            </w:pPr>
          </w:p>
          <w:p w14:paraId="06281DF4" w14:textId="12FCE72E" w:rsidR="00D4530F" w:rsidRPr="00207B9B" w:rsidRDefault="00D4530F" w:rsidP="00D4530F">
            <w:pPr>
              <w:spacing w:line="259" w:lineRule="auto"/>
              <w:rPr>
                <w:rFonts w:eastAsiaTheme="minorEastAsia"/>
              </w:rPr>
            </w:pPr>
          </w:p>
          <w:p w14:paraId="47765486" w14:textId="0D5EF791" w:rsidR="00D4530F" w:rsidRPr="00207B9B" w:rsidRDefault="00D4530F" w:rsidP="00D4530F">
            <w:pPr>
              <w:spacing w:line="259" w:lineRule="auto"/>
              <w:rPr>
                <w:rFonts w:eastAsiaTheme="minorEastAsia"/>
              </w:rPr>
            </w:pPr>
          </w:p>
          <w:p w14:paraId="3BD04429" w14:textId="0D5EF791" w:rsidR="00D4530F" w:rsidRPr="00207B9B" w:rsidRDefault="00D4530F" w:rsidP="00D4530F">
            <w:pPr>
              <w:spacing w:line="259" w:lineRule="auto"/>
              <w:rPr>
                <w:rFonts w:eastAsiaTheme="minorEastAsia"/>
              </w:rPr>
            </w:pPr>
          </w:p>
          <w:p w14:paraId="79BE4433" w14:textId="0B5EAFA6" w:rsidR="00D4530F" w:rsidRPr="00207B9B" w:rsidRDefault="00D4530F" w:rsidP="00D4530F">
            <w:pPr>
              <w:spacing w:line="259" w:lineRule="auto"/>
              <w:rPr>
                <w:rFonts w:eastAsiaTheme="minorEastAsia"/>
              </w:rPr>
            </w:pPr>
          </w:p>
          <w:p w14:paraId="790986B9" w14:textId="2582A586" w:rsidR="00D4530F" w:rsidRPr="00207B9B" w:rsidRDefault="00D4530F" w:rsidP="00D4530F">
            <w:pPr>
              <w:spacing w:line="259" w:lineRule="auto"/>
              <w:rPr>
                <w:rFonts w:eastAsiaTheme="minorEastAsia"/>
              </w:rPr>
            </w:pPr>
          </w:p>
          <w:p w14:paraId="4200C0A0" w14:textId="77777777" w:rsidR="00D4530F" w:rsidRDefault="00D4530F" w:rsidP="00D4530F">
            <w:pPr>
              <w:spacing w:line="259" w:lineRule="auto"/>
              <w:rPr>
                <w:rFonts w:eastAsiaTheme="minorEastAsia"/>
              </w:rPr>
            </w:pPr>
          </w:p>
          <w:p w14:paraId="23185F7F" w14:textId="32CF3E88" w:rsidR="00C8243E" w:rsidRPr="00207B9B" w:rsidRDefault="00C8243E" w:rsidP="00D4530F">
            <w:pPr>
              <w:spacing w:line="259" w:lineRule="auto"/>
              <w:rPr>
                <w:rFonts w:eastAsiaTheme="minorEastAsia"/>
              </w:rPr>
            </w:pPr>
            <w:r>
              <w:rPr>
                <w:rFonts w:eastAsiaTheme="minorEastAsia"/>
              </w:rPr>
              <w:t xml:space="preserve">Teacher shows Slide </w:t>
            </w:r>
            <w:r w:rsidR="00FA1A70">
              <w:rPr>
                <w:rFonts w:eastAsiaTheme="minorEastAsia"/>
              </w:rPr>
              <w:t>10</w:t>
            </w:r>
          </w:p>
        </w:tc>
        <w:tc>
          <w:tcPr>
            <w:tcW w:w="6805" w:type="dxa"/>
            <w:gridSpan w:val="2"/>
          </w:tcPr>
          <w:p w14:paraId="2ECB28C1" w14:textId="7C377B63" w:rsidR="00AA446D" w:rsidRPr="00207B9B" w:rsidRDefault="00AA446D" w:rsidP="00AA446D">
            <w:pPr>
              <w:spacing w:line="256" w:lineRule="auto"/>
              <w:ind w:right="180"/>
              <w:rPr>
                <w:rFonts w:eastAsiaTheme="minorEastAsia"/>
                <w:i/>
                <w:iCs/>
              </w:rPr>
            </w:pPr>
            <w:r w:rsidRPr="2F909EB5">
              <w:rPr>
                <w:rFonts w:eastAsiaTheme="minorEastAsia"/>
                <w:i/>
                <w:iCs/>
              </w:rPr>
              <w:lastRenderedPageBreak/>
              <w:t xml:space="preserve">Now we are going to look at your place to stand, your </w:t>
            </w:r>
            <w:proofErr w:type="spellStart"/>
            <w:r w:rsidRPr="2F909EB5">
              <w:rPr>
                <w:rFonts w:eastAsiaTheme="minorEastAsia"/>
                <w:i/>
                <w:iCs/>
              </w:rPr>
              <w:t>Tūrangawaewae</w:t>
            </w:r>
            <w:proofErr w:type="spellEnd"/>
          </w:p>
          <w:p w14:paraId="42E73B5F" w14:textId="77777777" w:rsidR="00AA446D" w:rsidRPr="00207B9B" w:rsidRDefault="00AA446D" w:rsidP="00AA446D">
            <w:pPr>
              <w:spacing w:line="256" w:lineRule="auto"/>
              <w:ind w:right="180"/>
              <w:rPr>
                <w:rFonts w:eastAsiaTheme="minorEastAsia"/>
                <w:i/>
                <w:iCs/>
              </w:rPr>
            </w:pPr>
          </w:p>
          <w:p w14:paraId="1474C5F1" w14:textId="77777777" w:rsidR="00AA446D" w:rsidRDefault="00AA446D" w:rsidP="00AA446D">
            <w:pPr>
              <w:spacing w:line="256" w:lineRule="auto"/>
              <w:ind w:right="180"/>
            </w:pPr>
            <w:r w:rsidRPr="2F909EB5">
              <w:rPr>
                <w:rFonts w:eastAsiaTheme="minorEastAsia"/>
                <w:i/>
                <w:iCs/>
              </w:rPr>
              <w:t xml:space="preserve">We are going to make a model of your special place.  Take some time to think about what that looks like.  Is there a mountain? Trees?  sea?   </w:t>
            </w:r>
          </w:p>
          <w:p w14:paraId="24E0C953" w14:textId="62DD6471" w:rsidR="005A43ED" w:rsidRPr="0047305D" w:rsidRDefault="00AA446D" w:rsidP="0047305D">
            <w:pPr>
              <w:spacing w:line="256" w:lineRule="auto"/>
              <w:ind w:right="180"/>
            </w:pPr>
            <w:r>
              <w:rPr>
                <w:rFonts w:eastAsiaTheme="minorEastAsia"/>
                <w:b/>
                <w:bCs/>
                <w:color w:val="5B9BD5" w:themeColor="accent1"/>
                <w:sz w:val="20"/>
                <w:szCs w:val="20"/>
              </w:rPr>
              <w:t xml:space="preserve">I </w:t>
            </w:r>
            <w:r w:rsidR="005A43ED">
              <w:rPr>
                <w:rFonts w:eastAsiaTheme="minorEastAsia"/>
                <w:b/>
                <w:bCs/>
                <w:color w:val="5B9BD5" w:themeColor="accent1"/>
                <w:sz w:val="20"/>
                <w:szCs w:val="20"/>
              </w:rPr>
              <w:t>am</w:t>
            </w:r>
            <w:r w:rsidR="005A43ED" w:rsidRPr="00EA3969">
              <w:rPr>
                <w:rFonts w:eastAsiaTheme="minorEastAsia"/>
                <w:b/>
                <w:bCs/>
                <w:color w:val="5B9BD5" w:themeColor="accent1"/>
                <w:sz w:val="20"/>
                <w:szCs w:val="20"/>
              </w:rPr>
              <w:t xml:space="preserve"> going to need you to gather some material for today’s session.  Can you find: a small carboard box (shoe box or </w:t>
            </w:r>
            <w:proofErr w:type="spellStart"/>
            <w:r w:rsidR="005A43ED" w:rsidRPr="00EA3969">
              <w:rPr>
                <w:rFonts w:eastAsiaTheme="minorEastAsia"/>
                <w:b/>
                <w:bCs/>
                <w:color w:val="5B9BD5" w:themeColor="accent1"/>
                <w:sz w:val="20"/>
                <w:szCs w:val="20"/>
              </w:rPr>
              <w:t>weetbix</w:t>
            </w:r>
            <w:proofErr w:type="spellEnd"/>
            <w:r w:rsidR="005A43ED" w:rsidRPr="00EA3969">
              <w:rPr>
                <w:rFonts w:eastAsiaTheme="minorEastAsia"/>
                <w:b/>
                <w:bCs/>
                <w:color w:val="5B9BD5" w:themeColor="accent1"/>
                <w:sz w:val="20"/>
                <w:szCs w:val="20"/>
              </w:rPr>
              <w:t xml:space="preserve"> box size is perfect) or pieces of cardboard, glue, scissors magazine or free coloured pamphlets. (show them).  Maybe if there is someone else in the </w:t>
            </w:r>
            <w:proofErr w:type="gramStart"/>
            <w:r w:rsidR="005A43ED" w:rsidRPr="00EA3969">
              <w:rPr>
                <w:rFonts w:eastAsiaTheme="minorEastAsia"/>
                <w:b/>
                <w:bCs/>
                <w:color w:val="5B9BD5" w:themeColor="accent1"/>
                <w:sz w:val="20"/>
                <w:szCs w:val="20"/>
              </w:rPr>
              <w:t>house</w:t>
            </w:r>
            <w:proofErr w:type="gramEnd"/>
            <w:r w:rsidR="005A43ED" w:rsidRPr="00EA3969">
              <w:rPr>
                <w:rFonts w:eastAsiaTheme="minorEastAsia"/>
                <w:b/>
                <w:bCs/>
                <w:color w:val="5B9BD5" w:themeColor="accent1"/>
                <w:sz w:val="20"/>
                <w:szCs w:val="20"/>
              </w:rPr>
              <w:t xml:space="preserve"> they can get these for you?</w:t>
            </w:r>
            <w:r w:rsidR="005A43ED">
              <w:rPr>
                <w:rFonts w:eastAsiaTheme="minorEastAsia"/>
                <w:b/>
                <w:bCs/>
                <w:color w:val="5B9BD5" w:themeColor="accent1"/>
                <w:sz w:val="20"/>
                <w:szCs w:val="20"/>
              </w:rPr>
              <w:t xml:space="preserve"> I’ll give you one minute </w:t>
            </w:r>
            <w:r w:rsidR="009E6531">
              <w:rPr>
                <w:rFonts w:eastAsiaTheme="minorEastAsia"/>
                <w:b/>
                <w:bCs/>
                <w:color w:val="5B9BD5" w:themeColor="accent1"/>
                <w:sz w:val="20"/>
                <w:szCs w:val="20"/>
              </w:rPr>
              <w:t>and, in the meantime,</w:t>
            </w:r>
            <w:r w:rsidR="005A43ED">
              <w:rPr>
                <w:rFonts w:eastAsiaTheme="minorEastAsia"/>
                <w:b/>
                <w:bCs/>
                <w:color w:val="5B9BD5" w:themeColor="accent1"/>
                <w:sz w:val="20"/>
                <w:szCs w:val="20"/>
              </w:rPr>
              <w:t xml:space="preserve"> here are some clues as to what today’s word means. </w:t>
            </w:r>
          </w:p>
          <w:p w14:paraId="415A90E9" w14:textId="03E12394" w:rsidR="00C84218" w:rsidRPr="00207B9B" w:rsidRDefault="00AA446D" w:rsidP="00C84218">
            <w:pPr>
              <w:spacing w:line="256" w:lineRule="auto"/>
              <w:ind w:right="180"/>
              <w:rPr>
                <w:rFonts w:eastAsiaTheme="minorEastAsia"/>
                <w:i/>
                <w:iCs/>
              </w:rPr>
            </w:pPr>
            <w:r>
              <w:rPr>
                <w:rFonts w:eastAsiaTheme="minorEastAsia"/>
                <w:i/>
                <w:iCs/>
              </w:rPr>
              <w:t xml:space="preserve">Right, now </w:t>
            </w:r>
            <w:r w:rsidR="00C84218" w:rsidRPr="2F909EB5">
              <w:rPr>
                <w:rFonts w:eastAsiaTheme="minorEastAsia"/>
                <w:i/>
                <w:iCs/>
              </w:rPr>
              <w:t xml:space="preserve">Have you got a special place in mind?  Mine is a beach which has a mountain right behind it and I can see it clearly in my mind – can you see yours?  I am sure you have made models before, so let’s start on making </w:t>
            </w:r>
            <w:r w:rsidR="00C84218" w:rsidRPr="2F909EB5">
              <w:rPr>
                <w:rFonts w:eastAsiaTheme="minorEastAsia"/>
                <w:i/>
                <w:iCs/>
                <w:u w:val="single"/>
              </w:rPr>
              <w:t>your</w:t>
            </w:r>
            <w:r w:rsidR="00C84218" w:rsidRPr="2F909EB5">
              <w:rPr>
                <w:rFonts w:eastAsiaTheme="minorEastAsia"/>
                <w:i/>
                <w:iCs/>
              </w:rPr>
              <w:t xml:space="preserve"> </w:t>
            </w:r>
            <w:proofErr w:type="spellStart"/>
            <w:r w:rsidR="00C84218" w:rsidRPr="2F909EB5">
              <w:rPr>
                <w:rFonts w:eastAsiaTheme="minorEastAsia"/>
                <w:i/>
                <w:iCs/>
              </w:rPr>
              <w:t>Tūrangawaewae</w:t>
            </w:r>
            <w:proofErr w:type="spellEnd"/>
            <w:r w:rsidR="00C84218" w:rsidRPr="2F909EB5">
              <w:rPr>
                <w:rFonts w:eastAsiaTheme="minorEastAsia"/>
                <w:i/>
                <w:iCs/>
              </w:rPr>
              <w:t>.</w:t>
            </w:r>
          </w:p>
          <w:p w14:paraId="63312C8B" w14:textId="77777777" w:rsidR="00D40D55" w:rsidRDefault="00D40D55" w:rsidP="00D40D55">
            <w:pPr>
              <w:spacing w:before="240" w:line="256" w:lineRule="auto"/>
              <w:rPr>
                <w:rFonts w:eastAsiaTheme="minorEastAsia"/>
                <w:i/>
                <w:iCs/>
              </w:rPr>
            </w:pPr>
            <w:r>
              <w:rPr>
                <w:rFonts w:eastAsiaTheme="minorEastAsia"/>
                <w:i/>
                <w:iCs/>
              </w:rPr>
              <w:t>We are going to use yesterday’s learning about following a flow chart to create a model of our special place.</w:t>
            </w:r>
          </w:p>
          <w:p w14:paraId="4A7609D8" w14:textId="79DB2C21" w:rsidR="00C84218" w:rsidRDefault="00C84218" w:rsidP="00C84218">
            <w:pPr>
              <w:spacing w:line="256" w:lineRule="auto"/>
              <w:ind w:right="180"/>
              <w:rPr>
                <w:rFonts w:eastAsiaTheme="minorEastAsia"/>
                <w:i/>
                <w:iCs/>
              </w:rPr>
            </w:pPr>
          </w:p>
          <w:p w14:paraId="6AE001ED" w14:textId="77777777" w:rsidR="00792C8B" w:rsidRDefault="00792C8B" w:rsidP="00792C8B">
            <w:pPr>
              <w:spacing w:line="259" w:lineRule="auto"/>
              <w:rPr>
                <w:sz w:val="20"/>
                <w:szCs w:val="20"/>
              </w:rPr>
            </w:pPr>
          </w:p>
          <w:p w14:paraId="2EB6E26D" w14:textId="1431F0A2" w:rsidR="00792C8B" w:rsidRPr="00792C8B" w:rsidRDefault="00792C8B" w:rsidP="00792C8B">
            <w:pPr>
              <w:spacing w:line="259" w:lineRule="auto"/>
              <w:rPr>
                <w:color w:val="5B9BD5" w:themeColor="accent1"/>
                <w:sz w:val="20"/>
                <w:szCs w:val="20"/>
              </w:rPr>
            </w:pPr>
            <w:r w:rsidRPr="00792C8B">
              <w:rPr>
                <w:color w:val="5B9BD5" w:themeColor="accent1"/>
                <w:sz w:val="20"/>
                <w:szCs w:val="20"/>
              </w:rPr>
              <w:t xml:space="preserve">Teacher shares Slide 8 of </w:t>
            </w:r>
            <w:r w:rsidR="009E6531" w:rsidRPr="00792C8B">
              <w:rPr>
                <w:color w:val="5B9BD5" w:themeColor="accent1"/>
                <w:sz w:val="20"/>
                <w:szCs w:val="20"/>
              </w:rPr>
              <w:t>PowerPoint</w:t>
            </w:r>
          </w:p>
          <w:p w14:paraId="6838ECC4" w14:textId="77777777" w:rsidR="00792C8B" w:rsidRPr="00207B9B" w:rsidRDefault="00792C8B" w:rsidP="00C84218">
            <w:pPr>
              <w:spacing w:line="256" w:lineRule="auto"/>
              <w:ind w:right="180"/>
              <w:rPr>
                <w:rFonts w:eastAsiaTheme="minorEastAsia"/>
                <w:i/>
                <w:iCs/>
              </w:rPr>
            </w:pPr>
          </w:p>
          <w:p w14:paraId="2D647D16" w14:textId="77777777" w:rsidR="00C84218" w:rsidRPr="00207B9B" w:rsidRDefault="00C84218" w:rsidP="00C84218">
            <w:pPr>
              <w:spacing w:line="256" w:lineRule="auto"/>
              <w:ind w:right="180"/>
              <w:rPr>
                <w:rFonts w:eastAsiaTheme="minorEastAsia"/>
                <w:i/>
                <w:iCs/>
              </w:rPr>
            </w:pPr>
            <w:r w:rsidRPr="2F909EB5">
              <w:rPr>
                <w:rFonts w:eastAsiaTheme="minorEastAsia"/>
                <w:i/>
                <w:iCs/>
              </w:rPr>
              <w:t>First take the box and cut out the front to make the stage.  Model how</w:t>
            </w:r>
          </w:p>
          <w:p w14:paraId="031F71C3" w14:textId="77777777" w:rsidR="00C84218" w:rsidRPr="00207B9B" w:rsidRDefault="00C84218" w:rsidP="00C84218">
            <w:pPr>
              <w:spacing w:line="256" w:lineRule="auto"/>
              <w:ind w:right="180"/>
              <w:rPr>
                <w:rFonts w:eastAsiaTheme="minorEastAsia"/>
                <w:i/>
                <w:iCs/>
              </w:rPr>
            </w:pPr>
            <w:r>
              <w:rPr>
                <w:noProof/>
                <w:lang w:eastAsia="en-NZ"/>
              </w:rPr>
              <w:drawing>
                <wp:inline distT="0" distB="0" distL="0" distR="0" wp14:anchorId="32E0F21A" wp14:editId="7AB49C2B">
                  <wp:extent cx="1238250" cy="1023024"/>
                  <wp:effectExtent l="0" t="0" r="0" b="0"/>
                  <wp:docPr id="696608131" name="Picture 69660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238250" cy="1023024"/>
                          </a:xfrm>
                          <a:prstGeom prst="rect">
                            <a:avLst/>
                          </a:prstGeom>
                        </pic:spPr>
                      </pic:pic>
                    </a:graphicData>
                  </a:graphic>
                </wp:inline>
              </w:drawing>
            </w:r>
          </w:p>
          <w:p w14:paraId="685C053A" w14:textId="77777777" w:rsidR="00C84218" w:rsidRPr="00207B9B" w:rsidRDefault="00C84218" w:rsidP="00C84218">
            <w:pPr>
              <w:spacing w:line="256" w:lineRule="auto"/>
              <w:ind w:right="180"/>
              <w:rPr>
                <w:rFonts w:eastAsiaTheme="minorEastAsia"/>
                <w:i/>
                <w:iCs/>
              </w:rPr>
            </w:pPr>
          </w:p>
          <w:p w14:paraId="2D41758A" w14:textId="020F2548" w:rsidR="00C84218" w:rsidRPr="00207B9B" w:rsidRDefault="00C84218" w:rsidP="00C84218">
            <w:pPr>
              <w:spacing w:line="256" w:lineRule="auto"/>
              <w:ind w:right="180"/>
              <w:rPr>
                <w:rFonts w:eastAsiaTheme="minorEastAsia"/>
                <w:i/>
                <w:iCs/>
              </w:rPr>
            </w:pPr>
            <w:r w:rsidRPr="2F909EB5">
              <w:rPr>
                <w:rFonts w:eastAsiaTheme="minorEastAsia"/>
                <w:i/>
                <w:iCs/>
              </w:rPr>
              <w:t xml:space="preserve">My special place is by the sea, so I’m going to find some blue paper and glue onto the back of the box. What colour </w:t>
            </w:r>
            <w:r w:rsidR="00B302C2">
              <w:rPr>
                <w:rFonts w:eastAsiaTheme="minorEastAsia"/>
                <w:i/>
                <w:iCs/>
              </w:rPr>
              <w:t>will</w:t>
            </w:r>
            <w:r w:rsidRPr="2F909EB5">
              <w:rPr>
                <w:rFonts w:eastAsiaTheme="minorEastAsia"/>
                <w:i/>
                <w:iCs/>
              </w:rPr>
              <w:t xml:space="preserve"> you choose for your place?  Now for the beach – I couldn’t find a picture of the beach so I’m going to use bits of yellow and brown paper.  </w:t>
            </w:r>
          </w:p>
          <w:p w14:paraId="4346F617" w14:textId="3EE96EC2" w:rsidR="00C84218" w:rsidRPr="00207B9B" w:rsidRDefault="00BD7327" w:rsidP="00C84218">
            <w:pPr>
              <w:spacing w:line="256" w:lineRule="auto"/>
              <w:ind w:right="180"/>
              <w:rPr>
                <w:rFonts w:eastAsiaTheme="minorEastAsia"/>
                <w:i/>
                <w:iCs/>
              </w:rPr>
            </w:pPr>
            <w:r w:rsidRPr="00BD7327">
              <w:rPr>
                <w:rFonts w:eastAsiaTheme="minorEastAsia"/>
                <w:noProof/>
              </w:rPr>
              <mc:AlternateContent>
                <mc:Choice Requires="wps">
                  <w:drawing>
                    <wp:anchor distT="0" distB="0" distL="114300" distR="114300" simplePos="0" relativeHeight="251660288" behindDoc="0" locked="0" layoutInCell="1" allowOverlap="1" wp14:anchorId="429EE8D9" wp14:editId="7E93B51D">
                      <wp:simplePos x="0" y="0"/>
                      <wp:positionH relativeFrom="column">
                        <wp:posOffset>-3016250</wp:posOffset>
                      </wp:positionH>
                      <wp:positionV relativeFrom="paragraph">
                        <wp:posOffset>419735</wp:posOffset>
                      </wp:positionV>
                      <wp:extent cx="2181225" cy="3076575"/>
                      <wp:effectExtent l="0" t="0" r="0" b="0"/>
                      <wp:wrapNone/>
                      <wp:docPr id="4" name="Text Placeholder 3">
                        <a:extLst xmlns:a="http://schemas.openxmlformats.org/drawingml/2006/main">
                          <a:ext uri="{FF2B5EF4-FFF2-40B4-BE49-F238E27FC236}">
                            <a16:creationId xmlns:a16="http://schemas.microsoft.com/office/drawing/2014/main" id="{F37179BD-FECB-48BE-9823-18B0FD13455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81225" cy="3076575"/>
                              </a:xfrm>
                              <a:prstGeom prst="rect">
                                <a:avLst/>
                              </a:prstGeom>
                            </wps:spPr>
                            <wps:txbx>
                              <w:txbxContent>
                                <w:p w14:paraId="2F436DA7"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1= Think about your special place</w:t>
                                  </w:r>
                                </w:p>
                                <w:p w14:paraId="48D27C94"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2 = Choose your special place</w:t>
                                  </w:r>
                                </w:p>
                                <w:p w14:paraId="4E021C98"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3= Cut the front of your box off to</w:t>
                                  </w:r>
                                  <w:r>
                                    <w:rPr>
                                      <w:rFonts w:asciiTheme="minorHAnsi" w:hAnsi="Calibri" w:cs="Calibri"/>
                                      <w:color w:val="000000" w:themeColor="text1"/>
                                      <w:kern w:val="24"/>
                                      <w:sz w:val="56"/>
                                      <w:szCs w:val="56"/>
                                      <w:lang w:val="en-US"/>
                                    </w:rPr>
                                    <w:t xml:space="preserve"> </w:t>
                                  </w:r>
                                  <w:r w:rsidRPr="00BD7327">
                                    <w:rPr>
                                      <w:rFonts w:asciiTheme="minorHAnsi" w:hAnsi="Calibri" w:cs="Calibri"/>
                                      <w:color w:val="000000" w:themeColor="text1"/>
                                      <w:kern w:val="24"/>
                                      <w:sz w:val="16"/>
                                      <w:szCs w:val="16"/>
                                      <w:lang w:val="en-US"/>
                                    </w:rPr>
                                    <w:t>create a</w:t>
                                  </w:r>
                                  <w:r>
                                    <w:rPr>
                                      <w:rFonts w:asciiTheme="minorHAnsi" w:hAnsi="Calibri" w:cs="Calibri"/>
                                      <w:color w:val="000000" w:themeColor="text1"/>
                                      <w:kern w:val="24"/>
                                      <w:sz w:val="56"/>
                                      <w:szCs w:val="56"/>
                                      <w:lang w:val="en-US"/>
                                    </w:rPr>
                                    <w:t xml:space="preserve"> </w:t>
                                  </w:r>
                                  <w:r w:rsidRPr="00BD7327">
                                    <w:rPr>
                                      <w:rFonts w:asciiTheme="minorHAnsi" w:hAnsi="Calibri" w:cs="Calibri"/>
                                      <w:color w:val="000000" w:themeColor="text1"/>
                                      <w:kern w:val="24"/>
                                      <w:sz w:val="16"/>
                                      <w:szCs w:val="16"/>
                                      <w:lang w:val="en-US"/>
                                    </w:rPr>
                                    <w:t>stage</w:t>
                                  </w:r>
                                </w:p>
                                <w:p w14:paraId="420FE376"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4= Create the scene on the back of your box</w:t>
                                  </w:r>
                                </w:p>
                                <w:p w14:paraId="76960373"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5 =Create the scene on the floor of your box</w:t>
                                  </w:r>
                                </w:p>
                                <w:p w14:paraId="740F4DF5"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6= Cut out shapes and add to your box</w:t>
                                  </w:r>
                                </w:p>
                                <w:p w14:paraId="0A2EA186"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7= Take a photo of your special lace</w:t>
                                  </w:r>
                                </w:p>
                                <w:p w14:paraId="39F74C59" w14:textId="77777777" w:rsidR="00BD7327" w:rsidRDefault="00BD7327" w:rsidP="00BD7327">
                                  <w:pPr>
                                    <w:pStyle w:val="NormalWeb"/>
                                    <w:spacing w:after="0" w:afterAutospacing="0" w:line="0" w:lineRule="atLeast"/>
                                  </w:pPr>
                                  <w:r w:rsidRPr="00BD7327">
                                    <w:rPr>
                                      <w:rFonts w:asciiTheme="minorHAnsi" w:hAnsi="Calibri" w:cs="Calibri"/>
                                      <w:color w:val="000000" w:themeColor="text1"/>
                                      <w:kern w:val="24"/>
                                      <w:sz w:val="16"/>
                                      <w:szCs w:val="16"/>
                                      <w:lang w:val="en-US"/>
                                    </w:rPr>
                                    <w:t>Step 8 =Admire your work. Ka pai</w:t>
                                  </w:r>
                                  <w:r>
                                    <w:rPr>
                                      <w:rFonts w:asciiTheme="minorHAnsi" w:hAnsi="Calibri" w:cs="Calibri"/>
                                      <w:color w:val="000000" w:themeColor="text1"/>
                                      <w:kern w:val="24"/>
                                      <w:sz w:val="56"/>
                                      <w:szCs w:val="56"/>
                                      <w:lang w:val="en-US"/>
                                    </w:rPr>
                                    <w:t>.</w:t>
                                  </w: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429EE8D9" id="Text Placeholder 3" o:spid="_x0000_s1026" style="position:absolute;margin-left:-237.5pt;margin-top:33.05pt;width:171.7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" filled="f" stroked="f">
                      <o:lock v:ext="edit" grouping="t"/>
                      <v:textbox inset=",0">
                        <w:txbxContent>
                          <w:p w14:paraId="2F436DA7"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1= Think about your special place</w:t>
                            </w:r>
                          </w:p>
                          <w:p w14:paraId="48D27C94"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2 = Choose your special place</w:t>
                            </w:r>
                          </w:p>
                          <w:p w14:paraId="4E021C98"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3= Cut the front of your box off to</w:t>
                            </w:r>
                            <w:r>
                              <w:rPr>
                                <w:rFonts w:asciiTheme="minorHAnsi" w:hAnsi="Calibri" w:cs="Calibri"/>
                                <w:color w:val="000000" w:themeColor="text1"/>
                                <w:kern w:val="24"/>
                                <w:sz w:val="56"/>
                                <w:szCs w:val="56"/>
                                <w:lang w:val="en-US"/>
                              </w:rPr>
                              <w:t xml:space="preserve"> </w:t>
                            </w:r>
                            <w:r w:rsidRPr="00BD7327">
                              <w:rPr>
                                <w:rFonts w:asciiTheme="minorHAnsi" w:hAnsi="Calibri" w:cs="Calibri"/>
                                <w:color w:val="000000" w:themeColor="text1"/>
                                <w:kern w:val="24"/>
                                <w:sz w:val="16"/>
                                <w:szCs w:val="16"/>
                                <w:lang w:val="en-US"/>
                              </w:rPr>
                              <w:t>create a</w:t>
                            </w:r>
                            <w:r>
                              <w:rPr>
                                <w:rFonts w:asciiTheme="minorHAnsi" w:hAnsi="Calibri" w:cs="Calibri"/>
                                <w:color w:val="000000" w:themeColor="text1"/>
                                <w:kern w:val="24"/>
                                <w:sz w:val="56"/>
                                <w:szCs w:val="56"/>
                                <w:lang w:val="en-US"/>
                              </w:rPr>
                              <w:t xml:space="preserve"> </w:t>
                            </w:r>
                            <w:r w:rsidRPr="00BD7327">
                              <w:rPr>
                                <w:rFonts w:asciiTheme="minorHAnsi" w:hAnsi="Calibri" w:cs="Calibri"/>
                                <w:color w:val="000000" w:themeColor="text1"/>
                                <w:kern w:val="24"/>
                                <w:sz w:val="16"/>
                                <w:szCs w:val="16"/>
                                <w:lang w:val="en-US"/>
                              </w:rPr>
                              <w:t>stage</w:t>
                            </w:r>
                          </w:p>
                          <w:p w14:paraId="420FE376"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4= Create the scene on the back of your box</w:t>
                            </w:r>
                          </w:p>
                          <w:p w14:paraId="76960373"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5 =Create the scene on the floor of your box</w:t>
                            </w:r>
                          </w:p>
                          <w:p w14:paraId="740F4DF5"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6= Cut out shapes and add to your box</w:t>
                            </w:r>
                          </w:p>
                          <w:p w14:paraId="0A2EA186" w14:textId="77777777" w:rsidR="00BD7327" w:rsidRPr="00BD7327" w:rsidRDefault="00BD7327" w:rsidP="00BD7327">
                            <w:pPr>
                              <w:pStyle w:val="NormalWeb"/>
                              <w:spacing w:after="0" w:afterAutospacing="0" w:line="0" w:lineRule="atLeast"/>
                              <w:rPr>
                                <w:sz w:val="16"/>
                                <w:szCs w:val="16"/>
                              </w:rPr>
                            </w:pPr>
                            <w:r w:rsidRPr="00BD7327">
                              <w:rPr>
                                <w:rFonts w:asciiTheme="minorHAnsi" w:hAnsi="Calibri" w:cs="Calibri"/>
                                <w:color w:val="000000" w:themeColor="text1"/>
                                <w:kern w:val="24"/>
                                <w:sz w:val="16"/>
                                <w:szCs w:val="16"/>
                                <w:lang w:val="en-US"/>
                              </w:rPr>
                              <w:t>Step 7= Take a photo of your special lace</w:t>
                            </w:r>
                          </w:p>
                          <w:p w14:paraId="39F74C59" w14:textId="77777777" w:rsidR="00BD7327" w:rsidRDefault="00BD7327" w:rsidP="00BD7327">
                            <w:pPr>
                              <w:pStyle w:val="NormalWeb"/>
                              <w:spacing w:after="0" w:afterAutospacing="0" w:line="0" w:lineRule="atLeast"/>
                            </w:pPr>
                            <w:r w:rsidRPr="00BD7327">
                              <w:rPr>
                                <w:rFonts w:asciiTheme="minorHAnsi" w:hAnsi="Calibri" w:cs="Calibri"/>
                                <w:color w:val="000000" w:themeColor="text1"/>
                                <w:kern w:val="24"/>
                                <w:sz w:val="16"/>
                                <w:szCs w:val="16"/>
                                <w:lang w:val="en-US"/>
                              </w:rPr>
                              <w:t>Step 8 =Admire your work. Ka pai</w:t>
                            </w:r>
                            <w:r>
                              <w:rPr>
                                <w:rFonts w:asciiTheme="minorHAnsi" w:hAnsi="Calibri" w:cs="Calibri"/>
                                <w:color w:val="000000" w:themeColor="text1"/>
                                <w:kern w:val="24"/>
                                <w:sz w:val="56"/>
                                <w:szCs w:val="56"/>
                                <w:lang w:val="en-US"/>
                              </w:rPr>
                              <w:t>.</w:t>
                            </w:r>
                          </w:p>
                        </w:txbxContent>
                      </v:textbox>
                    </v:rect>
                  </w:pict>
                </mc:Fallback>
              </mc:AlternateContent>
            </w:r>
            <w:r w:rsidR="00C84218" w:rsidRPr="2F909EB5">
              <w:rPr>
                <w:rFonts w:eastAsiaTheme="minorEastAsia"/>
                <w:i/>
                <w:iCs/>
              </w:rPr>
              <w:t>Cut out a tree shape from green paper and make it stand at the front using an extra piece of paper.</w:t>
            </w:r>
          </w:p>
          <w:p w14:paraId="145BAAB9" w14:textId="33B234D4" w:rsidR="00C84218" w:rsidRPr="00207B9B" w:rsidRDefault="00C84218" w:rsidP="00C84218">
            <w:pPr>
              <w:spacing w:line="256" w:lineRule="auto"/>
              <w:ind w:right="180"/>
              <w:rPr>
                <w:rFonts w:eastAsiaTheme="minorEastAsia"/>
                <w:i/>
                <w:iCs/>
              </w:rPr>
            </w:pPr>
            <w:r w:rsidRPr="2F909EB5">
              <w:rPr>
                <w:rFonts w:eastAsiaTheme="minorEastAsia"/>
                <w:i/>
                <w:iCs/>
              </w:rPr>
              <w:t xml:space="preserve">Use some black /brown to cut out the mountain.  </w:t>
            </w:r>
          </w:p>
          <w:p w14:paraId="1BB130EF" w14:textId="0C3149D7" w:rsidR="00C84218" w:rsidRPr="00207B9B" w:rsidRDefault="00C84218" w:rsidP="00C84218">
            <w:pPr>
              <w:spacing w:line="256" w:lineRule="auto"/>
              <w:ind w:right="180"/>
              <w:rPr>
                <w:rFonts w:eastAsiaTheme="minorEastAsia"/>
                <w:i/>
                <w:iCs/>
              </w:rPr>
            </w:pPr>
            <w:r w:rsidRPr="2F909EB5">
              <w:rPr>
                <w:rFonts w:eastAsiaTheme="minorEastAsia"/>
                <w:i/>
                <w:iCs/>
              </w:rPr>
              <w:t xml:space="preserve">Talk through the significance of each part of the </w:t>
            </w:r>
            <w:proofErr w:type="spellStart"/>
            <w:r w:rsidRPr="2F909EB5">
              <w:rPr>
                <w:rFonts w:eastAsiaTheme="minorEastAsia"/>
                <w:i/>
                <w:iCs/>
              </w:rPr>
              <w:t>Tūrangawaewae</w:t>
            </w:r>
            <w:proofErr w:type="spellEnd"/>
            <w:r w:rsidRPr="2F909EB5">
              <w:rPr>
                <w:rFonts w:eastAsiaTheme="minorEastAsia"/>
                <w:i/>
                <w:iCs/>
              </w:rPr>
              <w:t>.</w:t>
            </w:r>
          </w:p>
          <w:p w14:paraId="77AEFD5D" w14:textId="4CDEDE88" w:rsidR="00C84218" w:rsidRPr="00207B9B" w:rsidRDefault="00C84218" w:rsidP="00C84218">
            <w:pPr>
              <w:spacing w:line="256" w:lineRule="auto"/>
              <w:ind w:right="180"/>
              <w:rPr>
                <w:rFonts w:eastAsiaTheme="minorEastAsia"/>
                <w:i/>
                <w:iCs/>
              </w:rPr>
            </w:pPr>
          </w:p>
          <w:p w14:paraId="0F3AD000" w14:textId="2338D6F4" w:rsidR="00C84218" w:rsidRPr="00207B9B" w:rsidRDefault="00C84218" w:rsidP="00C84218">
            <w:pPr>
              <w:spacing w:line="256" w:lineRule="auto"/>
              <w:ind w:right="180"/>
              <w:rPr>
                <w:rFonts w:eastAsiaTheme="minorEastAsia"/>
                <w:i/>
                <w:iCs/>
              </w:rPr>
            </w:pPr>
            <w:r w:rsidRPr="2F909EB5">
              <w:rPr>
                <w:rFonts w:eastAsiaTheme="minorEastAsia"/>
                <w:i/>
                <w:iCs/>
              </w:rPr>
              <w:t>How is your model going?  Have you got the special features included</w:t>
            </w:r>
            <w:r w:rsidR="00BD7327">
              <w:rPr>
                <w:rFonts w:eastAsiaTheme="minorEastAsia"/>
                <w:i/>
                <w:iCs/>
              </w:rPr>
              <w:t>?</w:t>
            </w:r>
            <w:r w:rsidRPr="2F909EB5">
              <w:rPr>
                <w:rFonts w:eastAsiaTheme="minorEastAsia"/>
                <w:i/>
                <w:iCs/>
              </w:rPr>
              <w:t xml:space="preserve"> You could add some things from outside to make it more effective.  Maybe some stones, leaves or twigs could help make it more realistic.</w:t>
            </w:r>
          </w:p>
          <w:p w14:paraId="5E4A432D" w14:textId="5CD5B143" w:rsidR="00C84218" w:rsidRPr="00207B9B" w:rsidRDefault="00C84218" w:rsidP="00C84218">
            <w:pPr>
              <w:spacing w:line="256" w:lineRule="auto"/>
              <w:ind w:right="180"/>
              <w:rPr>
                <w:rFonts w:eastAsiaTheme="minorEastAsia"/>
                <w:i/>
                <w:iCs/>
              </w:rPr>
            </w:pPr>
          </w:p>
          <w:p w14:paraId="5FCF41E1" w14:textId="0C3EE354" w:rsidR="005A43ED" w:rsidRDefault="00C84218" w:rsidP="002C1429">
            <w:pPr>
              <w:spacing w:line="256" w:lineRule="auto"/>
              <w:ind w:right="180"/>
              <w:rPr>
                <w:rFonts w:eastAsiaTheme="minorEastAsia"/>
                <w:i/>
                <w:iCs/>
              </w:rPr>
            </w:pPr>
            <w:r w:rsidRPr="2F909EB5">
              <w:rPr>
                <w:rFonts w:eastAsiaTheme="minorEastAsia"/>
                <w:i/>
                <w:iCs/>
              </w:rPr>
              <w:t xml:space="preserve">We would love to see your finished model.  It would be great if someone could take a photo of it and email it to:   </w:t>
            </w:r>
            <w:hyperlink r:id="rId12">
              <w:r w:rsidRPr="2F909EB5">
                <w:rPr>
                  <w:rStyle w:val="Hyperlink"/>
                  <w:rFonts w:eastAsiaTheme="minorEastAsia"/>
                  <w:i/>
                  <w:iCs/>
                </w:rPr>
                <w:t>info@hltv.co.nz</w:t>
              </w:r>
            </w:hyperlink>
            <w:r w:rsidRPr="2F909EB5">
              <w:rPr>
                <w:rFonts w:eastAsiaTheme="minorEastAsia"/>
                <w:i/>
                <w:iCs/>
              </w:rPr>
              <w:t xml:space="preserve">  or take a photo and text it </w:t>
            </w:r>
            <w:proofErr w:type="gramStart"/>
            <w:r w:rsidRPr="2F909EB5">
              <w:rPr>
                <w:rFonts w:eastAsiaTheme="minorEastAsia"/>
                <w:i/>
                <w:iCs/>
              </w:rPr>
              <w:t>to:</w:t>
            </w:r>
            <w:proofErr w:type="gramEnd"/>
            <w:r w:rsidRPr="2F909EB5">
              <w:rPr>
                <w:rFonts w:eastAsiaTheme="minorEastAsia"/>
                <w:i/>
                <w:iCs/>
              </w:rPr>
              <w:t xml:space="preserve"> 5811, use the key word “</w:t>
            </w:r>
            <w:proofErr w:type="spellStart"/>
            <w:r w:rsidRPr="2F909EB5">
              <w:rPr>
                <w:rFonts w:eastAsiaTheme="minorEastAsia"/>
                <w:i/>
                <w:iCs/>
              </w:rPr>
              <w:t>turangawaewae</w:t>
            </w:r>
            <w:proofErr w:type="spellEnd"/>
            <w:r w:rsidRPr="2F909EB5">
              <w:rPr>
                <w:rFonts w:eastAsiaTheme="minorEastAsia"/>
                <w:i/>
                <w:iCs/>
              </w:rPr>
              <w:t>”.</w:t>
            </w:r>
          </w:p>
          <w:p w14:paraId="22A53EBA" w14:textId="11147393" w:rsidR="00D4530F" w:rsidRDefault="00D4530F" w:rsidP="00D4530F">
            <w:pPr>
              <w:spacing w:before="240" w:line="256" w:lineRule="auto"/>
              <w:rPr>
                <w:rFonts w:eastAsiaTheme="minorEastAsia"/>
                <w:i/>
                <w:iCs/>
              </w:rPr>
            </w:pPr>
            <w:r w:rsidRPr="2F909EB5">
              <w:rPr>
                <w:rFonts w:eastAsiaTheme="minorEastAsia"/>
                <w:i/>
                <w:iCs/>
              </w:rPr>
              <w:t xml:space="preserve">Remember how we have been talking about flow charts?  Let’s see if we can make the </w:t>
            </w:r>
            <w:proofErr w:type="gramStart"/>
            <w:r w:rsidRPr="2F909EB5">
              <w:rPr>
                <w:rFonts w:eastAsiaTheme="minorEastAsia"/>
                <w:i/>
                <w:iCs/>
              </w:rPr>
              <w:t>s</w:t>
            </w:r>
            <w:r w:rsidR="00152C28">
              <w:rPr>
                <w:rFonts w:eastAsiaTheme="minorEastAsia"/>
                <w:i/>
                <w:iCs/>
              </w:rPr>
              <w:t>tep</w:t>
            </w:r>
            <w:r w:rsidRPr="2F909EB5">
              <w:rPr>
                <w:rFonts w:eastAsiaTheme="minorEastAsia"/>
                <w:i/>
                <w:iCs/>
              </w:rPr>
              <w:t>s</w:t>
            </w:r>
            <w:proofErr w:type="gramEnd"/>
            <w:r w:rsidRPr="2F909EB5">
              <w:rPr>
                <w:rFonts w:eastAsiaTheme="minorEastAsia"/>
                <w:i/>
                <w:iCs/>
              </w:rPr>
              <w:t xml:space="preserve"> we took into making the model of our special place into a flow chart.</w:t>
            </w:r>
          </w:p>
          <w:p w14:paraId="58A28519" w14:textId="6DD900D9" w:rsidR="00C8243E" w:rsidRDefault="00C8243E" w:rsidP="00D4530F">
            <w:pPr>
              <w:spacing w:before="240" w:line="256" w:lineRule="auto"/>
              <w:rPr>
                <w:rFonts w:eastAsiaTheme="minorEastAsia"/>
                <w:i/>
                <w:iCs/>
              </w:rPr>
            </w:pPr>
          </w:p>
          <w:p w14:paraId="39026CD5" w14:textId="1E7C3121" w:rsidR="00C8243E" w:rsidRPr="00207B9B" w:rsidRDefault="00C8243E" w:rsidP="00D4530F">
            <w:pPr>
              <w:spacing w:before="240" w:line="256" w:lineRule="auto"/>
              <w:rPr>
                <w:rFonts w:eastAsiaTheme="minorEastAsia"/>
                <w:i/>
                <w:iCs/>
              </w:rPr>
            </w:pPr>
            <w:r>
              <w:rPr>
                <w:rFonts w:eastAsiaTheme="minorEastAsia"/>
                <w:i/>
                <w:iCs/>
              </w:rPr>
              <w:t xml:space="preserve">Today I would like to </w:t>
            </w:r>
            <w:r w:rsidR="00D40D55">
              <w:rPr>
                <w:rFonts w:eastAsiaTheme="minorEastAsia"/>
                <w:i/>
                <w:iCs/>
              </w:rPr>
              <w:t>share with you a</w:t>
            </w:r>
            <w:r>
              <w:rPr>
                <w:rFonts w:eastAsiaTheme="minorEastAsia"/>
                <w:i/>
                <w:iCs/>
              </w:rPr>
              <w:t xml:space="preserve"> </w:t>
            </w:r>
            <w:proofErr w:type="spellStart"/>
            <w:r>
              <w:rPr>
                <w:rFonts w:eastAsiaTheme="minorEastAsia"/>
                <w:i/>
                <w:iCs/>
              </w:rPr>
              <w:t>whakataukī</w:t>
            </w:r>
            <w:proofErr w:type="spellEnd"/>
            <w:r>
              <w:rPr>
                <w:rFonts w:eastAsiaTheme="minorEastAsia"/>
                <w:i/>
                <w:iCs/>
              </w:rPr>
              <w:t xml:space="preserve"> from Ngati </w:t>
            </w:r>
            <w:proofErr w:type="spellStart"/>
            <w:r>
              <w:rPr>
                <w:rFonts w:eastAsiaTheme="minorEastAsia"/>
                <w:i/>
                <w:iCs/>
              </w:rPr>
              <w:t>Porou</w:t>
            </w:r>
            <w:proofErr w:type="spellEnd"/>
          </w:p>
          <w:p w14:paraId="15367346" w14:textId="4080DA9F" w:rsidR="00D4530F" w:rsidRPr="00FA1A70" w:rsidRDefault="00D4530F" w:rsidP="00152C28">
            <w:pPr>
              <w:spacing w:before="240" w:line="256" w:lineRule="auto"/>
              <w:rPr>
                <w:rFonts w:eastAsiaTheme="minorEastAsia"/>
                <w:i/>
                <w:iCs/>
                <w:color w:val="5B9BD5" w:themeColor="accent1"/>
              </w:rPr>
            </w:pPr>
            <w:r w:rsidRPr="00730D22">
              <w:rPr>
                <w:rFonts w:eastAsiaTheme="minorEastAsia"/>
                <w:i/>
                <w:iCs/>
                <w:color w:val="5B9BD5" w:themeColor="accent1"/>
              </w:rPr>
              <w:t> </w:t>
            </w:r>
            <w:r w:rsidR="00FA1A70" w:rsidRPr="00FA1A70">
              <w:rPr>
                <w:rFonts w:eastAsiaTheme="minorEastAsia"/>
                <w:color w:val="5B9BD5" w:themeColor="accent1"/>
              </w:rPr>
              <w:t>Teacher shows Slide 10</w:t>
            </w:r>
          </w:p>
          <w:p w14:paraId="4101652C" w14:textId="3C76CFFF" w:rsidR="00D4530F" w:rsidRPr="00207B9B" w:rsidRDefault="00D4530F" w:rsidP="00C30E9C">
            <w:pPr>
              <w:spacing w:before="240" w:line="254" w:lineRule="auto"/>
              <w:rPr>
                <w:rFonts w:eastAsiaTheme="minorEastAsia"/>
                <w:i/>
                <w:iCs/>
              </w:rPr>
            </w:pPr>
          </w:p>
        </w:tc>
      </w:tr>
      <w:tr w:rsidR="00D4530F" w14:paraId="67E6D7F8" w14:textId="77777777" w:rsidTr="087121BE">
        <w:trPr>
          <w:trHeight w:val="1952"/>
        </w:trPr>
        <w:tc>
          <w:tcPr>
            <w:tcW w:w="3397" w:type="dxa"/>
            <w:shd w:val="clear" w:color="auto" w:fill="8EAADB" w:themeFill="accent5" w:themeFillTint="99"/>
          </w:tcPr>
          <w:p w14:paraId="722FD58A" w14:textId="77777777" w:rsidR="00D4530F" w:rsidRPr="00E346F5" w:rsidRDefault="00D4530F" w:rsidP="00D4530F">
            <w:pPr>
              <w:rPr>
                <w:b/>
              </w:rPr>
            </w:pPr>
            <w:r w:rsidRPr="00472C10">
              <w:rPr>
                <w:b/>
              </w:rPr>
              <w:lastRenderedPageBreak/>
              <w:t>Share</w:t>
            </w:r>
            <w:r w:rsidRPr="00E346F5">
              <w:t xml:space="preserve">: Learner and </w:t>
            </w:r>
            <w:proofErr w:type="gramStart"/>
            <w:r w:rsidRPr="00E346F5">
              <w:t>parent  reflection</w:t>
            </w:r>
            <w:proofErr w:type="gramEnd"/>
            <w:r w:rsidRPr="00E346F5">
              <w:t xml:space="preserve"> on learning and engagement and what they can do next</w:t>
            </w:r>
          </w:p>
        </w:tc>
        <w:tc>
          <w:tcPr>
            <w:tcW w:w="5245" w:type="dxa"/>
            <w:gridSpan w:val="2"/>
          </w:tcPr>
          <w:p w14:paraId="40AE345B" w14:textId="7ED892EB" w:rsidR="00D4530F" w:rsidRPr="00B32A76" w:rsidRDefault="00D4530F" w:rsidP="00D4530F">
            <w:pPr>
              <w:ind w:left="720" w:hanging="720"/>
            </w:pPr>
            <w:r w:rsidRPr="2F909EB5">
              <w:rPr>
                <w:rFonts w:ascii="Times" w:eastAsia="Times" w:hAnsi="Times" w:cs="Times"/>
                <w:sz w:val="20"/>
                <w:szCs w:val="20"/>
              </w:rPr>
              <w:t xml:space="preserve">Debrief prompts student’s reflection on learning outcomes and progress towards meeting success criteria </w:t>
            </w:r>
          </w:p>
          <w:p w14:paraId="64B7705B" w14:textId="55237998" w:rsidR="00D4530F" w:rsidRPr="00B32A76" w:rsidRDefault="00D4530F" w:rsidP="00D4530F">
            <w:pPr>
              <w:ind w:left="720" w:hanging="720"/>
              <w:rPr>
                <w:rFonts w:ascii="Times" w:eastAsia="Times" w:hAnsi="Times" w:cs="Times"/>
                <w:sz w:val="20"/>
                <w:szCs w:val="20"/>
              </w:rPr>
            </w:pPr>
          </w:p>
          <w:p w14:paraId="79AE6959" w14:textId="3A90C46D" w:rsidR="00D4530F" w:rsidRPr="00B32A76" w:rsidRDefault="00D4530F" w:rsidP="00D4530F">
            <w:pPr>
              <w:ind w:left="720" w:hanging="720"/>
              <w:rPr>
                <w:rFonts w:ascii="Times" w:eastAsia="Times" w:hAnsi="Times" w:cs="Times"/>
                <w:sz w:val="20"/>
                <w:szCs w:val="20"/>
              </w:rPr>
            </w:pPr>
          </w:p>
          <w:p w14:paraId="6BD1AD99" w14:textId="212F4982" w:rsidR="00D4530F" w:rsidRPr="00B32A76" w:rsidRDefault="00D4530F" w:rsidP="00D4530F">
            <w:pPr>
              <w:ind w:left="720" w:hanging="720"/>
              <w:rPr>
                <w:rFonts w:eastAsiaTheme="minorEastAsia"/>
                <w:i/>
                <w:iCs/>
              </w:rPr>
            </w:pPr>
            <w:r w:rsidRPr="2F909EB5">
              <w:rPr>
                <w:rFonts w:ascii="Times" w:eastAsia="Times" w:hAnsi="Times" w:cs="Times"/>
                <w:sz w:val="20"/>
                <w:szCs w:val="20"/>
              </w:rPr>
              <w:t xml:space="preserve">Reiterates two key terms </w:t>
            </w:r>
          </w:p>
          <w:p w14:paraId="78AF8228" w14:textId="7E288273" w:rsidR="00D4530F" w:rsidRPr="00B32A76" w:rsidRDefault="00D4530F" w:rsidP="00D4530F">
            <w:pPr>
              <w:ind w:left="720" w:hanging="720"/>
              <w:rPr>
                <w:rFonts w:eastAsiaTheme="minorEastAsia"/>
                <w:i/>
                <w:iCs/>
                <w:color w:val="4D4D4D"/>
              </w:rPr>
            </w:pPr>
            <w:r w:rsidRPr="2F909EB5">
              <w:rPr>
                <w:rFonts w:ascii="Times" w:eastAsia="Times" w:hAnsi="Times" w:cs="Times"/>
                <w:sz w:val="20"/>
                <w:szCs w:val="20"/>
              </w:rPr>
              <w:t xml:space="preserve"> </w:t>
            </w:r>
            <w:proofErr w:type="spellStart"/>
            <w:r w:rsidRPr="2F909EB5">
              <w:rPr>
                <w:rFonts w:eastAsiaTheme="minorEastAsia"/>
                <w:b/>
                <w:bCs/>
                <w:i/>
                <w:iCs/>
              </w:rPr>
              <w:t>Tūrangawaewae</w:t>
            </w:r>
            <w:proofErr w:type="spellEnd"/>
            <w:r w:rsidRPr="2F909EB5">
              <w:rPr>
                <w:rFonts w:eastAsiaTheme="minorEastAsia"/>
                <w:i/>
                <w:iCs/>
              </w:rPr>
              <w:t xml:space="preserve"> and</w:t>
            </w:r>
            <w:r w:rsidR="00426177">
              <w:rPr>
                <w:rFonts w:eastAsiaTheme="minorEastAsia"/>
                <w:i/>
                <w:iCs/>
              </w:rPr>
              <w:t xml:space="preserve"> </w:t>
            </w:r>
            <w:proofErr w:type="spellStart"/>
            <w:r w:rsidR="00426177">
              <w:rPr>
                <w:rFonts w:eastAsiaTheme="minorEastAsia"/>
                <w:i/>
                <w:iCs/>
              </w:rPr>
              <w:t>pepeha</w:t>
            </w:r>
            <w:proofErr w:type="spellEnd"/>
          </w:p>
          <w:p w14:paraId="45340B25" w14:textId="45FD6A12" w:rsidR="00D4530F" w:rsidRPr="00B32A76" w:rsidRDefault="00D4530F" w:rsidP="00D4530F">
            <w:pPr>
              <w:ind w:left="720" w:hanging="720"/>
              <w:rPr>
                <w:rFonts w:eastAsiaTheme="minorEastAsia"/>
                <w:b/>
                <w:bCs/>
                <w:i/>
                <w:iCs/>
                <w:color w:val="222222"/>
              </w:rPr>
            </w:pPr>
          </w:p>
          <w:p w14:paraId="54D8745A" w14:textId="46E1C6BC" w:rsidR="00D4530F" w:rsidRPr="00B32A76" w:rsidRDefault="00D4530F" w:rsidP="00D4530F">
            <w:pPr>
              <w:ind w:left="720" w:hanging="720"/>
              <w:rPr>
                <w:rFonts w:eastAsiaTheme="minorEastAsia"/>
                <w:i/>
                <w:iCs/>
                <w:color w:val="767171" w:themeColor="background2" w:themeShade="80"/>
              </w:rPr>
            </w:pPr>
            <w:r w:rsidRPr="2F909EB5">
              <w:rPr>
                <w:rFonts w:eastAsiaTheme="minorEastAsia"/>
                <w:i/>
                <w:iCs/>
                <w:color w:val="222222"/>
              </w:rPr>
              <w:t>Examples of some extra tasks they can do based on this lesson</w:t>
            </w:r>
          </w:p>
        </w:tc>
        <w:tc>
          <w:tcPr>
            <w:tcW w:w="6805" w:type="dxa"/>
            <w:gridSpan w:val="2"/>
          </w:tcPr>
          <w:p w14:paraId="3121541C" w14:textId="6FEC4C19" w:rsidR="00730D22" w:rsidRDefault="00730D22" w:rsidP="00730D22">
            <w:pPr>
              <w:spacing w:before="240" w:line="256" w:lineRule="auto"/>
              <w:rPr>
                <w:rFonts w:eastAsiaTheme="minorEastAsia"/>
                <w:i/>
                <w:iCs/>
              </w:rPr>
            </w:pPr>
            <w:r w:rsidRPr="58F738EA">
              <w:rPr>
                <w:rFonts w:eastAsiaTheme="minorEastAsia"/>
                <w:i/>
                <w:iCs/>
              </w:rPr>
              <w:t>The goals of this lesson were to give you understanding of two important words for all of us and to use those words to identify why each of us is an important child of Aotearoa.</w:t>
            </w:r>
          </w:p>
          <w:p w14:paraId="5730445B" w14:textId="0534CFCA" w:rsidR="00C30E9C" w:rsidRPr="00207B9B" w:rsidRDefault="00426177" w:rsidP="00730D22">
            <w:pPr>
              <w:spacing w:before="240" w:line="256" w:lineRule="auto"/>
              <w:rPr>
                <w:rFonts w:eastAsiaTheme="minorEastAsia"/>
                <w:i/>
                <w:iCs/>
              </w:rPr>
            </w:pPr>
            <w:proofErr w:type="spellStart"/>
            <w:r>
              <w:rPr>
                <w:rFonts w:eastAsiaTheme="minorEastAsia"/>
                <w:i/>
                <w:iCs/>
              </w:rPr>
              <w:t>Tūrangawaewae</w:t>
            </w:r>
            <w:proofErr w:type="spellEnd"/>
            <w:r>
              <w:rPr>
                <w:rFonts w:eastAsiaTheme="minorEastAsia"/>
                <w:i/>
                <w:iCs/>
              </w:rPr>
              <w:t xml:space="preserve"> and </w:t>
            </w:r>
            <w:proofErr w:type="spellStart"/>
            <w:r>
              <w:rPr>
                <w:rFonts w:eastAsiaTheme="minorEastAsia"/>
                <w:i/>
                <w:iCs/>
              </w:rPr>
              <w:t>Pepeha</w:t>
            </w:r>
            <w:proofErr w:type="spellEnd"/>
          </w:p>
          <w:p w14:paraId="66A48EE3" w14:textId="654AB4D8" w:rsidR="00730D22" w:rsidRPr="00207B9B" w:rsidRDefault="00730D22" w:rsidP="00730D22">
            <w:pPr>
              <w:spacing w:before="240" w:line="256" w:lineRule="auto"/>
              <w:rPr>
                <w:rFonts w:eastAsiaTheme="minorEastAsia"/>
                <w:i/>
                <w:iCs/>
              </w:rPr>
            </w:pPr>
            <w:r w:rsidRPr="2F909EB5">
              <w:rPr>
                <w:rFonts w:eastAsiaTheme="minorEastAsia"/>
                <w:i/>
                <w:iCs/>
              </w:rPr>
              <w:t xml:space="preserve">So, let's finish by saying those two words again and then saying who is the important person and the two important places that help form </w:t>
            </w:r>
            <w:r w:rsidR="00426177">
              <w:rPr>
                <w:rFonts w:eastAsiaTheme="minorEastAsia"/>
                <w:i/>
                <w:iCs/>
              </w:rPr>
              <w:t>y</w:t>
            </w:r>
            <w:r w:rsidRPr="2F909EB5">
              <w:rPr>
                <w:rFonts w:eastAsiaTheme="minorEastAsia"/>
                <w:i/>
                <w:iCs/>
              </w:rPr>
              <w:t xml:space="preserve">our special place, </w:t>
            </w:r>
            <w:r w:rsidR="00426177">
              <w:rPr>
                <w:rFonts w:eastAsiaTheme="minorEastAsia"/>
                <w:i/>
                <w:iCs/>
              </w:rPr>
              <w:t>y</w:t>
            </w:r>
            <w:r w:rsidRPr="2F909EB5">
              <w:rPr>
                <w:rFonts w:eastAsiaTheme="minorEastAsia"/>
                <w:i/>
                <w:iCs/>
              </w:rPr>
              <w:t xml:space="preserve">our place to stand.  Can you identify these in your model? </w:t>
            </w:r>
          </w:p>
          <w:p w14:paraId="311F0909" w14:textId="52422816" w:rsidR="005016CE" w:rsidRPr="005016CE" w:rsidRDefault="00730D22" w:rsidP="005016CE">
            <w:pPr>
              <w:spacing w:before="240" w:line="256" w:lineRule="auto"/>
              <w:rPr>
                <w:rFonts w:eastAsiaTheme="minorEastAsia"/>
                <w:i/>
                <w:iCs/>
              </w:rPr>
            </w:pPr>
            <w:r w:rsidRPr="58F738EA">
              <w:rPr>
                <w:rFonts w:eastAsiaTheme="minorEastAsia"/>
                <w:i/>
                <w:iCs/>
              </w:rPr>
              <w:t>It has been a real treat sharing with you today, I feel so lucky to be a child of Aotearoa and I’m sure that you do as well.</w:t>
            </w:r>
          </w:p>
          <w:p w14:paraId="4B99056E" w14:textId="4B6926B9" w:rsidR="00D4530F" w:rsidRPr="00426177" w:rsidRDefault="00D4530F" w:rsidP="00426177">
            <w:pPr>
              <w:spacing w:before="240" w:line="256" w:lineRule="auto"/>
              <w:rPr>
                <w:rFonts w:eastAsiaTheme="minorEastAsia"/>
                <w:i/>
                <w:iCs/>
                <w:color w:val="5B9BD5" w:themeColor="accent1"/>
              </w:rPr>
            </w:pPr>
          </w:p>
        </w:tc>
      </w:tr>
    </w:tbl>
    <w:p w14:paraId="3DAE78D5" w14:textId="0E074FAE" w:rsidR="00532527" w:rsidRDefault="00532527"/>
    <w:sectPr w:rsidR="0053252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7AE2" w14:textId="77777777" w:rsidR="00B81951" w:rsidRDefault="00B81951" w:rsidP="00B81951">
      <w:pPr>
        <w:spacing w:after="0" w:line="240" w:lineRule="auto"/>
      </w:pPr>
      <w:r>
        <w:separator/>
      </w:r>
    </w:p>
  </w:endnote>
  <w:endnote w:type="continuationSeparator" w:id="0">
    <w:p w14:paraId="21DAAD29" w14:textId="77777777" w:rsidR="00B81951" w:rsidRDefault="00B81951" w:rsidP="00B8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AC85" w14:textId="77777777" w:rsidR="00B81951" w:rsidRDefault="00B81951" w:rsidP="00B81951">
      <w:pPr>
        <w:spacing w:after="0" w:line="240" w:lineRule="auto"/>
      </w:pPr>
      <w:r>
        <w:separator/>
      </w:r>
    </w:p>
  </w:footnote>
  <w:footnote w:type="continuationSeparator" w:id="0">
    <w:p w14:paraId="707A5AE8" w14:textId="77777777" w:rsidR="00B81951" w:rsidRDefault="00B81951" w:rsidP="00B81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DF271C"/>
    <w:multiLevelType w:val="hybridMultilevel"/>
    <w:tmpl w:val="104449BE"/>
    <w:lvl w:ilvl="0" w:tplc="5740AC3E">
      <w:start w:val="1"/>
      <w:numFmt w:val="decimal"/>
      <w:lvlText w:val="%1."/>
      <w:lvlJc w:val="left"/>
      <w:pPr>
        <w:ind w:left="720" w:hanging="360"/>
      </w:pPr>
    </w:lvl>
    <w:lvl w:ilvl="1" w:tplc="4A28443C">
      <w:start w:val="1"/>
      <w:numFmt w:val="lowerLetter"/>
      <w:lvlText w:val="%2."/>
      <w:lvlJc w:val="left"/>
      <w:pPr>
        <w:ind w:left="1440" w:hanging="360"/>
      </w:pPr>
    </w:lvl>
    <w:lvl w:ilvl="2" w:tplc="12D25620">
      <w:start w:val="1"/>
      <w:numFmt w:val="lowerRoman"/>
      <w:lvlText w:val="%3."/>
      <w:lvlJc w:val="right"/>
      <w:pPr>
        <w:ind w:left="2160" w:hanging="180"/>
      </w:pPr>
    </w:lvl>
    <w:lvl w:ilvl="3" w:tplc="7F10190C">
      <w:start w:val="1"/>
      <w:numFmt w:val="decimal"/>
      <w:lvlText w:val="%4."/>
      <w:lvlJc w:val="left"/>
      <w:pPr>
        <w:ind w:left="2880" w:hanging="360"/>
      </w:pPr>
    </w:lvl>
    <w:lvl w:ilvl="4" w:tplc="2622374A">
      <w:start w:val="1"/>
      <w:numFmt w:val="lowerLetter"/>
      <w:lvlText w:val="%5."/>
      <w:lvlJc w:val="left"/>
      <w:pPr>
        <w:ind w:left="3600" w:hanging="360"/>
      </w:pPr>
    </w:lvl>
    <w:lvl w:ilvl="5" w:tplc="753C224A">
      <w:start w:val="1"/>
      <w:numFmt w:val="lowerRoman"/>
      <w:lvlText w:val="%6."/>
      <w:lvlJc w:val="right"/>
      <w:pPr>
        <w:ind w:left="4320" w:hanging="180"/>
      </w:pPr>
    </w:lvl>
    <w:lvl w:ilvl="6" w:tplc="EEE088FA">
      <w:start w:val="1"/>
      <w:numFmt w:val="decimal"/>
      <w:lvlText w:val="%7."/>
      <w:lvlJc w:val="left"/>
      <w:pPr>
        <w:ind w:left="5040" w:hanging="360"/>
      </w:pPr>
    </w:lvl>
    <w:lvl w:ilvl="7" w:tplc="52B8AC38">
      <w:start w:val="1"/>
      <w:numFmt w:val="lowerLetter"/>
      <w:lvlText w:val="%8."/>
      <w:lvlJc w:val="left"/>
      <w:pPr>
        <w:ind w:left="5760" w:hanging="360"/>
      </w:pPr>
    </w:lvl>
    <w:lvl w:ilvl="8" w:tplc="837A70BA">
      <w:start w:val="1"/>
      <w:numFmt w:val="lowerRoman"/>
      <w:lvlText w:val="%9."/>
      <w:lvlJc w:val="right"/>
      <w:pPr>
        <w:ind w:left="6480" w:hanging="180"/>
      </w:pPr>
    </w:lvl>
  </w:abstractNum>
  <w:abstractNum w:abstractNumId="4" w15:restartNumberingAfterBreak="0">
    <w:nsid w:val="0F5D143C"/>
    <w:multiLevelType w:val="hybridMultilevel"/>
    <w:tmpl w:val="EF289B8A"/>
    <w:lvl w:ilvl="0" w:tplc="70945266">
      <w:start w:val="1"/>
      <w:numFmt w:val="bullet"/>
      <w:lvlText w:val=""/>
      <w:lvlJc w:val="left"/>
      <w:pPr>
        <w:ind w:left="720" w:hanging="360"/>
      </w:pPr>
      <w:rPr>
        <w:rFonts w:ascii="Symbol" w:hAnsi="Symbol" w:hint="default"/>
      </w:rPr>
    </w:lvl>
    <w:lvl w:ilvl="1" w:tplc="7E285514">
      <w:start w:val="1"/>
      <w:numFmt w:val="lowerLetter"/>
      <w:lvlText w:val="%2)"/>
      <w:lvlJc w:val="left"/>
      <w:pPr>
        <w:ind w:left="1440" w:hanging="360"/>
      </w:pPr>
    </w:lvl>
    <w:lvl w:ilvl="2" w:tplc="70946912">
      <w:start w:val="1"/>
      <w:numFmt w:val="lowerRoman"/>
      <w:lvlText w:val="%3)"/>
      <w:lvlJc w:val="right"/>
      <w:pPr>
        <w:ind w:left="2160" w:hanging="360"/>
      </w:pPr>
    </w:lvl>
    <w:lvl w:ilvl="3" w:tplc="64300EDA">
      <w:start w:val="1"/>
      <w:numFmt w:val="decimal"/>
      <w:lvlText w:val="(%4)"/>
      <w:lvlJc w:val="left"/>
      <w:pPr>
        <w:ind w:left="2880" w:hanging="360"/>
      </w:pPr>
    </w:lvl>
    <w:lvl w:ilvl="4" w:tplc="16F2B274">
      <w:start w:val="1"/>
      <w:numFmt w:val="lowerLetter"/>
      <w:lvlText w:val="(%5)"/>
      <w:lvlJc w:val="left"/>
      <w:pPr>
        <w:ind w:left="3600" w:hanging="360"/>
      </w:pPr>
    </w:lvl>
    <w:lvl w:ilvl="5" w:tplc="A54AB604">
      <w:start w:val="1"/>
      <w:numFmt w:val="lowerRoman"/>
      <w:lvlText w:val="(%6)"/>
      <w:lvlJc w:val="right"/>
      <w:pPr>
        <w:ind w:left="4320" w:hanging="360"/>
      </w:pPr>
    </w:lvl>
    <w:lvl w:ilvl="6" w:tplc="602ABEC2">
      <w:start w:val="1"/>
      <w:numFmt w:val="decimal"/>
      <w:lvlText w:val="%7."/>
      <w:lvlJc w:val="left"/>
      <w:pPr>
        <w:ind w:left="5040" w:hanging="360"/>
      </w:pPr>
    </w:lvl>
    <w:lvl w:ilvl="7" w:tplc="CDF4BA5C">
      <w:start w:val="1"/>
      <w:numFmt w:val="lowerLetter"/>
      <w:lvlText w:val="%8."/>
      <w:lvlJc w:val="left"/>
      <w:pPr>
        <w:ind w:left="5760" w:hanging="360"/>
      </w:pPr>
    </w:lvl>
    <w:lvl w:ilvl="8" w:tplc="02D28A58">
      <w:start w:val="1"/>
      <w:numFmt w:val="lowerRoman"/>
      <w:lvlText w:val="%9."/>
      <w:lvlJc w:val="right"/>
      <w:pPr>
        <w:ind w:left="6480" w:hanging="360"/>
      </w:pPr>
    </w:lvl>
  </w:abstractNum>
  <w:abstractNum w:abstractNumId="5" w15:restartNumberingAfterBreak="0">
    <w:nsid w:val="10361B34"/>
    <w:multiLevelType w:val="hybridMultilevel"/>
    <w:tmpl w:val="9B5EE9BA"/>
    <w:lvl w:ilvl="0" w:tplc="2F229104">
      <w:start w:val="1"/>
      <w:numFmt w:val="decimal"/>
      <w:lvlText w:val="%1."/>
      <w:lvlJc w:val="left"/>
      <w:pPr>
        <w:ind w:left="720" w:hanging="360"/>
      </w:pPr>
    </w:lvl>
    <w:lvl w:ilvl="1" w:tplc="C9B48292">
      <w:start w:val="1"/>
      <w:numFmt w:val="lowerLetter"/>
      <w:lvlText w:val="%2."/>
      <w:lvlJc w:val="left"/>
      <w:pPr>
        <w:ind w:left="1440" w:hanging="360"/>
      </w:pPr>
    </w:lvl>
    <w:lvl w:ilvl="2" w:tplc="B32666A6">
      <w:start w:val="1"/>
      <w:numFmt w:val="lowerRoman"/>
      <w:lvlText w:val="%3."/>
      <w:lvlJc w:val="right"/>
      <w:pPr>
        <w:ind w:left="2160" w:hanging="180"/>
      </w:pPr>
    </w:lvl>
    <w:lvl w:ilvl="3" w:tplc="58CCEE8C">
      <w:start w:val="1"/>
      <w:numFmt w:val="decimal"/>
      <w:lvlText w:val="%4."/>
      <w:lvlJc w:val="left"/>
      <w:pPr>
        <w:ind w:left="2880" w:hanging="360"/>
      </w:pPr>
    </w:lvl>
    <w:lvl w:ilvl="4" w:tplc="00C878B6">
      <w:start w:val="1"/>
      <w:numFmt w:val="lowerLetter"/>
      <w:lvlText w:val="%5."/>
      <w:lvlJc w:val="left"/>
      <w:pPr>
        <w:ind w:left="3600" w:hanging="360"/>
      </w:pPr>
    </w:lvl>
    <w:lvl w:ilvl="5" w:tplc="653C0CB0">
      <w:start w:val="1"/>
      <w:numFmt w:val="lowerRoman"/>
      <w:lvlText w:val="%6."/>
      <w:lvlJc w:val="right"/>
      <w:pPr>
        <w:ind w:left="4320" w:hanging="180"/>
      </w:pPr>
    </w:lvl>
    <w:lvl w:ilvl="6" w:tplc="31863994">
      <w:start w:val="1"/>
      <w:numFmt w:val="decimal"/>
      <w:lvlText w:val="%7."/>
      <w:lvlJc w:val="left"/>
      <w:pPr>
        <w:ind w:left="5040" w:hanging="360"/>
      </w:pPr>
    </w:lvl>
    <w:lvl w:ilvl="7" w:tplc="557033C2">
      <w:start w:val="1"/>
      <w:numFmt w:val="lowerLetter"/>
      <w:lvlText w:val="%8."/>
      <w:lvlJc w:val="left"/>
      <w:pPr>
        <w:ind w:left="5760" w:hanging="360"/>
      </w:pPr>
    </w:lvl>
    <w:lvl w:ilvl="8" w:tplc="DF78A85A">
      <w:start w:val="1"/>
      <w:numFmt w:val="lowerRoman"/>
      <w:lvlText w:val="%9."/>
      <w:lvlJc w:val="right"/>
      <w:pPr>
        <w:ind w:left="6480" w:hanging="180"/>
      </w:pPr>
    </w:lvl>
  </w:abstractNum>
  <w:abstractNum w:abstractNumId="6" w15:restartNumberingAfterBreak="0">
    <w:nsid w:val="15662BAE"/>
    <w:multiLevelType w:val="hybridMultilevel"/>
    <w:tmpl w:val="EE70F316"/>
    <w:lvl w:ilvl="0" w:tplc="1DF20DAA">
      <w:start w:val="1"/>
      <w:numFmt w:val="decimal"/>
      <w:lvlText w:val="%1."/>
      <w:lvlJc w:val="left"/>
      <w:pPr>
        <w:ind w:left="720" w:hanging="360"/>
      </w:pPr>
    </w:lvl>
    <w:lvl w:ilvl="1" w:tplc="82D234E4">
      <w:start w:val="1"/>
      <w:numFmt w:val="lowerLetter"/>
      <w:lvlText w:val="%2."/>
      <w:lvlJc w:val="left"/>
      <w:pPr>
        <w:ind w:left="1440" w:hanging="360"/>
      </w:pPr>
    </w:lvl>
    <w:lvl w:ilvl="2" w:tplc="6DEEC5D6">
      <w:start w:val="1"/>
      <w:numFmt w:val="lowerRoman"/>
      <w:lvlText w:val="%3."/>
      <w:lvlJc w:val="right"/>
      <w:pPr>
        <w:ind w:left="2160" w:hanging="180"/>
      </w:pPr>
    </w:lvl>
    <w:lvl w:ilvl="3" w:tplc="5EFC5594">
      <w:start w:val="1"/>
      <w:numFmt w:val="decimal"/>
      <w:lvlText w:val="%4."/>
      <w:lvlJc w:val="left"/>
      <w:pPr>
        <w:ind w:left="2880" w:hanging="360"/>
      </w:pPr>
    </w:lvl>
    <w:lvl w:ilvl="4" w:tplc="796C8B0A">
      <w:start w:val="1"/>
      <w:numFmt w:val="lowerLetter"/>
      <w:lvlText w:val="%5."/>
      <w:lvlJc w:val="left"/>
      <w:pPr>
        <w:ind w:left="3600" w:hanging="360"/>
      </w:pPr>
    </w:lvl>
    <w:lvl w:ilvl="5" w:tplc="8AC8B632">
      <w:start w:val="1"/>
      <w:numFmt w:val="lowerRoman"/>
      <w:lvlText w:val="%6."/>
      <w:lvlJc w:val="right"/>
      <w:pPr>
        <w:ind w:left="4320" w:hanging="180"/>
      </w:pPr>
    </w:lvl>
    <w:lvl w:ilvl="6" w:tplc="3954DF4C">
      <w:start w:val="1"/>
      <w:numFmt w:val="decimal"/>
      <w:lvlText w:val="%7."/>
      <w:lvlJc w:val="left"/>
      <w:pPr>
        <w:ind w:left="5040" w:hanging="360"/>
      </w:pPr>
    </w:lvl>
    <w:lvl w:ilvl="7" w:tplc="ED463738">
      <w:start w:val="1"/>
      <w:numFmt w:val="lowerLetter"/>
      <w:lvlText w:val="%8."/>
      <w:lvlJc w:val="left"/>
      <w:pPr>
        <w:ind w:left="5760" w:hanging="360"/>
      </w:pPr>
    </w:lvl>
    <w:lvl w:ilvl="8" w:tplc="B2307350">
      <w:start w:val="1"/>
      <w:numFmt w:val="lowerRoman"/>
      <w:lvlText w:val="%9."/>
      <w:lvlJc w:val="right"/>
      <w:pPr>
        <w:ind w:left="6480" w:hanging="180"/>
      </w:pPr>
    </w:lvl>
  </w:abstractNum>
  <w:abstractNum w:abstractNumId="7"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645D0D"/>
    <w:multiLevelType w:val="hybridMultilevel"/>
    <w:tmpl w:val="FFFFFFFF"/>
    <w:lvl w:ilvl="0" w:tplc="2348EE24">
      <w:start w:val="1"/>
      <w:numFmt w:val="decimal"/>
      <w:lvlText w:val="%1."/>
      <w:lvlJc w:val="left"/>
      <w:pPr>
        <w:ind w:left="720" w:hanging="360"/>
      </w:pPr>
    </w:lvl>
    <w:lvl w:ilvl="1" w:tplc="848A1D54">
      <w:start w:val="1"/>
      <w:numFmt w:val="lowerLetter"/>
      <w:lvlText w:val="%2."/>
      <w:lvlJc w:val="left"/>
      <w:pPr>
        <w:ind w:left="1440" w:hanging="360"/>
      </w:pPr>
    </w:lvl>
    <w:lvl w:ilvl="2" w:tplc="86807724">
      <w:start w:val="1"/>
      <w:numFmt w:val="lowerRoman"/>
      <w:lvlText w:val="%3."/>
      <w:lvlJc w:val="right"/>
      <w:pPr>
        <w:ind w:left="2160" w:hanging="180"/>
      </w:pPr>
    </w:lvl>
    <w:lvl w:ilvl="3" w:tplc="1D06C6AE">
      <w:start w:val="1"/>
      <w:numFmt w:val="decimal"/>
      <w:lvlText w:val="%4."/>
      <w:lvlJc w:val="left"/>
      <w:pPr>
        <w:ind w:left="2880" w:hanging="360"/>
      </w:pPr>
    </w:lvl>
    <w:lvl w:ilvl="4" w:tplc="A38CDEB6">
      <w:start w:val="1"/>
      <w:numFmt w:val="lowerLetter"/>
      <w:lvlText w:val="%5."/>
      <w:lvlJc w:val="left"/>
      <w:pPr>
        <w:ind w:left="3600" w:hanging="360"/>
      </w:pPr>
    </w:lvl>
    <w:lvl w:ilvl="5" w:tplc="9F0E7F90">
      <w:start w:val="1"/>
      <w:numFmt w:val="lowerRoman"/>
      <w:lvlText w:val="%6."/>
      <w:lvlJc w:val="right"/>
      <w:pPr>
        <w:ind w:left="4320" w:hanging="180"/>
      </w:pPr>
    </w:lvl>
    <w:lvl w:ilvl="6" w:tplc="2E7CB7F6">
      <w:start w:val="1"/>
      <w:numFmt w:val="decimal"/>
      <w:lvlText w:val="%7."/>
      <w:lvlJc w:val="left"/>
      <w:pPr>
        <w:ind w:left="5040" w:hanging="360"/>
      </w:pPr>
    </w:lvl>
    <w:lvl w:ilvl="7" w:tplc="101A0770">
      <w:start w:val="1"/>
      <w:numFmt w:val="lowerLetter"/>
      <w:lvlText w:val="%8."/>
      <w:lvlJc w:val="left"/>
      <w:pPr>
        <w:ind w:left="5760" w:hanging="360"/>
      </w:pPr>
    </w:lvl>
    <w:lvl w:ilvl="8" w:tplc="AA04E4C0">
      <w:start w:val="1"/>
      <w:numFmt w:val="lowerRoman"/>
      <w:lvlText w:val="%9."/>
      <w:lvlJc w:val="right"/>
      <w:pPr>
        <w:ind w:left="6480" w:hanging="180"/>
      </w:pPr>
    </w:lvl>
  </w:abstractNum>
  <w:abstractNum w:abstractNumId="9" w15:restartNumberingAfterBreak="0">
    <w:nsid w:val="22F42A40"/>
    <w:multiLevelType w:val="hybridMultilevel"/>
    <w:tmpl w:val="FFFFFFFF"/>
    <w:lvl w:ilvl="0" w:tplc="422859B2">
      <w:start w:val="1"/>
      <w:numFmt w:val="bullet"/>
      <w:lvlText w:val=""/>
      <w:lvlJc w:val="left"/>
      <w:pPr>
        <w:ind w:left="720" w:hanging="360"/>
      </w:pPr>
      <w:rPr>
        <w:rFonts w:ascii="Symbol" w:hAnsi="Symbol" w:hint="default"/>
      </w:rPr>
    </w:lvl>
    <w:lvl w:ilvl="1" w:tplc="7F7ADFD2">
      <w:start w:val="1"/>
      <w:numFmt w:val="bullet"/>
      <w:lvlText w:val="o"/>
      <w:lvlJc w:val="left"/>
      <w:pPr>
        <w:ind w:left="1440" w:hanging="360"/>
      </w:pPr>
      <w:rPr>
        <w:rFonts w:ascii="Courier New" w:hAnsi="Courier New" w:hint="default"/>
      </w:rPr>
    </w:lvl>
    <w:lvl w:ilvl="2" w:tplc="1E90F418">
      <w:start w:val="1"/>
      <w:numFmt w:val="bullet"/>
      <w:lvlText w:val=""/>
      <w:lvlJc w:val="left"/>
      <w:pPr>
        <w:ind w:left="2160" w:hanging="360"/>
      </w:pPr>
      <w:rPr>
        <w:rFonts w:ascii="Wingdings" w:hAnsi="Wingdings" w:hint="default"/>
      </w:rPr>
    </w:lvl>
    <w:lvl w:ilvl="3" w:tplc="051AEE70">
      <w:start w:val="1"/>
      <w:numFmt w:val="bullet"/>
      <w:lvlText w:val=""/>
      <w:lvlJc w:val="left"/>
      <w:pPr>
        <w:ind w:left="2880" w:hanging="360"/>
      </w:pPr>
      <w:rPr>
        <w:rFonts w:ascii="Symbol" w:hAnsi="Symbol" w:hint="default"/>
      </w:rPr>
    </w:lvl>
    <w:lvl w:ilvl="4" w:tplc="F418EA5A">
      <w:start w:val="1"/>
      <w:numFmt w:val="bullet"/>
      <w:lvlText w:val="o"/>
      <w:lvlJc w:val="left"/>
      <w:pPr>
        <w:ind w:left="3600" w:hanging="360"/>
      </w:pPr>
      <w:rPr>
        <w:rFonts w:ascii="Courier New" w:hAnsi="Courier New" w:hint="default"/>
      </w:rPr>
    </w:lvl>
    <w:lvl w:ilvl="5" w:tplc="04FEFA1A">
      <w:start w:val="1"/>
      <w:numFmt w:val="bullet"/>
      <w:lvlText w:val=""/>
      <w:lvlJc w:val="left"/>
      <w:pPr>
        <w:ind w:left="4320" w:hanging="360"/>
      </w:pPr>
      <w:rPr>
        <w:rFonts w:ascii="Wingdings" w:hAnsi="Wingdings" w:hint="default"/>
      </w:rPr>
    </w:lvl>
    <w:lvl w:ilvl="6" w:tplc="40FC633C">
      <w:start w:val="1"/>
      <w:numFmt w:val="bullet"/>
      <w:lvlText w:val=""/>
      <w:lvlJc w:val="left"/>
      <w:pPr>
        <w:ind w:left="5040" w:hanging="360"/>
      </w:pPr>
      <w:rPr>
        <w:rFonts w:ascii="Symbol" w:hAnsi="Symbol" w:hint="default"/>
      </w:rPr>
    </w:lvl>
    <w:lvl w:ilvl="7" w:tplc="52367806">
      <w:start w:val="1"/>
      <w:numFmt w:val="bullet"/>
      <w:lvlText w:val="o"/>
      <w:lvlJc w:val="left"/>
      <w:pPr>
        <w:ind w:left="5760" w:hanging="360"/>
      </w:pPr>
      <w:rPr>
        <w:rFonts w:ascii="Courier New" w:hAnsi="Courier New" w:hint="default"/>
      </w:rPr>
    </w:lvl>
    <w:lvl w:ilvl="8" w:tplc="F67A51C0">
      <w:start w:val="1"/>
      <w:numFmt w:val="bullet"/>
      <w:lvlText w:val=""/>
      <w:lvlJc w:val="left"/>
      <w:pPr>
        <w:ind w:left="6480" w:hanging="360"/>
      </w:pPr>
      <w:rPr>
        <w:rFonts w:ascii="Wingdings" w:hAnsi="Wingdings" w:hint="default"/>
      </w:rPr>
    </w:lvl>
  </w:abstractNum>
  <w:abstractNum w:abstractNumId="10" w15:restartNumberingAfterBreak="0">
    <w:nsid w:val="26AA72C4"/>
    <w:multiLevelType w:val="hybridMultilevel"/>
    <w:tmpl w:val="FFFFFFFF"/>
    <w:lvl w:ilvl="0" w:tplc="19C28B28">
      <w:start w:val="1"/>
      <w:numFmt w:val="decimal"/>
      <w:lvlText w:val="%1."/>
      <w:lvlJc w:val="left"/>
      <w:pPr>
        <w:ind w:left="720" w:hanging="360"/>
      </w:pPr>
    </w:lvl>
    <w:lvl w:ilvl="1" w:tplc="1C1A8562">
      <w:start w:val="1"/>
      <w:numFmt w:val="lowerLetter"/>
      <w:lvlText w:val="%2."/>
      <w:lvlJc w:val="left"/>
      <w:pPr>
        <w:ind w:left="1440" w:hanging="360"/>
      </w:pPr>
    </w:lvl>
    <w:lvl w:ilvl="2" w:tplc="76F28B02">
      <w:start w:val="1"/>
      <w:numFmt w:val="lowerRoman"/>
      <w:lvlText w:val="%3."/>
      <w:lvlJc w:val="right"/>
      <w:pPr>
        <w:ind w:left="2160" w:hanging="180"/>
      </w:pPr>
    </w:lvl>
    <w:lvl w:ilvl="3" w:tplc="4D1A559A">
      <w:start w:val="1"/>
      <w:numFmt w:val="decimal"/>
      <w:lvlText w:val="%4."/>
      <w:lvlJc w:val="left"/>
      <w:pPr>
        <w:ind w:left="2880" w:hanging="360"/>
      </w:pPr>
    </w:lvl>
    <w:lvl w:ilvl="4" w:tplc="8F80B6BA">
      <w:start w:val="1"/>
      <w:numFmt w:val="lowerLetter"/>
      <w:lvlText w:val="%5."/>
      <w:lvlJc w:val="left"/>
      <w:pPr>
        <w:ind w:left="3600" w:hanging="360"/>
      </w:pPr>
    </w:lvl>
    <w:lvl w:ilvl="5" w:tplc="A6C0ADF8">
      <w:start w:val="1"/>
      <w:numFmt w:val="lowerRoman"/>
      <w:lvlText w:val="%6."/>
      <w:lvlJc w:val="right"/>
      <w:pPr>
        <w:ind w:left="4320" w:hanging="180"/>
      </w:pPr>
    </w:lvl>
    <w:lvl w:ilvl="6" w:tplc="8BA23F56">
      <w:start w:val="1"/>
      <w:numFmt w:val="decimal"/>
      <w:lvlText w:val="%7."/>
      <w:lvlJc w:val="left"/>
      <w:pPr>
        <w:ind w:left="5040" w:hanging="360"/>
      </w:pPr>
    </w:lvl>
    <w:lvl w:ilvl="7" w:tplc="375E99C0">
      <w:start w:val="1"/>
      <w:numFmt w:val="lowerLetter"/>
      <w:lvlText w:val="%8."/>
      <w:lvlJc w:val="left"/>
      <w:pPr>
        <w:ind w:left="5760" w:hanging="360"/>
      </w:pPr>
    </w:lvl>
    <w:lvl w:ilvl="8" w:tplc="DC961B10">
      <w:start w:val="1"/>
      <w:numFmt w:val="lowerRoman"/>
      <w:lvlText w:val="%9."/>
      <w:lvlJc w:val="right"/>
      <w:pPr>
        <w:ind w:left="6480" w:hanging="180"/>
      </w:pPr>
    </w:lvl>
  </w:abstractNum>
  <w:abstractNum w:abstractNumId="11"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BC2D26"/>
    <w:multiLevelType w:val="hybridMultilevel"/>
    <w:tmpl w:val="A13881C6"/>
    <w:lvl w:ilvl="0" w:tplc="A6B84DB2">
      <w:start w:val="1"/>
      <w:numFmt w:val="bullet"/>
      <w:lvlText w:val=""/>
      <w:lvlJc w:val="left"/>
      <w:pPr>
        <w:ind w:left="720" w:hanging="360"/>
      </w:pPr>
      <w:rPr>
        <w:rFonts w:ascii="Symbol" w:hAnsi="Symbol" w:hint="default"/>
      </w:rPr>
    </w:lvl>
    <w:lvl w:ilvl="1" w:tplc="0C9E51D0">
      <w:start w:val="1"/>
      <w:numFmt w:val="bullet"/>
      <w:lvlText w:val="o"/>
      <w:lvlJc w:val="left"/>
      <w:pPr>
        <w:ind w:left="1440" w:hanging="360"/>
      </w:pPr>
      <w:rPr>
        <w:rFonts w:ascii="Courier New" w:hAnsi="Courier New" w:hint="default"/>
      </w:rPr>
    </w:lvl>
    <w:lvl w:ilvl="2" w:tplc="029C9A84">
      <w:start w:val="1"/>
      <w:numFmt w:val="bullet"/>
      <w:lvlText w:val=""/>
      <w:lvlJc w:val="left"/>
      <w:pPr>
        <w:ind w:left="2160" w:hanging="360"/>
      </w:pPr>
      <w:rPr>
        <w:rFonts w:ascii="Wingdings" w:hAnsi="Wingdings" w:hint="default"/>
      </w:rPr>
    </w:lvl>
    <w:lvl w:ilvl="3" w:tplc="24B0E444">
      <w:start w:val="1"/>
      <w:numFmt w:val="bullet"/>
      <w:lvlText w:val=""/>
      <w:lvlJc w:val="left"/>
      <w:pPr>
        <w:ind w:left="2880" w:hanging="360"/>
      </w:pPr>
      <w:rPr>
        <w:rFonts w:ascii="Symbol" w:hAnsi="Symbol" w:hint="default"/>
      </w:rPr>
    </w:lvl>
    <w:lvl w:ilvl="4" w:tplc="8318A0C6">
      <w:start w:val="1"/>
      <w:numFmt w:val="bullet"/>
      <w:lvlText w:val="o"/>
      <w:lvlJc w:val="left"/>
      <w:pPr>
        <w:ind w:left="3600" w:hanging="360"/>
      </w:pPr>
      <w:rPr>
        <w:rFonts w:ascii="Courier New" w:hAnsi="Courier New" w:hint="default"/>
      </w:rPr>
    </w:lvl>
    <w:lvl w:ilvl="5" w:tplc="6D9A3614">
      <w:start w:val="1"/>
      <w:numFmt w:val="bullet"/>
      <w:lvlText w:val=""/>
      <w:lvlJc w:val="left"/>
      <w:pPr>
        <w:ind w:left="4320" w:hanging="360"/>
      </w:pPr>
      <w:rPr>
        <w:rFonts w:ascii="Wingdings" w:hAnsi="Wingdings" w:hint="default"/>
      </w:rPr>
    </w:lvl>
    <w:lvl w:ilvl="6" w:tplc="F1525E44">
      <w:start w:val="1"/>
      <w:numFmt w:val="bullet"/>
      <w:lvlText w:val=""/>
      <w:lvlJc w:val="left"/>
      <w:pPr>
        <w:ind w:left="5040" w:hanging="360"/>
      </w:pPr>
      <w:rPr>
        <w:rFonts w:ascii="Symbol" w:hAnsi="Symbol" w:hint="default"/>
      </w:rPr>
    </w:lvl>
    <w:lvl w:ilvl="7" w:tplc="D5001F06">
      <w:start w:val="1"/>
      <w:numFmt w:val="bullet"/>
      <w:lvlText w:val="o"/>
      <w:lvlJc w:val="left"/>
      <w:pPr>
        <w:ind w:left="5760" w:hanging="360"/>
      </w:pPr>
      <w:rPr>
        <w:rFonts w:ascii="Courier New" w:hAnsi="Courier New" w:hint="default"/>
      </w:rPr>
    </w:lvl>
    <w:lvl w:ilvl="8" w:tplc="A2FADB30">
      <w:start w:val="1"/>
      <w:numFmt w:val="bullet"/>
      <w:lvlText w:val=""/>
      <w:lvlJc w:val="left"/>
      <w:pPr>
        <w:ind w:left="6480" w:hanging="360"/>
      </w:pPr>
      <w:rPr>
        <w:rFonts w:ascii="Wingdings" w:hAnsi="Wingdings" w:hint="default"/>
      </w:rPr>
    </w:lvl>
  </w:abstractNum>
  <w:abstractNum w:abstractNumId="14" w15:restartNumberingAfterBreak="0">
    <w:nsid w:val="36726DAB"/>
    <w:multiLevelType w:val="hybridMultilevel"/>
    <w:tmpl w:val="F0CEA376"/>
    <w:lvl w:ilvl="0" w:tplc="691A91E8">
      <w:start w:val="1"/>
      <w:numFmt w:val="bullet"/>
      <w:lvlText w:val=""/>
      <w:lvlJc w:val="left"/>
      <w:pPr>
        <w:ind w:left="720" w:hanging="360"/>
      </w:pPr>
      <w:rPr>
        <w:rFonts w:ascii="Symbol" w:hAnsi="Symbol" w:hint="default"/>
      </w:rPr>
    </w:lvl>
    <w:lvl w:ilvl="1" w:tplc="1CD206F2">
      <w:start w:val="1"/>
      <w:numFmt w:val="bullet"/>
      <w:lvlText w:val="o"/>
      <w:lvlJc w:val="left"/>
      <w:pPr>
        <w:ind w:left="1440" w:hanging="360"/>
      </w:pPr>
      <w:rPr>
        <w:rFonts w:ascii="Courier New" w:hAnsi="Courier New" w:hint="default"/>
      </w:rPr>
    </w:lvl>
    <w:lvl w:ilvl="2" w:tplc="DDA20D54">
      <w:start w:val="1"/>
      <w:numFmt w:val="bullet"/>
      <w:lvlText w:val=""/>
      <w:lvlJc w:val="left"/>
      <w:pPr>
        <w:ind w:left="2160" w:hanging="360"/>
      </w:pPr>
      <w:rPr>
        <w:rFonts w:ascii="Wingdings" w:hAnsi="Wingdings" w:hint="default"/>
      </w:rPr>
    </w:lvl>
    <w:lvl w:ilvl="3" w:tplc="AC14E586">
      <w:start w:val="1"/>
      <w:numFmt w:val="bullet"/>
      <w:lvlText w:val=""/>
      <w:lvlJc w:val="left"/>
      <w:pPr>
        <w:ind w:left="2880" w:hanging="360"/>
      </w:pPr>
      <w:rPr>
        <w:rFonts w:ascii="Symbol" w:hAnsi="Symbol" w:hint="default"/>
      </w:rPr>
    </w:lvl>
    <w:lvl w:ilvl="4" w:tplc="0AD28BDE">
      <w:start w:val="1"/>
      <w:numFmt w:val="bullet"/>
      <w:lvlText w:val="o"/>
      <w:lvlJc w:val="left"/>
      <w:pPr>
        <w:ind w:left="3600" w:hanging="360"/>
      </w:pPr>
      <w:rPr>
        <w:rFonts w:ascii="Courier New" w:hAnsi="Courier New" w:hint="default"/>
      </w:rPr>
    </w:lvl>
    <w:lvl w:ilvl="5" w:tplc="5BB4973E">
      <w:start w:val="1"/>
      <w:numFmt w:val="bullet"/>
      <w:lvlText w:val=""/>
      <w:lvlJc w:val="left"/>
      <w:pPr>
        <w:ind w:left="4320" w:hanging="360"/>
      </w:pPr>
      <w:rPr>
        <w:rFonts w:ascii="Wingdings" w:hAnsi="Wingdings" w:hint="default"/>
      </w:rPr>
    </w:lvl>
    <w:lvl w:ilvl="6" w:tplc="CBC8502E">
      <w:start w:val="1"/>
      <w:numFmt w:val="bullet"/>
      <w:lvlText w:val=""/>
      <w:lvlJc w:val="left"/>
      <w:pPr>
        <w:ind w:left="5040" w:hanging="360"/>
      </w:pPr>
      <w:rPr>
        <w:rFonts w:ascii="Symbol" w:hAnsi="Symbol" w:hint="default"/>
      </w:rPr>
    </w:lvl>
    <w:lvl w:ilvl="7" w:tplc="81E22FBC">
      <w:start w:val="1"/>
      <w:numFmt w:val="bullet"/>
      <w:lvlText w:val="o"/>
      <w:lvlJc w:val="left"/>
      <w:pPr>
        <w:ind w:left="5760" w:hanging="360"/>
      </w:pPr>
      <w:rPr>
        <w:rFonts w:ascii="Courier New" w:hAnsi="Courier New" w:hint="default"/>
      </w:rPr>
    </w:lvl>
    <w:lvl w:ilvl="8" w:tplc="B7A00B9E">
      <w:start w:val="1"/>
      <w:numFmt w:val="bullet"/>
      <w:lvlText w:val=""/>
      <w:lvlJc w:val="left"/>
      <w:pPr>
        <w:ind w:left="6480" w:hanging="360"/>
      </w:pPr>
      <w:rPr>
        <w:rFonts w:ascii="Wingdings" w:hAnsi="Wingdings" w:hint="default"/>
      </w:rPr>
    </w:lvl>
  </w:abstractNum>
  <w:abstractNum w:abstractNumId="15"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5D750B1"/>
    <w:multiLevelType w:val="hybridMultilevel"/>
    <w:tmpl w:val="FFFFFFFF"/>
    <w:lvl w:ilvl="0" w:tplc="C890C302">
      <w:start w:val="1"/>
      <w:numFmt w:val="decimal"/>
      <w:lvlText w:val="%1."/>
      <w:lvlJc w:val="left"/>
      <w:pPr>
        <w:ind w:left="720" w:hanging="360"/>
      </w:pPr>
    </w:lvl>
    <w:lvl w:ilvl="1" w:tplc="CEA65EE0">
      <w:start w:val="1"/>
      <w:numFmt w:val="lowerLetter"/>
      <w:lvlText w:val="%2."/>
      <w:lvlJc w:val="left"/>
      <w:pPr>
        <w:ind w:left="1440" w:hanging="360"/>
      </w:pPr>
    </w:lvl>
    <w:lvl w:ilvl="2" w:tplc="4BD22D3A">
      <w:start w:val="1"/>
      <w:numFmt w:val="lowerRoman"/>
      <w:lvlText w:val="%3."/>
      <w:lvlJc w:val="right"/>
      <w:pPr>
        <w:ind w:left="2160" w:hanging="180"/>
      </w:pPr>
    </w:lvl>
    <w:lvl w:ilvl="3" w:tplc="7E1A539E">
      <w:start w:val="1"/>
      <w:numFmt w:val="decimal"/>
      <w:lvlText w:val="%4."/>
      <w:lvlJc w:val="left"/>
      <w:pPr>
        <w:ind w:left="2880" w:hanging="360"/>
      </w:pPr>
    </w:lvl>
    <w:lvl w:ilvl="4" w:tplc="3724BAB0">
      <w:start w:val="1"/>
      <w:numFmt w:val="lowerLetter"/>
      <w:lvlText w:val="%5."/>
      <w:lvlJc w:val="left"/>
      <w:pPr>
        <w:ind w:left="3600" w:hanging="360"/>
      </w:pPr>
    </w:lvl>
    <w:lvl w:ilvl="5" w:tplc="AAC83B38">
      <w:start w:val="1"/>
      <w:numFmt w:val="lowerRoman"/>
      <w:lvlText w:val="%6."/>
      <w:lvlJc w:val="right"/>
      <w:pPr>
        <w:ind w:left="4320" w:hanging="180"/>
      </w:pPr>
    </w:lvl>
    <w:lvl w:ilvl="6" w:tplc="289A2490">
      <w:start w:val="1"/>
      <w:numFmt w:val="decimal"/>
      <w:lvlText w:val="%7."/>
      <w:lvlJc w:val="left"/>
      <w:pPr>
        <w:ind w:left="5040" w:hanging="360"/>
      </w:pPr>
    </w:lvl>
    <w:lvl w:ilvl="7" w:tplc="F09C42BE">
      <w:start w:val="1"/>
      <w:numFmt w:val="lowerLetter"/>
      <w:lvlText w:val="%8."/>
      <w:lvlJc w:val="left"/>
      <w:pPr>
        <w:ind w:left="5760" w:hanging="360"/>
      </w:pPr>
    </w:lvl>
    <w:lvl w:ilvl="8" w:tplc="CE0630C8">
      <w:start w:val="1"/>
      <w:numFmt w:val="lowerRoman"/>
      <w:lvlText w:val="%9."/>
      <w:lvlJc w:val="right"/>
      <w:pPr>
        <w:ind w:left="6480" w:hanging="180"/>
      </w:pPr>
    </w:lvl>
  </w:abstractNum>
  <w:abstractNum w:abstractNumId="19" w15:restartNumberingAfterBreak="0">
    <w:nsid w:val="5C127AF5"/>
    <w:multiLevelType w:val="hybridMultilevel"/>
    <w:tmpl w:val="FFFFFFFF"/>
    <w:lvl w:ilvl="0" w:tplc="C7B045B6">
      <w:start w:val="1"/>
      <w:numFmt w:val="bullet"/>
      <w:lvlText w:val=""/>
      <w:lvlJc w:val="left"/>
      <w:pPr>
        <w:ind w:left="720" w:hanging="360"/>
      </w:pPr>
      <w:rPr>
        <w:rFonts w:ascii="Symbol" w:hAnsi="Symbol" w:hint="default"/>
      </w:rPr>
    </w:lvl>
    <w:lvl w:ilvl="1" w:tplc="A7AE34E6">
      <w:start w:val="1"/>
      <w:numFmt w:val="lowerLetter"/>
      <w:lvlText w:val="%2)"/>
      <w:lvlJc w:val="left"/>
      <w:pPr>
        <w:ind w:left="1440" w:hanging="360"/>
      </w:pPr>
    </w:lvl>
    <w:lvl w:ilvl="2" w:tplc="D200D568">
      <w:start w:val="1"/>
      <w:numFmt w:val="lowerRoman"/>
      <w:lvlText w:val="%3)"/>
      <w:lvlJc w:val="right"/>
      <w:pPr>
        <w:ind w:left="2160" w:hanging="360"/>
      </w:pPr>
    </w:lvl>
    <w:lvl w:ilvl="3" w:tplc="B4C68C12">
      <w:start w:val="1"/>
      <w:numFmt w:val="decimal"/>
      <w:lvlText w:val="(%4)"/>
      <w:lvlJc w:val="left"/>
      <w:pPr>
        <w:ind w:left="2880" w:hanging="360"/>
      </w:pPr>
    </w:lvl>
    <w:lvl w:ilvl="4" w:tplc="20AEFC0E">
      <w:start w:val="1"/>
      <w:numFmt w:val="lowerLetter"/>
      <w:lvlText w:val="(%5)"/>
      <w:lvlJc w:val="left"/>
      <w:pPr>
        <w:ind w:left="3600" w:hanging="360"/>
      </w:pPr>
    </w:lvl>
    <w:lvl w:ilvl="5" w:tplc="30C0BA80">
      <w:start w:val="1"/>
      <w:numFmt w:val="lowerRoman"/>
      <w:lvlText w:val="(%6)"/>
      <w:lvlJc w:val="right"/>
      <w:pPr>
        <w:ind w:left="4320" w:hanging="360"/>
      </w:pPr>
    </w:lvl>
    <w:lvl w:ilvl="6" w:tplc="5F943F96">
      <w:start w:val="1"/>
      <w:numFmt w:val="decimal"/>
      <w:lvlText w:val="%7."/>
      <w:lvlJc w:val="left"/>
      <w:pPr>
        <w:ind w:left="5040" w:hanging="360"/>
      </w:pPr>
    </w:lvl>
    <w:lvl w:ilvl="7" w:tplc="BD3E9E76">
      <w:start w:val="1"/>
      <w:numFmt w:val="lowerLetter"/>
      <w:lvlText w:val="%8."/>
      <w:lvlJc w:val="left"/>
      <w:pPr>
        <w:ind w:left="5760" w:hanging="360"/>
      </w:pPr>
    </w:lvl>
    <w:lvl w:ilvl="8" w:tplc="C40E0028">
      <w:start w:val="1"/>
      <w:numFmt w:val="lowerRoman"/>
      <w:lvlText w:val="%9."/>
      <w:lvlJc w:val="right"/>
      <w:pPr>
        <w:ind w:left="6480" w:hanging="360"/>
      </w:pPr>
    </w:lvl>
  </w:abstractNum>
  <w:abstractNum w:abstractNumId="20"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396C9B"/>
    <w:multiLevelType w:val="hybridMultilevel"/>
    <w:tmpl w:val="72C2FAEC"/>
    <w:lvl w:ilvl="0" w:tplc="F8A22268">
      <w:start w:val="1"/>
      <w:numFmt w:val="bullet"/>
      <w:lvlText w:val=""/>
      <w:lvlJc w:val="left"/>
      <w:pPr>
        <w:ind w:left="720" w:hanging="360"/>
      </w:pPr>
      <w:rPr>
        <w:rFonts w:ascii="Symbol" w:hAnsi="Symbol" w:hint="default"/>
      </w:rPr>
    </w:lvl>
    <w:lvl w:ilvl="1" w:tplc="6760654C">
      <w:start w:val="1"/>
      <w:numFmt w:val="bullet"/>
      <w:lvlText w:val="o"/>
      <w:lvlJc w:val="left"/>
      <w:pPr>
        <w:ind w:left="1440" w:hanging="360"/>
      </w:pPr>
      <w:rPr>
        <w:rFonts w:ascii="Courier New" w:hAnsi="Courier New" w:hint="default"/>
      </w:rPr>
    </w:lvl>
    <w:lvl w:ilvl="2" w:tplc="901E7474">
      <w:start w:val="1"/>
      <w:numFmt w:val="bullet"/>
      <w:lvlText w:val=""/>
      <w:lvlJc w:val="left"/>
      <w:pPr>
        <w:ind w:left="2160" w:hanging="360"/>
      </w:pPr>
      <w:rPr>
        <w:rFonts w:ascii="Wingdings" w:hAnsi="Wingdings" w:hint="default"/>
      </w:rPr>
    </w:lvl>
    <w:lvl w:ilvl="3" w:tplc="EB48C928">
      <w:start w:val="1"/>
      <w:numFmt w:val="bullet"/>
      <w:lvlText w:val=""/>
      <w:lvlJc w:val="left"/>
      <w:pPr>
        <w:ind w:left="2880" w:hanging="360"/>
      </w:pPr>
      <w:rPr>
        <w:rFonts w:ascii="Symbol" w:hAnsi="Symbol" w:hint="default"/>
      </w:rPr>
    </w:lvl>
    <w:lvl w:ilvl="4" w:tplc="8754077E">
      <w:start w:val="1"/>
      <w:numFmt w:val="bullet"/>
      <w:lvlText w:val="o"/>
      <w:lvlJc w:val="left"/>
      <w:pPr>
        <w:ind w:left="3600" w:hanging="360"/>
      </w:pPr>
      <w:rPr>
        <w:rFonts w:ascii="Courier New" w:hAnsi="Courier New" w:hint="default"/>
      </w:rPr>
    </w:lvl>
    <w:lvl w:ilvl="5" w:tplc="F08A67F6">
      <w:start w:val="1"/>
      <w:numFmt w:val="bullet"/>
      <w:lvlText w:val=""/>
      <w:lvlJc w:val="left"/>
      <w:pPr>
        <w:ind w:left="4320" w:hanging="360"/>
      </w:pPr>
      <w:rPr>
        <w:rFonts w:ascii="Wingdings" w:hAnsi="Wingdings" w:hint="default"/>
      </w:rPr>
    </w:lvl>
    <w:lvl w:ilvl="6" w:tplc="C06EE610">
      <w:start w:val="1"/>
      <w:numFmt w:val="bullet"/>
      <w:lvlText w:val=""/>
      <w:lvlJc w:val="left"/>
      <w:pPr>
        <w:ind w:left="5040" w:hanging="360"/>
      </w:pPr>
      <w:rPr>
        <w:rFonts w:ascii="Symbol" w:hAnsi="Symbol" w:hint="default"/>
      </w:rPr>
    </w:lvl>
    <w:lvl w:ilvl="7" w:tplc="9738D18A">
      <w:start w:val="1"/>
      <w:numFmt w:val="bullet"/>
      <w:lvlText w:val="o"/>
      <w:lvlJc w:val="left"/>
      <w:pPr>
        <w:ind w:left="5760" w:hanging="360"/>
      </w:pPr>
      <w:rPr>
        <w:rFonts w:ascii="Courier New" w:hAnsi="Courier New" w:hint="default"/>
      </w:rPr>
    </w:lvl>
    <w:lvl w:ilvl="8" w:tplc="15966806">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6"/>
  </w:num>
  <w:num w:numId="5">
    <w:abstractNumId w:val="4"/>
  </w:num>
  <w:num w:numId="6">
    <w:abstractNumId w:val="24"/>
  </w:num>
  <w:num w:numId="7">
    <w:abstractNumId w:val="7"/>
  </w:num>
  <w:num w:numId="8">
    <w:abstractNumId w:val="16"/>
  </w:num>
  <w:num w:numId="9">
    <w:abstractNumId w:val="0"/>
  </w:num>
  <w:num w:numId="10">
    <w:abstractNumId w:val="22"/>
  </w:num>
  <w:num w:numId="11">
    <w:abstractNumId w:val="11"/>
  </w:num>
  <w:num w:numId="12">
    <w:abstractNumId w:val="23"/>
  </w:num>
  <w:num w:numId="13">
    <w:abstractNumId w:val="20"/>
  </w:num>
  <w:num w:numId="14">
    <w:abstractNumId w:val="21"/>
  </w:num>
  <w:num w:numId="15">
    <w:abstractNumId w:val="12"/>
  </w:num>
  <w:num w:numId="16">
    <w:abstractNumId w:val="17"/>
  </w:num>
  <w:num w:numId="17">
    <w:abstractNumId w:val="1"/>
  </w:num>
  <w:num w:numId="18">
    <w:abstractNumId w:val="15"/>
  </w:num>
  <w:num w:numId="19">
    <w:abstractNumId w:val="2"/>
  </w:num>
  <w:num w:numId="20">
    <w:abstractNumId w:val="13"/>
  </w:num>
  <w:num w:numId="21">
    <w:abstractNumId w:val="8"/>
  </w:num>
  <w:num w:numId="22">
    <w:abstractNumId w:val="10"/>
  </w:num>
  <w:num w:numId="23">
    <w:abstractNumId w:val="18"/>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6068D"/>
    <w:rsid w:val="00064827"/>
    <w:rsid w:val="00073531"/>
    <w:rsid w:val="00080EF9"/>
    <w:rsid w:val="00087610"/>
    <w:rsid w:val="0008826C"/>
    <w:rsid w:val="00093B36"/>
    <w:rsid w:val="000B0473"/>
    <w:rsid w:val="000B3541"/>
    <w:rsid w:val="0010218E"/>
    <w:rsid w:val="001031FF"/>
    <w:rsid w:val="0011028C"/>
    <w:rsid w:val="00137FE3"/>
    <w:rsid w:val="001405D1"/>
    <w:rsid w:val="00152C28"/>
    <w:rsid w:val="001C5772"/>
    <w:rsid w:val="001D601F"/>
    <w:rsid w:val="001D6BFA"/>
    <w:rsid w:val="001E0DFB"/>
    <w:rsid w:val="001F7478"/>
    <w:rsid w:val="00205ED6"/>
    <w:rsid w:val="00207B9B"/>
    <w:rsid w:val="00231D17"/>
    <w:rsid w:val="002464CE"/>
    <w:rsid w:val="00257DAB"/>
    <w:rsid w:val="00272671"/>
    <w:rsid w:val="00284CF4"/>
    <w:rsid w:val="002A232E"/>
    <w:rsid w:val="002A379A"/>
    <w:rsid w:val="002A476E"/>
    <w:rsid w:val="002C1429"/>
    <w:rsid w:val="00303141"/>
    <w:rsid w:val="00317726"/>
    <w:rsid w:val="00351E9A"/>
    <w:rsid w:val="00352978"/>
    <w:rsid w:val="003530F1"/>
    <w:rsid w:val="003555B3"/>
    <w:rsid w:val="003633CA"/>
    <w:rsid w:val="00366219"/>
    <w:rsid w:val="00392F09"/>
    <w:rsid w:val="003A4037"/>
    <w:rsid w:val="003A6953"/>
    <w:rsid w:val="003A6CCE"/>
    <w:rsid w:val="003B187E"/>
    <w:rsid w:val="003D524D"/>
    <w:rsid w:val="003E1600"/>
    <w:rsid w:val="003E6BC6"/>
    <w:rsid w:val="003F482D"/>
    <w:rsid w:val="00401319"/>
    <w:rsid w:val="004154F7"/>
    <w:rsid w:val="00417248"/>
    <w:rsid w:val="00420D6A"/>
    <w:rsid w:val="00426177"/>
    <w:rsid w:val="004512EB"/>
    <w:rsid w:val="00454BD5"/>
    <w:rsid w:val="0046120F"/>
    <w:rsid w:val="00472C10"/>
    <w:rsid w:val="0047305D"/>
    <w:rsid w:val="00495774"/>
    <w:rsid w:val="004D2B6A"/>
    <w:rsid w:val="004F6D5B"/>
    <w:rsid w:val="00500F5E"/>
    <w:rsid w:val="005016CE"/>
    <w:rsid w:val="00514752"/>
    <w:rsid w:val="00532527"/>
    <w:rsid w:val="00532959"/>
    <w:rsid w:val="00551118"/>
    <w:rsid w:val="00551142"/>
    <w:rsid w:val="00552498"/>
    <w:rsid w:val="0056017A"/>
    <w:rsid w:val="00566BD9"/>
    <w:rsid w:val="00572C2A"/>
    <w:rsid w:val="005831A6"/>
    <w:rsid w:val="0059410B"/>
    <w:rsid w:val="005A43ED"/>
    <w:rsid w:val="005C18B4"/>
    <w:rsid w:val="005C2316"/>
    <w:rsid w:val="005F5663"/>
    <w:rsid w:val="006012F7"/>
    <w:rsid w:val="00606A8B"/>
    <w:rsid w:val="00623860"/>
    <w:rsid w:val="00625045"/>
    <w:rsid w:val="00672778"/>
    <w:rsid w:val="0067FD0C"/>
    <w:rsid w:val="006949B6"/>
    <w:rsid w:val="00695557"/>
    <w:rsid w:val="0069639E"/>
    <w:rsid w:val="006A23DE"/>
    <w:rsid w:val="006A272E"/>
    <w:rsid w:val="006A6974"/>
    <w:rsid w:val="006C0BF9"/>
    <w:rsid w:val="006C3BD9"/>
    <w:rsid w:val="006E1BEE"/>
    <w:rsid w:val="006E1FFD"/>
    <w:rsid w:val="006E36A1"/>
    <w:rsid w:val="00707E41"/>
    <w:rsid w:val="00730D22"/>
    <w:rsid w:val="00741BA9"/>
    <w:rsid w:val="00746897"/>
    <w:rsid w:val="00760D9F"/>
    <w:rsid w:val="007836D9"/>
    <w:rsid w:val="007843FD"/>
    <w:rsid w:val="00792C8B"/>
    <w:rsid w:val="007C27EC"/>
    <w:rsid w:val="007D3F77"/>
    <w:rsid w:val="007DEF58"/>
    <w:rsid w:val="007F2341"/>
    <w:rsid w:val="00812FE9"/>
    <w:rsid w:val="008434CF"/>
    <w:rsid w:val="00844048"/>
    <w:rsid w:val="00850CEE"/>
    <w:rsid w:val="00854F70"/>
    <w:rsid w:val="008712E3"/>
    <w:rsid w:val="00873DB1"/>
    <w:rsid w:val="00886022"/>
    <w:rsid w:val="0089291E"/>
    <w:rsid w:val="00892BA7"/>
    <w:rsid w:val="008B33E3"/>
    <w:rsid w:val="008C4066"/>
    <w:rsid w:val="008D78CA"/>
    <w:rsid w:val="008D7A7C"/>
    <w:rsid w:val="008E7188"/>
    <w:rsid w:val="008E720A"/>
    <w:rsid w:val="008F73A2"/>
    <w:rsid w:val="009078BD"/>
    <w:rsid w:val="00916976"/>
    <w:rsid w:val="009229E9"/>
    <w:rsid w:val="00927351"/>
    <w:rsid w:val="00931459"/>
    <w:rsid w:val="00962DFA"/>
    <w:rsid w:val="009739B5"/>
    <w:rsid w:val="00974E45"/>
    <w:rsid w:val="00982CF5"/>
    <w:rsid w:val="009A0761"/>
    <w:rsid w:val="009B5A66"/>
    <w:rsid w:val="009B6A79"/>
    <w:rsid w:val="009C65F7"/>
    <w:rsid w:val="009E3268"/>
    <w:rsid w:val="009E6531"/>
    <w:rsid w:val="00A00B0B"/>
    <w:rsid w:val="00A06695"/>
    <w:rsid w:val="00A1793F"/>
    <w:rsid w:val="00A24BC8"/>
    <w:rsid w:val="00A2E36A"/>
    <w:rsid w:val="00A77DB0"/>
    <w:rsid w:val="00A85AD2"/>
    <w:rsid w:val="00A92B77"/>
    <w:rsid w:val="00AA446D"/>
    <w:rsid w:val="00AC6C38"/>
    <w:rsid w:val="00AD74FF"/>
    <w:rsid w:val="00AE3A30"/>
    <w:rsid w:val="00B02D08"/>
    <w:rsid w:val="00B13386"/>
    <w:rsid w:val="00B302C2"/>
    <w:rsid w:val="00B32A76"/>
    <w:rsid w:val="00B65B1D"/>
    <w:rsid w:val="00B6784C"/>
    <w:rsid w:val="00B81951"/>
    <w:rsid w:val="00B827A8"/>
    <w:rsid w:val="00B92582"/>
    <w:rsid w:val="00BA29D9"/>
    <w:rsid w:val="00BA5E0D"/>
    <w:rsid w:val="00BA603D"/>
    <w:rsid w:val="00BB1719"/>
    <w:rsid w:val="00BC4772"/>
    <w:rsid w:val="00BD7327"/>
    <w:rsid w:val="00C00DB7"/>
    <w:rsid w:val="00C10589"/>
    <w:rsid w:val="00C139C9"/>
    <w:rsid w:val="00C17657"/>
    <w:rsid w:val="00C2034C"/>
    <w:rsid w:val="00C30E6E"/>
    <w:rsid w:val="00C30E9C"/>
    <w:rsid w:val="00C3354A"/>
    <w:rsid w:val="00C37ACF"/>
    <w:rsid w:val="00C5465B"/>
    <w:rsid w:val="00C64278"/>
    <w:rsid w:val="00C7305C"/>
    <w:rsid w:val="00C74FE4"/>
    <w:rsid w:val="00C8243E"/>
    <w:rsid w:val="00C83596"/>
    <w:rsid w:val="00C84218"/>
    <w:rsid w:val="00CB5E49"/>
    <w:rsid w:val="00CC3C2A"/>
    <w:rsid w:val="00CD1B1D"/>
    <w:rsid w:val="00D03033"/>
    <w:rsid w:val="00D14E90"/>
    <w:rsid w:val="00D15950"/>
    <w:rsid w:val="00D23F24"/>
    <w:rsid w:val="00D40D55"/>
    <w:rsid w:val="00D421E4"/>
    <w:rsid w:val="00D4530F"/>
    <w:rsid w:val="00D50CF0"/>
    <w:rsid w:val="00D72049"/>
    <w:rsid w:val="00D81DD2"/>
    <w:rsid w:val="00D823AE"/>
    <w:rsid w:val="00DA3802"/>
    <w:rsid w:val="00DA3C25"/>
    <w:rsid w:val="00DB053B"/>
    <w:rsid w:val="00DB2E22"/>
    <w:rsid w:val="00DB3730"/>
    <w:rsid w:val="00DC5059"/>
    <w:rsid w:val="00E00325"/>
    <w:rsid w:val="00E25A83"/>
    <w:rsid w:val="00E346F5"/>
    <w:rsid w:val="00E63145"/>
    <w:rsid w:val="00E86757"/>
    <w:rsid w:val="00E94C87"/>
    <w:rsid w:val="00EA236A"/>
    <w:rsid w:val="00EA3969"/>
    <w:rsid w:val="00EC2F92"/>
    <w:rsid w:val="00ED22F4"/>
    <w:rsid w:val="00ED28A5"/>
    <w:rsid w:val="00EE2762"/>
    <w:rsid w:val="00EE5767"/>
    <w:rsid w:val="00EF0D53"/>
    <w:rsid w:val="00F1510D"/>
    <w:rsid w:val="00F17F2E"/>
    <w:rsid w:val="00F27A69"/>
    <w:rsid w:val="00F311C4"/>
    <w:rsid w:val="00F55B35"/>
    <w:rsid w:val="00F62648"/>
    <w:rsid w:val="00F6381A"/>
    <w:rsid w:val="00F77C15"/>
    <w:rsid w:val="00F949B7"/>
    <w:rsid w:val="00FA1A70"/>
    <w:rsid w:val="00FD5A2D"/>
    <w:rsid w:val="00FD5F5F"/>
    <w:rsid w:val="00FD6C18"/>
    <w:rsid w:val="00FE1788"/>
    <w:rsid w:val="00FE2CC0"/>
    <w:rsid w:val="00FE6569"/>
    <w:rsid w:val="00FF1434"/>
    <w:rsid w:val="00FF3AE9"/>
    <w:rsid w:val="01141A9F"/>
    <w:rsid w:val="012C6E2C"/>
    <w:rsid w:val="0132BD11"/>
    <w:rsid w:val="0138DBB6"/>
    <w:rsid w:val="0143E393"/>
    <w:rsid w:val="0159E207"/>
    <w:rsid w:val="01737A9E"/>
    <w:rsid w:val="01D76FCB"/>
    <w:rsid w:val="02833093"/>
    <w:rsid w:val="029407A3"/>
    <w:rsid w:val="02C55C25"/>
    <w:rsid w:val="02DA2BDB"/>
    <w:rsid w:val="02F39018"/>
    <w:rsid w:val="0319BF49"/>
    <w:rsid w:val="03465729"/>
    <w:rsid w:val="037BBABE"/>
    <w:rsid w:val="039719AD"/>
    <w:rsid w:val="03D89235"/>
    <w:rsid w:val="03F5E8E1"/>
    <w:rsid w:val="0400C409"/>
    <w:rsid w:val="0434E0A5"/>
    <w:rsid w:val="046EC1DF"/>
    <w:rsid w:val="0473F853"/>
    <w:rsid w:val="04B3D42E"/>
    <w:rsid w:val="04B8324B"/>
    <w:rsid w:val="04D22966"/>
    <w:rsid w:val="0523B406"/>
    <w:rsid w:val="0527B178"/>
    <w:rsid w:val="0547D0A2"/>
    <w:rsid w:val="059493D2"/>
    <w:rsid w:val="06357E69"/>
    <w:rsid w:val="0647A43F"/>
    <w:rsid w:val="0666FD57"/>
    <w:rsid w:val="067A58A5"/>
    <w:rsid w:val="06C16ECD"/>
    <w:rsid w:val="06C73561"/>
    <w:rsid w:val="06C8D49C"/>
    <w:rsid w:val="06FEA2EB"/>
    <w:rsid w:val="070480E5"/>
    <w:rsid w:val="0721A9BB"/>
    <w:rsid w:val="0754046E"/>
    <w:rsid w:val="0789A3FA"/>
    <w:rsid w:val="07AB0B15"/>
    <w:rsid w:val="07DDE137"/>
    <w:rsid w:val="0807336D"/>
    <w:rsid w:val="080CD287"/>
    <w:rsid w:val="084B243F"/>
    <w:rsid w:val="087121BE"/>
    <w:rsid w:val="08B8B5A8"/>
    <w:rsid w:val="08BDADC5"/>
    <w:rsid w:val="08CB0039"/>
    <w:rsid w:val="08DCC9AE"/>
    <w:rsid w:val="0923C7BC"/>
    <w:rsid w:val="09A1C4FF"/>
    <w:rsid w:val="0A34EDE7"/>
    <w:rsid w:val="0A977533"/>
    <w:rsid w:val="0ADE9524"/>
    <w:rsid w:val="0C09BE77"/>
    <w:rsid w:val="0C2439B4"/>
    <w:rsid w:val="0C307AE1"/>
    <w:rsid w:val="0C4B9869"/>
    <w:rsid w:val="0CC05678"/>
    <w:rsid w:val="0D858151"/>
    <w:rsid w:val="0DE62FB4"/>
    <w:rsid w:val="0DECE7F9"/>
    <w:rsid w:val="0DEDAC6F"/>
    <w:rsid w:val="0E176664"/>
    <w:rsid w:val="0E29BF06"/>
    <w:rsid w:val="0E49B8B2"/>
    <w:rsid w:val="0E75E8C9"/>
    <w:rsid w:val="0E8038CD"/>
    <w:rsid w:val="0EA8B9FE"/>
    <w:rsid w:val="0EC8EEA5"/>
    <w:rsid w:val="0EF5E335"/>
    <w:rsid w:val="0F1AB00D"/>
    <w:rsid w:val="0F21C190"/>
    <w:rsid w:val="0F4D57CA"/>
    <w:rsid w:val="0F57DF06"/>
    <w:rsid w:val="0F9649B8"/>
    <w:rsid w:val="0FA8A4E6"/>
    <w:rsid w:val="0FCA9FC2"/>
    <w:rsid w:val="0FF3F929"/>
    <w:rsid w:val="0FF821F3"/>
    <w:rsid w:val="0FFA16CF"/>
    <w:rsid w:val="1031D571"/>
    <w:rsid w:val="104B9CE1"/>
    <w:rsid w:val="1096BC12"/>
    <w:rsid w:val="1109096E"/>
    <w:rsid w:val="11148FAD"/>
    <w:rsid w:val="114963FD"/>
    <w:rsid w:val="11B1288E"/>
    <w:rsid w:val="11B43506"/>
    <w:rsid w:val="11B5E5CA"/>
    <w:rsid w:val="11BAAA74"/>
    <w:rsid w:val="11D987F1"/>
    <w:rsid w:val="11FB4F85"/>
    <w:rsid w:val="12476238"/>
    <w:rsid w:val="1256B398"/>
    <w:rsid w:val="126529E6"/>
    <w:rsid w:val="12703BE0"/>
    <w:rsid w:val="12935EDB"/>
    <w:rsid w:val="12985DDA"/>
    <w:rsid w:val="1319B7D5"/>
    <w:rsid w:val="133C7E45"/>
    <w:rsid w:val="1349CBA2"/>
    <w:rsid w:val="135380DA"/>
    <w:rsid w:val="137BDE4C"/>
    <w:rsid w:val="13B26AF6"/>
    <w:rsid w:val="13B93BBE"/>
    <w:rsid w:val="13B9FEA5"/>
    <w:rsid w:val="13D8B0F6"/>
    <w:rsid w:val="13DEA8E2"/>
    <w:rsid w:val="13FB33F6"/>
    <w:rsid w:val="13FE70A6"/>
    <w:rsid w:val="142515DD"/>
    <w:rsid w:val="14516E34"/>
    <w:rsid w:val="146C0BB2"/>
    <w:rsid w:val="14786440"/>
    <w:rsid w:val="14D18160"/>
    <w:rsid w:val="1571D0F7"/>
    <w:rsid w:val="15794D41"/>
    <w:rsid w:val="15B2EAC2"/>
    <w:rsid w:val="15C11CD0"/>
    <w:rsid w:val="15FD5130"/>
    <w:rsid w:val="162DC6F7"/>
    <w:rsid w:val="16321F4C"/>
    <w:rsid w:val="1673FFB0"/>
    <w:rsid w:val="16834998"/>
    <w:rsid w:val="1687440B"/>
    <w:rsid w:val="16DFCE52"/>
    <w:rsid w:val="16E4EEF3"/>
    <w:rsid w:val="16EFEE4D"/>
    <w:rsid w:val="16F9A2AF"/>
    <w:rsid w:val="171342A4"/>
    <w:rsid w:val="173645DC"/>
    <w:rsid w:val="177BAB6C"/>
    <w:rsid w:val="17991764"/>
    <w:rsid w:val="179BDEB6"/>
    <w:rsid w:val="1825EA94"/>
    <w:rsid w:val="182A677D"/>
    <w:rsid w:val="183291F7"/>
    <w:rsid w:val="18426765"/>
    <w:rsid w:val="18AD3EF6"/>
    <w:rsid w:val="18C810D7"/>
    <w:rsid w:val="18D3839E"/>
    <w:rsid w:val="1902EB14"/>
    <w:rsid w:val="191E540C"/>
    <w:rsid w:val="192F27FD"/>
    <w:rsid w:val="1943997A"/>
    <w:rsid w:val="19503F24"/>
    <w:rsid w:val="19607B65"/>
    <w:rsid w:val="1969C08A"/>
    <w:rsid w:val="19977314"/>
    <w:rsid w:val="19B2BA51"/>
    <w:rsid w:val="19B9404B"/>
    <w:rsid w:val="19DBE7BE"/>
    <w:rsid w:val="19E2A17F"/>
    <w:rsid w:val="1A4EF00E"/>
    <w:rsid w:val="1A638E86"/>
    <w:rsid w:val="1A7321B6"/>
    <w:rsid w:val="1A884B63"/>
    <w:rsid w:val="1ADD8BA2"/>
    <w:rsid w:val="1B76E002"/>
    <w:rsid w:val="1B81F095"/>
    <w:rsid w:val="1B97E7CA"/>
    <w:rsid w:val="1BA8FB1C"/>
    <w:rsid w:val="1BB53F14"/>
    <w:rsid w:val="1C063068"/>
    <w:rsid w:val="1C095F8D"/>
    <w:rsid w:val="1C155440"/>
    <w:rsid w:val="1C3008FA"/>
    <w:rsid w:val="1D179C79"/>
    <w:rsid w:val="1D17B71D"/>
    <w:rsid w:val="1D592314"/>
    <w:rsid w:val="1D599F07"/>
    <w:rsid w:val="1D634A1E"/>
    <w:rsid w:val="1D8F0090"/>
    <w:rsid w:val="1DEA96FE"/>
    <w:rsid w:val="1DF456DD"/>
    <w:rsid w:val="1E059719"/>
    <w:rsid w:val="1E3A0198"/>
    <w:rsid w:val="1F016A28"/>
    <w:rsid w:val="1F55B5CF"/>
    <w:rsid w:val="1F5BB850"/>
    <w:rsid w:val="1F600999"/>
    <w:rsid w:val="1F6103EA"/>
    <w:rsid w:val="1FA46CEC"/>
    <w:rsid w:val="1FB66071"/>
    <w:rsid w:val="1FE23A7D"/>
    <w:rsid w:val="2005775B"/>
    <w:rsid w:val="207D6EEC"/>
    <w:rsid w:val="20800913"/>
    <w:rsid w:val="208D1DFC"/>
    <w:rsid w:val="20D8805A"/>
    <w:rsid w:val="210915F7"/>
    <w:rsid w:val="21615D6A"/>
    <w:rsid w:val="218645FC"/>
    <w:rsid w:val="21B260D7"/>
    <w:rsid w:val="22679B7D"/>
    <w:rsid w:val="22824903"/>
    <w:rsid w:val="228BF014"/>
    <w:rsid w:val="228C2894"/>
    <w:rsid w:val="22ABBD48"/>
    <w:rsid w:val="22AD4360"/>
    <w:rsid w:val="22B63917"/>
    <w:rsid w:val="23646EDD"/>
    <w:rsid w:val="2383D7FA"/>
    <w:rsid w:val="23FADF83"/>
    <w:rsid w:val="246A2E88"/>
    <w:rsid w:val="24700A4E"/>
    <w:rsid w:val="24ACFEEA"/>
    <w:rsid w:val="24E2B178"/>
    <w:rsid w:val="253F7250"/>
    <w:rsid w:val="25478DCD"/>
    <w:rsid w:val="2552C81A"/>
    <w:rsid w:val="256D1ADA"/>
    <w:rsid w:val="259D8977"/>
    <w:rsid w:val="25AF88E8"/>
    <w:rsid w:val="25B88F6E"/>
    <w:rsid w:val="25F13E6B"/>
    <w:rsid w:val="263F07CC"/>
    <w:rsid w:val="265166B8"/>
    <w:rsid w:val="26C620A8"/>
    <w:rsid w:val="26E56731"/>
    <w:rsid w:val="26FF894F"/>
    <w:rsid w:val="272E15FB"/>
    <w:rsid w:val="2730132A"/>
    <w:rsid w:val="273252D3"/>
    <w:rsid w:val="27515E39"/>
    <w:rsid w:val="27AAA79D"/>
    <w:rsid w:val="27B3AE0B"/>
    <w:rsid w:val="282CD31F"/>
    <w:rsid w:val="284CDE26"/>
    <w:rsid w:val="2899C548"/>
    <w:rsid w:val="29291B21"/>
    <w:rsid w:val="29983E56"/>
    <w:rsid w:val="29B74ECE"/>
    <w:rsid w:val="29D892F0"/>
    <w:rsid w:val="29ED0E92"/>
    <w:rsid w:val="29EDE759"/>
    <w:rsid w:val="2A64B9A4"/>
    <w:rsid w:val="2A84E0E5"/>
    <w:rsid w:val="2A85A346"/>
    <w:rsid w:val="2A95B182"/>
    <w:rsid w:val="2AB1F0BE"/>
    <w:rsid w:val="2B62DADB"/>
    <w:rsid w:val="2B7C5158"/>
    <w:rsid w:val="2B95B79D"/>
    <w:rsid w:val="2B96BC9C"/>
    <w:rsid w:val="2BCA7F74"/>
    <w:rsid w:val="2BDD52E8"/>
    <w:rsid w:val="2C07EE56"/>
    <w:rsid w:val="2C326F4D"/>
    <w:rsid w:val="2C82D8A7"/>
    <w:rsid w:val="2C9E62FA"/>
    <w:rsid w:val="2CB088BD"/>
    <w:rsid w:val="2CB60BA4"/>
    <w:rsid w:val="2CD19187"/>
    <w:rsid w:val="2D01198F"/>
    <w:rsid w:val="2D09D7A8"/>
    <w:rsid w:val="2D5B3792"/>
    <w:rsid w:val="2D73D3D1"/>
    <w:rsid w:val="2DB14888"/>
    <w:rsid w:val="2DD5E2E8"/>
    <w:rsid w:val="2E3F20DA"/>
    <w:rsid w:val="2E5CEE2D"/>
    <w:rsid w:val="2ED14022"/>
    <w:rsid w:val="2EEB9FEB"/>
    <w:rsid w:val="2EEE3FFA"/>
    <w:rsid w:val="2F030D66"/>
    <w:rsid w:val="2F269213"/>
    <w:rsid w:val="2F371EA3"/>
    <w:rsid w:val="2F4C54A9"/>
    <w:rsid w:val="2F5F01B2"/>
    <w:rsid w:val="2F909EB5"/>
    <w:rsid w:val="2FA692C4"/>
    <w:rsid w:val="2FD07163"/>
    <w:rsid w:val="2FFA9594"/>
    <w:rsid w:val="30178156"/>
    <w:rsid w:val="302F3A73"/>
    <w:rsid w:val="309A3B00"/>
    <w:rsid w:val="313E0BF3"/>
    <w:rsid w:val="31733A6C"/>
    <w:rsid w:val="3181B5CB"/>
    <w:rsid w:val="3188D66C"/>
    <w:rsid w:val="31E320D8"/>
    <w:rsid w:val="32029B23"/>
    <w:rsid w:val="323953FE"/>
    <w:rsid w:val="323D16C3"/>
    <w:rsid w:val="326320A0"/>
    <w:rsid w:val="326F0030"/>
    <w:rsid w:val="328C760B"/>
    <w:rsid w:val="3294AF16"/>
    <w:rsid w:val="32DC1799"/>
    <w:rsid w:val="32FBA789"/>
    <w:rsid w:val="33173A76"/>
    <w:rsid w:val="331C438D"/>
    <w:rsid w:val="332255B1"/>
    <w:rsid w:val="333A9631"/>
    <w:rsid w:val="335C5BC2"/>
    <w:rsid w:val="33696F32"/>
    <w:rsid w:val="337BBE87"/>
    <w:rsid w:val="337D2C30"/>
    <w:rsid w:val="33802455"/>
    <w:rsid w:val="33BB4B1E"/>
    <w:rsid w:val="33D114F1"/>
    <w:rsid w:val="33E0D559"/>
    <w:rsid w:val="33E700E5"/>
    <w:rsid w:val="345704A5"/>
    <w:rsid w:val="347F99BA"/>
    <w:rsid w:val="34B08937"/>
    <w:rsid w:val="34B1D2F2"/>
    <w:rsid w:val="34B3FACC"/>
    <w:rsid w:val="34E53069"/>
    <w:rsid w:val="3512C8EC"/>
    <w:rsid w:val="359513CB"/>
    <w:rsid w:val="35C7E808"/>
    <w:rsid w:val="35CD245D"/>
    <w:rsid w:val="35D1514F"/>
    <w:rsid w:val="3617DFFC"/>
    <w:rsid w:val="3663EA9D"/>
    <w:rsid w:val="367DC638"/>
    <w:rsid w:val="36BC6806"/>
    <w:rsid w:val="36C18087"/>
    <w:rsid w:val="36E1BE8C"/>
    <w:rsid w:val="372717C0"/>
    <w:rsid w:val="3727E9CD"/>
    <w:rsid w:val="37651E47"/>
    <w:rsid w:val="37660AF9"/>
    <w:rsid w:val="376F9886"/>
    <w:rsid w:val="377A552D"/>
    <w:rsid w:val="37D0EA15"/>
    <w:rsid w:val="3831106F"/>
    <w:rsid w:val="383B90CE"/>
    <w:rsid w:val="385C5B69"/>
    <w:rsid w:val="392F8180"/>
    <w:rsid w:val="3975C323"/>
    <w:rsid w:val="397A513B"/>
    <w:rsid w:val="3982749F"/>
    <w:rsid w:val="39C6E0C4"/>
    <w:rsid w:val="39EA0448"/>
    <w:rsid w:val="39EBECF2"/>
    <w:rsid w:val="39F32D9B"/>
    <w:rsid w:val="39FEB0EF"/>
    <w:rsid w:val="3A17D64F"/>
    <w:rsid w:val="3A540FEF"/>
    <w:rsid w:val="3ABCC405"/>
    <w:rsid w:val="3B24D7CC"/>
    <w:rsid w:val="3B62E2D5"/>
    <w:rsid w:val="3B85E414"/>
    <w:rsid w:val="3B967347"/>
    <w:rsid w:val="3B9F9EF6"/>
    <w:rsid w:val="3BD87D87"/>
    <w:rsid w:val="3BDC0064"/>
    <w:rsid w:val="3BF4D246"/>
    <w:rsid w:val="3C0A328D"/>
    <w:rsid w:val="3C5ECB02"/>
    <w:rsid w:val="3C6ED5EB"/>
    <w:rsid w:val="3CFA3D70"/>
    <w:rsid w:val="3D02B545"/>
    <w:rsid w:val="3D20DB60"/>
    <w:rsid w:val="3D4F2895"/>
    <w:rsid w:val="3D5C257B"/>
    <w:rsid w:val="3DB44532"/>
    <w:rsid w:val="3E0A2BF2"/>
    <w:rsid w:val="3E3338B5"/>
    <w:rsid w:val="3E70A1B7"/>
    <w:rsid w:val="3E78FD6B"/>
    <w:rsid w:val="3EA7CD2B"/>
    <w:rsid w:val="3EC3250E"/>
    <w:rsid w:val="3F00DBD4"/>
    <w:rsid w:val="3F032E1D"/>
    <w:rsid w:val="3F27992C"/>
    <w:rsid w:val="3F7AC0FE"/>
    <w:rsid w:val="3FE85CCE"/>
    <w:rsid w:val="40A0AF6F"/>
    <w:rsid w:val="40B23DDA"/>
    <w:rsid w:val="416C47BE"/>
    <w:rsid w:val="4187C061"/>
    <w:rsid w:val="41D82FC9"/>
    <w:rsid w:val="41F0739B"/>
    <w:rsid w:val="42234742"/>
    <w:rsid w:val="426BCA8D"/>
    <w:rsid w:val="427AFDD2"/>
    <w:rsid w:val="428B5F9C"/>
    <w:rsid w:val="42A593AA"/>
    <w:rsid w:val="42D34456"/>
    <w:rsid w:val="42D420CD"/>
    <w:rsid w:val="4310033D"/>
    <w:rsid w:val="437FE28C"/>
    <w:rsid w:val="438CC036"/>
    <w:rsid w:val="4410FBE1"/>
    <w:rsid w:val="441A7588"/>
    <w:rsid w:val="44302DDC"/>
    <w:rsid w:val="448476B0"/>
    <w:rsid w:val="44AC3BF6"/>
    <w:rsid w:val="451AFCE9"/>
    <w:rsid w:val="4521EEE0"/>
    <w:rsid w:val="456BE9B9"/>
    <w:rsid w:val="45951749"/>
    <w:rsid w:val="461C4FBE"/>
    <w:rsid w:val="46358684"/>
    <w:rsid w:val="46396405"/>
    <w:rsid w:val="4698CE05"/>
    <w:rsid w:val="46AD1393"/>
    <w:rsid w:val="46C3BB68"/>
    <w:rsid w:val="47344A0B"/>
    <w:rsid w:val="474332D8"/>
    <w:rsid w:val="47DF5FB9"/>
    <w:rsid w:val="47FEC4D4"/>
    <w:rsid w:val="483313EB"/>
    <w:rsid w:val="4848D630"/>
    <w:rsid w:val="4866609F"/>
    <w:rsid w:val="489D4302"/>
    <w:rsid w:val="48B0ABDC"/>
    <w:rsid w:val="48C14BFA"/>
    <w:rsid w:val="48C56DED"/>
    <w:rsid w:val="49048B23"/>
    <w:rsid w:val="49314F02"/>
    <w:rsid w:val="493C3A47"/>
    <w:rsid w:val="494651E1"/>
    <w:rsid w:val="496E6FB2"/>
    <w:rsid w:val="49C2B772"/>
    <w:rsid w:val="49C746ED"/>
    <w:rsid w:val="49E530E1"/>
    <w:rsid w:val="4A2107BC"/>
    <w:rsid w:val="4A65F261"/>
    <w:rsid w:val="4A6E7736"/>
    <w:rsid w:val="4A770542"/>
    <w:rsid w:val="4AADB3FA"/>
    <w:rsid w:val="4AB682B8"/>
    <w:rsid w:val="4ADFDCBE"/>
    <w:rsid w:val="4B088A73"/>
    <w:rsid w:val="4B1B015A"/>
    <w:rsid w:val="4B5D5685"/>
    <w:rsid w:val="4B6172CD"/>
    <w:rsid w:val="4C30DD8E"/>
    <w:rsid w:val="4C35C2EA"/>
    <w:rsid w:val="4C4F3481"/>
    <w:rsid w:val="4C7655A0"/>
    <w:rsid w:val="4C91A811"/>
    <w:rsid w:val="4C9A6427"/>
    <w:rsid w:val="4CAF9FC9"/>
    <w:rsid w:val="4CCEA717"/>
    <w:rsid w:val="4CEB0F1F"/>
    <w:rsid w:val="4D31D70F"/>
    <w:rsid w:val="4D3C298A"/>
    <w:rsid w:val="4D753B32"/>
    <w:rsid w:val="4DE08888"/>
    <w:rsid w:val="4E3F4059"/>
    <w:rsid w:val="4E6CF89E"/>
    <w:rsid w:val="4EB15EE2"/>
    <w:rsid w:val="4EE86B5B"/>
    <w:rsid w:val="4F1264D0"/>
    <w:rsid w:val="501D4477"/>
    <w:rsid w:val="505A2C5F"/>
    <w:rsid w:val="509A479A"/>
    <w:rsid w:val="50FA3B14"/>
    <w:rsid w:val="5117BD2D"/>
    <w:rsid w:val="51706A2A"/>
    <w:rsid w:val="5187F2FA"/>
    <w:rsid w:val="51C3506A"/>
    <w:rsid w:val="51ED815A"/>
    <w:rsid w:val="5269A0A4"/>
    <w:rsid w:val="52E47763"/>
    <w:rsid w:val="52E80EF0"/>
    <w:rsid w:val="52F7014F"/>
    <w:rsid w:val="52FA0B1E"/>
    <w:rsid w:val="5334F5FD"/>
    <w:rsid w:val="536751AE"/>
    <w:rsid w:val="53912371"/>
    <w:rsid w:val="53A2D076"/>
    <w:rsid w:val="541BFCCA"/>
    <w:rsid w:val="54639E63"/>
    <w:rsid w:val="5482D666"/>
    <w:rsid w:val="54B52972"/>
    <w:rsid w:val="54C10F9D"/>
    <w:rsid w:val="54E8854A"/>
    <w:rsid w:val="551D321A"/>
    <w:rsid w:val="55261E7E"/>
    <w:rsid w:val="55AE6731"/>
    <w:rsid w:val="55B97E9F"/>
    <w:rsid w:val="56179598"/>
    <w:rsid w:val="56D2903D"/>
    <w:rsid w:val="5740A4FA"/>
    <w:rsid w:val="57927825"/>
    <w:rsid w:val="579753D7"/>
    <w:rsid w:val="579D3A32"/>
    <w:rsid w:val="57B7F8E1"/>
    <w:rsid w:val="57EF754B"/>
    <w:rsid w:val="5800F892"/>
    <w:rsid w:val="58285C07"/>
    <w:rsid w:val="582F2762"/>
    <w:rsid w:val="58956945"/>
    <w:rsid w:val="58F738EA"/>
    <w:rsid w:val="590DD50F"/>
    <w:rsid w:val="5923B3E6"/>
    <w:rsid w:val="592CAF35"/>
    <w:rsid w:val="5933DF5B"/>
    <w:rsid w:val="59B89F0F"/>
    <w:rsid w:val="5A14F7B0"/>
    <w:rsid w:val="5A361515"/>
    <w:rsid w:val="5A4E86D8"/>
    <w:rsid w:val="5A8379F5"/>
    <w:rsid w:val="5ACB6EFC"/>
    <w:rsid w:val="5AEF200A"/>
    <w:rsid w:val="5AF1C83F"/>
    <w:rsid w:val="5AFA13E2"/>
    <w:rsid w:val="5B062E22"/>
    <w:rsid w:val="5B49DD04"/>
    <w:rsid w:val="5BBF8BA2"/>
    <w:rsid w:val="5BC190AC"/>
    <w:rsid w:val="5BDA8891"/>
    <w:rsid w:val="5BF64D11"/>
    <w:rsid w:val="5C0A33E1"/>
    <w:rsid w:val="5C81CD4D"/>
    <w:rsid w:val="5CA357C5"/>
    <w:rsid w:val="5CAC3356"/>
    <w:rsid w:val="5D0D2B2A"/>
    <w:rsid w:val="5D7F8395"/>
    <w:rsid w:val="5D938EA0"/>
    <w:rsid w:val="5DCDE9BF"/>
    <w:rsid w:val="5DD2F860"/>
    <w:rsid w:val="5DFB6C00"/>
    <w:rsid w:val="5E299FB8"/>
    <w:rsid w:val="5E6F839A"/>
    <w:rsid w:val="5EB8B45E"/>
    <w:rsid w:val="5EC13486"/>
    <w:rsid w:val="5EFCB6C8"/>
    <w:rsid w:val="5F3D639C"/>
    <w:rsid w:val="5F55E461"/>
    <w:rsid w:val="5F6B1CE3"/>
    <w:rsid w:val="5F9A87FF"/>
    <w:rsid w:val="5FA8A764"/>
    <w:rsid w:val="5FBBA839"/>
    <w:rsid w:val="5FBD4A83"/>
    <w:rsid w:val="5FD93FA3"/>
    <w:rsid w:val="5FEE5A77"/>
    <w:rsid w:val="600A163D"/>
    <w:rsid w:val="60519522"/>
    <w:rsid w:val="609A0916"/>
    <w:rsid w:val="60C6BA59"/>
    <w:rsid w:val="60C905E3"/>
    <w:rsid w:val="60CFED27"/>
    <w:rsid w:val="60D62BC1"/>
    <w:rsid w:val="6139810A"/>
    <w:rsid w:val="61822F9B"/>
    <w:rsid w:val="61BF00E0"/>
    <w:rsid w:val="61F5EC2E"/>
    <w:rsid w:val="620D3243"/>
    <w:rsid w:val="6216FE21"/>
    <w:rsid w:val="62A1C22F"/>
    <w:rsid w:val="62AFC843"/>
    <w:rsid w:val="62E91A7C"/>
    <w:rsid w:val="62F45137"/>
    <w:rsid w:val="632C6680"/>
    <w:rsid w:val="632EB837"/>
    <w:rsid w:val="633DF7CF"/>
    <w:rsid w:val="63570B70"/>
    <w:rsid w:val="636E0095"/>
    <w:rsid w:val="6370F5A4"/>
    <w:rsid w:val="637B94F3"/>
    <w:rsid w:val="637E0442"/>
    <w:rsid w:val="63ABA11A"/>
    <w:rsid w:val="63AD0BF7"/>
    <w:rsid w:val="64193893"/>
    <w:rsid w:val="64298C16"/>
    <w:rsid w:val="64365928"/>
    <w:rsid w:val="64C72CDA"/>
    <w:rsid w:val="64DB4156"/>
    <w:rsid w:val="64EF0178"/>
    <w:rsid w:val="650A2320"/>
    <w:rsid w:val="6512D094"/>
    <w:rsid w:val="651DB43F"/>
    <w:rsid w:val="65462925"/>
    <w:rsid w:val="65748F3F"/>
    <w:rsid w:val="65FB0C11"/>
    <w:rsid w:val="66258C2E"/>
    <w:rsid w:val="66441546"/>
    <w:rsid w:val="66B38C3D"/>
    <w:rsid w:val="66D1D112"/>
    <w:rsid w:val="66D27322"/>
    <w:rsid w:val="66DCB970"/>
    <w:rsid w:val="67088763"/>
    <w:rsid w:val="670D7598"/>
    <w:rsid w:val="671BFB80"/>
    <w:rsid w:val="674C6D2D"/>
    <w:rsid w:val="6754737A"/>
    <w:rsid w:val="67555A2B"/>
    <w:rsid w:val="67A317C3"/>
    <w:rsid w:val="67E4F904"/>
    <w:rsid w:val="67E8F10C"/>
    <w:rsid w:val="67EDF26D"/>
    <w:rsid w:val="684F162A"/>
    <w:rsid w:val="6865D751"/>
    <w:rsid w:val="68679D76"/>
    <w:rsid w:val="689CB956"/>
    <w:rsid w:val="68A1FD24"/>
    <w:rsid w:val="68A6A92A"/>
    <w:rsid w:val="68A8CBAD"/>
    <w:rsid w:val="68CF5DD7"/>
    <w:rsid w:val="68D6A6E7"/>
    <w:rsid w:val="6919E01B"/>
    <w:rsid w:val="6943D036"/>
    <w:rsid w:val="6947F72E"/>
    <w:rsid w:val="6985C083"/>
    <w:rsid w:val="69C88AA8"/>
    <w:rsid w:val="69F07313"/>
    <w:rsid w:val="6A1CABE3"/>
    <w:rsid w:val="6A5143B6"/>
    <w:rsid w:val="6AEB0351"/>
    <w:rsid w:val="6B0A7D77"/>
    <w:rsid w:val="6B787D8A"/>
    <w:rsid w:val="6BB558B4"/>
    <w:rsid w:val="6BDFE0E5"/>
    <w:rsid w:val="6C0C1C59"/>
    <w:rsid w:val="6C360F7C"/>
    <w:rsid w:val="6C99BF65"/>
    <w:rsid w:val="6CD1045E"/>
    <w:rsid w:val="6CE5A621"/>
    <w:rsid w:val="6D22A793"/>
    <w:rsid w:val="6D4E51A1"/>
    <w:rsid w:val="6D7EBD32"/>
    <w:rsid w:val="6D88AC93"/>
    <w:rsid w:val="6E0E7CAF"/>
    <w:rsid w:val="6E1B6874"/>
    <w:rsid w:val="6E97EAB1"/>
    <w:rsid w:val="6E98E5A5"/>
    <w:rsid w:val="6F236865"/>
    <w:rsid w:val="6F3AD593"/>
    <w:rsid w:val="6FA27152"/>
    <w:rsid w:val="6FA37CD7"/>
    <w:rsid w:val="6FC15F19"/>
    <w:rsid w:val="700A0461"/>
    <w:rsid w:val="7039F59B"/>
    <w:rsid w:val="7041B018"/>
    <w:rsid w:val="70A9BA79"/>
    <w:rsid w:val="7173AF3C"/>
    <w:rsid w:val="71C0CA40"/>
    <w:rsid w:val="71C56C57"/>
    <w:rsid w:val="71E5ED88"/>
    <w:rsid w:val="722AB0C9"/>
    <w:rsid w:val="723B9FAF"/>
    <w:rsid w:val="72735033"/>
    <w:rsid w:val="727D3186"/>
    <w:rsid w:val="728078A6"/>
    <w:rsid w:val="729CB4E6"/>
    <w:rsid w:val="729DD808"/>
    <w:rsid w:val="72A1CC5A"/>
    <w:rsid w:val="73080252"/>
    <w:rsid w:val="730AF0DA"/>
    <w:rsid w:val="732A4BB6"/>
    <w:rsid w:val="736B4CF0"/>
    <w:rsid w:val="73898134"/>
    <w:rsid w:val="73C9C8A6"/>
    <w:rsid w:val="73F4C4A4"/>
    <w:rsid w:val="73F7715C"/>
    <w:rsid w:val="74849A1C"/>
    <w:rsid w:val="748568C3"/>
    <w:rsid w:val="74AB83C8"/>
    <w:rsid w:val="74D14418"/>
    <w:rsid w:val="74EEA74F"/>
    <w:rsid w:val="74F19E99"/>
    <w:rsid w:val="74FDCC4E"/>
    <w:rsid w:val="7519E8CC"/>
    <w:rsid w:val="75315AF4"/>
    <w:rsid w:val="75627A45"/>
    <w:rsid w:val="75C761DD"/>
    <w:rsid w:val="75D1D967"/>
    <w:rsid w:val="7606BBCB"/>
    <w:rsid w:val="7619FAD9"/>
    <w:rsid w:val="763867AB"/>
    <w:rsid w:val="76FC05E2"/>
    <w:rsid w:val="775D920B"/>
    <w:rsid w:val="77860D32"/>
    <w:rsid w:val="77B1AE36"/>
    <w:rsid w:val="780A8853"/>
    <w:rsid w:val="7891BAD8"/>
    <w:rsid w:val="78B06FB1"/>
    <w:rsid w:val="7903D552"/>
    <w:rsid w:val="793C3B9E"/>
    <w:rsid w:val="79628EDE"/>
    <w:rsid w:val="7969881D"/>
    <w:rsid w:val="796E39E8"/>
    <w:rsid w:val="799C072F"/>
    <w:rsid w:val="799E6C5E"/>
    <w:rsid w:val="79A8B5E0"/>
    <w:rsid w:val="79B4C451"/>
    <w:rsid w:val="79B928EF"/>
    <w:rsid w:val="79C491AF"/>
    <w:rsid w:val="79E0915D"/>
    <w:rsid w:val="79E8AB3E"/>
    <w:rsid w:val="79FD7A97"/>
    <w:rsid w:val="7A0F1B3C"/>
    <w:rsid w:val="7A3A89E3"/>
    <w:rsid w:val="7A8E3AA8"/>
    <w:rsid w:val="7AF9EF34"/>
    <w:rsid w:val="7AFD62FE"/>
    <w:rsid w:val="7B50FBD4"/>
    <w:rsid w:val="7B71E204"/>
    <w:rsid w:val="7B7BF498"/>
    <w:rsid w:val="7B83A9BB"/>
    <w:rsid w:val="7BABE3C9"/>
    <w:rsid w:val="7BC681BD"/>
    <w:rsid w:val="7BEC42EA"/>
    <w:rsid w:val="7BF41580"/>
    <w:rsid w:val="7C1B257C"/>
    <w:rsid w:val="7C6A111E"/>
    <w:rsid w:val="7CA9C705"/>
    <w:rsid w:val="7D622539"/>
    <w:rsid w:val="7DE1A040"/>
    <w:rsid w:val="7DEDF947"/>
    <w:rsid w:val="7E648336"/>
    <w:rsid w:val="7E89929D"/>
    <w:rsid w:val="7E9C434B"/>
    <w:rsid w:val="7EA9C2D0"/>
    <w:rsid w:val="7EBA965F"/>
    <w:rsid w:val="7EED444A"/>
    <w:rsid w:val="7F1B0B96"/>
    <w:rsid w:val="7F271331"/>
    <w:rsid w:val="7F333DD3"/>
    <w:rsid w:val="7F600881"/>
    <w:rsid w:val="7F795F39"/>
    <w:rsid w:val="7FB7C506"/>
    <w:rsid w:val="7FE9AD98"/>
    <w:rsid w:val="7FEE53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DB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
    <w:uiPriority w:val="99"/>
    <w:semiHidden/>
    <w:unhideWhenUsed/>
    <w:rsid w:val="00BD7327"/>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Header">
    <w:name w:val="header"/>
    <w:basedOn w:val="Normal"/>
    <w:link w:val="HeaderChar"/>
    <w:uiPriority w:val="99"/>
    <w:unhideWhenUsed/>
    <w:rsid w:val="00B81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51"/>
  </w:style>
  <w:style w:type="paragraph" w:styleId="Footer">
    <w:name w:val="footer"/>
    <w:basedOn w:val="Normal"/>
    <w:link w:val="FooterChar"/>
    <w:uiPriority w:val="99"/>
    <w:unhideWhenUsed/>
    <w:rsid w:val="00B81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38972580">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499035358">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tv.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Polynesi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06A70"/>
    <w:rsid w:val="00292D35"/>
    <w:rsid w:val="003D524D"/>
    <w:rsid w:val="004A10EF"/>
    <w:rsid w:val="005A0EE4"/>
    <w:rsid w:val="009F03FB"/>
    <w:rsid w:val="00BA2479"/>
    <w:rsid w:val="00DC2A87"/>
    <w:rsid w:val="00F809E4"/>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FB5D-25CE-4943-A06A-811A9F2B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2021-09-23T01:19:00Z</dcterms:created>
  <dcterms:modified xsi:type="dcterms:W3CDTF">2021-09-23T01:19:00Z</dcterms:modified>
</cp:coreProperties>
</file>