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4F0C" w14:textId="05487140" w:rsidR="00242E13" w:rsidRDefault="004945AE">
      <w:pPr>
        <w:pStyle w:val="Title"/>
      </w:pPr>
      <w:bookmarkStart w:id="0" w:name="_gjdgxs" w:colFirst="0" w:colLast="0"/>
      <w:bookmarkEnd w:id="0"/>
      <w:r>
        <w:t xml:space="preserve">Home Learning TV </w:t>
      </w:r>
      <w:r w:rsidR="00430E96">
        <w:t>–</w:t>
      </w:r>
      <w:r>
        <w:t xml:space="preserve"> </w:t>
      </w:r>
      <w:r w:rsidR="00430E96">
        <w:t>Lesson Plan – 15 September</w:t>
      </w:r>
      <w:r>
        <w:t xml:space="preserve"> </w:t>
      </w:r>
      <w:r>
        <w:rPr>
          <w:noProof/>
          <w:lang w:eastAsia="en-NZ"/>
        </w:rPr>
        <w:drawing>
          <wp:anchor distT="0" distB="0" distL="114300" distR="114300" simplePos="0" relativeHeight="251658240" behindDoc="0" locked="0" layoutInCell="1" hidden="0" allowOverlap="1" wp14:anchorId="4D99CFF6" wp14:editId="40A8EE7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73FFF0C" w14:textId="39D8EBA9" w:rsidR="00242E13" w:rsidRDefault="004945AE">
      <w:pPr>
        <w:rPr>
          <w:b/>
          <w:u w:val="single"/>
        </w:rPr>
      </w:pPr>
      <w:r>
        <w:rPr>
          <w:b/>
          <w:u w:val="single"/>
        </w:rPr>
        <w:t xml:space="preserve"> </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690"/>
        <w:gridCol w:w="1852"/>
        <w:gridCol w:w="4962"/>
      </w:tblGrid>
      <w:tr w:rsidR="00242E13" w14:paraId="1AD7843E" w14:textId="77777777" w:rsidTr="029D5D33">
        <w:tc>
          <w:tcPr>
            <w:tcW w:w="3397" w:type="dxa"/>
            <w:shd w:val="clear" w:color="auto" w:fill="000000" w:themeFill="text1"/>
          </w:tcPr>
          <w:p w14:paraId="30D2CFAC" w14:textId="77777777" w:rsidR="00242E13" w:rsidRDefault="004945AE">
            <w:pPr>
              <w:rPr>
                <w:b/>
              </w:rPr>
            </w:pPr>
            <w:r>
              <w:rPr>
                <w:b/>
              </w:rPr>
              <w:t>Segment lesson planning details</w:t>
            </w:r>
          </w:p>
        </w:tc>
        <w:tc>
          <w:tcPr>
            <w:tcW w:w="12040" w:type="dxa"/>
            <w:gridSpan w:val="4"/>
            <w:shd w:val="clear" w:color="auto" w:fill="000000" w:themeFill="text1"/>
          </w:tcPr>
          <w:p w14:paraId="2275C371" w14:textId="77777777" w:rsidR="00242E13" w:rsidRDefault="00242E13">
            <w:pPr>
              <w:rPr>
                <w:b/>
              </w:rPr>
            </w:pPr>
          </w:p>
        </w:tc>
      </w:tr>
      <w:tr w:rsidR="00242E13" w14:paraId="0939E03C" w14:textId="77777777" w:rsidTr="029D5D33">
        <w:tc>
          <w:tcPr>
            <w:tcW w:w="3397" w:type="dxa"/>
            <w:shd w:val="clear" w:color="auto" w:fill="E2EFD9"/>
          </w:tcPr>
          <w:p w14:paraId="58F90F38" w14:textId="77777777" w:rsidR="00242E13" w:rsidRDefault="004945AE">
            <w:r>
              <w:t>Title for segment:</w:t>
            </w:r>
          </w:p>
        </w:tc>
        <w:tc>
          <w:tcPr>
            <w:tcW w:w="12040" w:type="dxa"/>
            <w:gridSpan w:val="4"/>
          </w:tcPr>
          <w:p w14:paraId="65C9C93C" w14:textId="7C08B0B0" w:rsidR="00242E13" w:rsidRDefault="004945AE">
            <w:proofErr w:type="spellStart"/>
            <w:r>
              <w:t>Matariki</w:t>
            </w:r>
            <w:proofErr w:type="spellEnd"/>
            <w:r>
              <w:t xml:space="preserve">- Waiting for </w:t>
            </w:r>
            <w:proofErr w:type="spellStart"/>
            <w:r w:rsidR="00DB79B8">
              <w:t>Rēwana</w:t>
            </w:r>
            <w:proofErr w:type="spellEnd"/>
            <w:r>
              <w:t xml:space="preserve"> Bread</w:t>
            </w:r>
          </w:p>
        </w:tc>
      </w:tr>
      <w:tr w:rsidR="00242E13" w14:paraId="5555EC84" w14:textId="77777777" w:rsidTr="029D5D33">
        <w:tc>
          <w:tcPr>
            <w:tcW w:w="3397" w:type="dxa"/>
            <w:shd w:val="clear" w:color="auto" w:fill="E2EFD9"/>
          </w:tcPr>
          <w:p w14:paraId="0C5C24AF" w14:textId="77777777" w:rsidR="00242E13" w:rsidRDefault="004945AE">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40" w:type="dxa"/>
            <w:gridSpan w:val="4"/>
          </w:tcPr>
          <w:p w14:paraId="45F7FA9B" w14:textId="77777777" w:rsidR="00242E13" w:rsidRDefault="004945AE">
            <w:r>
              <w:t>Year 1</w:t>
            </w:r>
          </w:p>
        </w:tc>
      </w:tr>
      <w:tr w:rsidR="00242E13" w14:paraId="03D72F2A" w14:textId="77777777" w:rsidTr="029D5D33">
        <w:tc>
          <w:tcPr>
            <w:tcW w:w="3397" w:type="dxa"/>
            <w:shd w:val="clear" w:color="auto" w:fill="E2EFD9"/>
          </w:tcPr>
          <w:p w14:paraId="5C5F667C" w14:textId="77777777" w:rsidR="00242E13" w:rsidRDefault="004945AE">
            <w:r>
              <w:t xml:space="preserve">NZC learning areas: </w:t>
            </w:r>
          </w:p>
        </w:tc>
        <w:tc>
          <w:tcPr>
            <w:tcW w:w="12040" w:type="dxa"/>
            <w:gridSpan w:val="4"/>
          </w:tcPr>
          <w:p w14:paraId="52EB776A" w14:textId="77777777" w:rsidR="00242E13" w:rsidRDefault="004945AE">
            <w:pPr>
              <w:rPr>
                <w:b/>
              </w:rPr>
            </w:pPr>
            <w:r>
              <w:rPr>
                <w:b/>
              </w:rPr>
              <w:t>English</w:t>
            </w:r>
          </w:p>
          <w:p w14:paraId="2E510B94" w14:textId="77777777" w:rsidR="00242E13" w:rsidRDefault="004945AE">
            <w:pPr>
              <w:numPr>
                <w:ilvl w:val="0"/>
                <w:numId w:val="1"/>
              </w:numPr>
            </w:pPr>
            <w:r>
              <w:rPr>
                <w:rFonts w:ascii="Arial" w:eastAsia="Arial" w:hAnsi="Arial" w:cs="Arial"/>
                <w:sz w:val="20"/>
                <w:szCs w:val="20"/>
                <w:shd w:val="clear" w:color="auto" w:fill="FDFDFD"/>
              </w:rPr>
              <w:t>Recognise and identify ideas within and across texts.</w:t>
            </w:r>
          </w:p>
          <w:p w14:paraId="76360015" w14:textId="77777777" w:rsidR="00242E13" w:rsidRDefault="004945AE">
            <w:r>
              <w:rPr>
                <w:b/>
              </w:rPr>
              <w:t>Social Sciences (level 1, Social Studies)</w:t>
            </w:r>
            <w:r>
              <w:t xml:space="preserve"> </w:t>
            </w:r>
          </w:p>
          <w:p w14:paraId="10AE253C" w14:textId="77777777" w:rsidR="00242E13" w:rsidRDefault="004945AE">
            <w:pPr>
              <w:numPr>
                <w:ilvl w:val="0"/>
                <w:numId w:val="7"/>
              </w:numPr>
            </w:pPr>
            <w:r>
              <w:t xml:space="preserve"> Understand how the cultures of people in New Zealand are expressed in their daily lives.</w:t>
            </w:r>
          </w:p>
        </w:tc>
      </w:tr>
      <w:tr w:rsidR="00242E13" w14:paraId="5C529D4A" w14:textId="77777777" w:rsidTr="029D5D33">
        <w:tc>
          <w:tcPr>
            <w:tcW w:w="3397" w:type="dxa"/>
            <w:shd w:val="clear" w:color="auto" w:fill="E2EFD9"/>
          </w:tcPr>
          <w:p w14:paraId="713912DB" w14:textId="77777777" w:rsidR="00242E13" w:rsidRDefault="004945AE">
            <w:r>
              <w:t>Purpose of lesson:</w:t>
            </w:r>
          </w:p>
          <w:p w14:paraId="35954908" w14:textId="77777777" w:rsidR="00242E13" w:rsidRDefault="004945AE">
            <w:r>
              <w:t>(What learners will learn)</w:t>
            </w:r>
          </w:p>
        </w:tc>
        <w:tc>
          <w:tcPr>
            <w:tcW w:w="12040" w:type="dxa"/>
            <w:gridSpan w:val="4"/>
          </w:tcPr>
          <w:p w14:paraId="3B1F79EB" w14:textId="77777777" w:rsidR="00242E13" w:rsidRDefault="004945AE">
            <w:r>
              <w:rPr>
                <w:b/>
              </w:rPr>
              <w:t>Students will:</w:t>
            </w:r>
          </w:p>
          <w:p w14:paraId="4195072F" w14:textId="77777777" w:rsidR="00242E13" w:rsidRDefault="004945AE">
            <w:pPr>
              <w:numPr>
                <w:ilvl w:val="0"/>
                <w:numId w:val="2"/>
              </w:numPr>
            </w:pPr>
            <w:r>
              <w:t xml:space="preserve">read this story to find out what happens when Mahi and Aunty make </w:t>
            </w:r>
            <w:proofErr w:type="spellStart"/>
            <w:r>
              <w:t>rēwana</w:t>
            </w:r>
            <w:proofErr w:type="spellEnd"/>
            <w:r>
              <w:t xml:space="preserve"> bread. </w:t>
            </w:r>
          </w:p>
          <w:p w14:paraId="0D41759C" w14:textId="77777777" w:rsidR="00242E13" w:rsidRDefault="004945AE">
            <w:pPr>
              <w:numPr>
                <w:ilvl w:val="0"/>
                <w:numId w:val="2"/>
              </w:numPr>
            </w:pPr>
            <w:r>
              <w:t>make meaning by using more than one source of information</w:t>
            </w:r>
          </w:p>
          <w:p w14:paraId="2349ABDA" w14:textId="77777777" w:rsidR="00242E13" w:rsidRDefault="00242E13">
            <w:pPr>
              <w:ind w:left="720"/>
            </w:pPr>
          </w:p>
        </w:tc>
      </w:tr>
      <w:tr w:rsidR="00242E13" w14:paraId="748DCF38" w14:textId="77777777" w:rsidTr="029D5D33">
        <w:tc>
          <w:tcPr>
            <w:tcW w:w="3397" w:type="dxa"/>
            <w:shd w:val="clear" w:color="auto" w:fill="E2EFD9"/>
          </w:tcPr>
          <w:p w14:paraId="68690A94" w14:textId="57657D4A" w:rsidR="00242E13" w:rsidRDefault="004945AE" w:rsidP="029D5D33">
            <w:r>
              <w:t xml:space="preserve">Success Criteria – students will be                      able to:                                                                                                   </w:t>
            </w:r>
          </w:p>
          <w:p w14:paraId="20C7C2C8" w14:textId="77777777" w:rsidR="00242E13" w:rsidRDefault="004945AE" w:rsidP="029D5D33">
            <w:r>
              <w:t xml:space="preserve">(how they will know when they have learnt </w:t>
            </w:r>
            <w:proofErr w:type="gramStart"/>
            <w:r>
              <w:t xml:space="preserve">it)   </w:t>
            </w:r>
            <w:proofErr w:type="gramEnd"/>
            <w:r>
              <w:t xml:space="preserve">                                             </w:t>
            </w:r>
          </w:p>
        </w:tc>
        <w:tc>
          <w:tcPr>
            <w:tcW w:w="12040" w:type="dxa"/>
            <w:gridSpan w:val="4"/>
            <w:shd w:val="clear" w:color="auto" w:fill="auto"/>
          </w:tcPr>
          <w:p w14:paraId="2A884587" w14:textId="77777777" w:rsidR="00242E13" w:rsidRDefault="004945AE">
            <w:pPr>
              <w:pBdr>
                <w:top w:val="nil"/>
                <w:left w:val="nil"/>
                <w:bottom w:val="nil"/>
                <w:right w:val="nil"/>
                <w:between w:val="nil"/>
              </w:pBdr>
              <w:spacing w:line="259" w:lineRule="auto"/>
              <w:ind w:hanging="720"/>
            </w:pPr>
            <w:proofErr w:type="spellStart"/>
            <w:r>
              <w:t>i</w:t>
            </w:r>
            <w:proofErr w:type="spellEnd"/>
            <w:r>
              <w:t xml:space="preserve">             </w:t>
            </w:r>
            <w:r>
              <w:rPr>
                <w:b/>
              </w:rPr>
              <w:t>Students will be able to</w:t>
            </w:r>
            <w:r>
              <w:t>:</w:t>
            </w:r>
          </w:p>
          <w:p w14:paraId="48E021D6" w14:textId="77777777" w:rsidR="00242E13" w:rsidRDefault="004945AE">
            <w:pPr>
              <w:numPr>
                <w:ilvl w:val="0"/>
                <w:numId w:val="6"/>
              </w:numPr>
              <w:pBdr>
                <w:top w:val="nil"/>
                <w:left w:val="nil"/>
                <w:bottom w:val="nil"/>
                <w:right w:val="nil"/>
                <w:between w:val="nil"/>
              </w:pBdr>
              <w:spacing w:line="259" w:lineRule="auto"/>
            </w:pPr>
            <w:r>
              <w:t xml:space="preserve">tell what happens when Mahi and Aunty make </w:t>
            </w:r>
            <w:proofErr w:type="spellStart"/>
            <w:r>
              <w:t>rēwana</w:t>
            </w:r>
            <w:proofErr w:type="spellEnd"/>
            <w:r>
              <w:t xml:space="preserve"> bread</w:t>
            </w:r>
          </w:p>
          <w:p w14:paraId="597EE7C1" w14:textId="77777777" w:rsidR="00242E13" w:rsidRDefault="004945AE">
            <w:pPr>
              <w:numPr>
                <w:ilvl w:val="0"/>
                <w:numId w:val="6"/>
              </w:numPr>
              <w:pBdr>
                <w:top w:val="nil"/>
                <w:left w:val="nil"/>
                <w:bottom w:val="nil"/>
                <w:right w:val="nil"/>
                <w:between w:val="nil"/>
              </w:pBdr>
              <w:spacing w:after="160" w:line="259" w:lineRule="auto"/>
            </w:pPr>
            <w:r>
              <w:t>understand how to make meaning of a text by using more than one source of information</w:t>
            </w:r>
          </w:p>
        </w:tc>
      </w:tr>
      <w:tr w:rsidR="00242E13" w14:paraId="45E3BC6E" w14:textId="77777777" w:rsidTr="029D5D33">
        <w:tc>
          <w:tcPr>
            <w:tcW w:w="15437" w:type="dxa"/>
            <w:gridSpan w:val="5"/>
            <w:shd w:val="clear" w:color="auto" w:fill="000000" w:themeFill="text1"/>
          </w:tcPr>
          <w:p w14:paraId="7F539E10" w14:textId="77777777" w:rsidR="00242E13" w:rsidRDefault="004945AE">
            <w:pPr>
              <w:rPr>
                <w:b/>
              </w:rPr>
            </w:pPr>
            <w:r>
              <w:rPr>
                <w:b/>
              </w:rPr>
              <w:t>Segment content/context details</w:t>
            </w:r>
            <w:r>
              <w:rPr>
                <w:b/>
                <w:i/>
              </w:rPr>
              <w:t xml:space="preserve"> (as appropriate)</w:t>
            </w:r>
          </w:p>
        </w:tc>
      </w:tr>
      <w:tr w:rsidR="00242E13" w14:paraId="0A3D3FC1" w14:textId="77777777" w:rsidTr="029D5D33">
        <w:tc>
          <w:tcPr>
            <w:tcW w:w="3397" w:type="dxa"/>
            <w:shd w:val="clear" w:color="auto" w:fill="E2EFD9"/>
          </w:tcPr>
          <w:p w14:paraId="4CC0A219" w14:textId="77777777" w:rsidR="00242E13" w:rsidRDefault="004945AE">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151786A1" w14:textId="77777777" w:rsidR="00242E13" w:rsidRDefault="004945AE">
            <w:pPr>
              <w:pBdr>
                <w:top w:val="nil"/>
                <w:left w:val="nil"/>
                <w:bottom w:val="nil"/>
                <w:right w:val="nil"/>
                <w:between w:val="nil"/>
              </w:pBdr>
              <w:spacing w:after="160" w:line="259" w:lineRule="auto"/>
              <w:ind w:hanging="720"/>
            </w:pPr>
            <w:r>
              <w:t xml:space="preserve">              tikanga (traditional Maori bread making)</w:t>
            </w:r>
          </w:p>
          <w:p w14:paraId="42949765" w14:textId="77777777" w:rsidR="00242E13" w:rsidRDefault="004945AE">
            <w:pPr>
              <w:pBdr>
                <w:top w:val="nil"/>
                <w:left w:val="nil"/>
                <w:bottom w:val="nil"/>
                <w:right w:val="nil"/>
                <w:between w:val="nil"/>
              </w:pBdr>
              <w:spacing w:after="160" w:line="259" w:lineRule="auto"/>
              <w:ind w:hanging="720"/>
            </w:pPr>
            <w:r>
              <w:t xml:space="preserve">              </w:t>
            </w:r>
            <w:r>
              <w:rPr>
                <w:color w:val="222222"/>
                <w:highlight w:val="white"/>
              </w:rPr>
              <w:t>Whanaungatanga: working together and learning together</w:t>
            </w:r>
          </w:p>
        </w:tc>
        <w:tc>
          <w:tcPr>
            <w:tcW w:w="2542" w:type="dxa"/>
            <w:gridSpan w:val="2"/>
            <w:shd w:val="clear" w:color="auto" w:fill="E2EFD9"/>
          </w:tcPr>
          <w:p w14:paraId="5980CD6A" w14:textId="77777777" w:rsidR="00242E13" w:rsidRDefault="004945AE">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3D553F8A" w14:textId="77777777" w:rsidR="00242E13" w:rsidRDefault="004945AE">
            <w:pPr>
              <w:pBdr>
                <w:top w:val="nil"/>
                <w:left w:val="nil"/>
                <w:bottom w:val="nil"/>
                <w:right w:val="nil"/>
                <w:between w:val="nil"/>
              </w:pBdr>
              <w:spacing w:after="160" w:line="259" w:lineRule="auto"/>
              <w:ind w:hanging="720"/>
            </w:pPr>
            <w:r>
              <w:t xml:space="preserve">              Talanoa: Let students talk</w:t>
            </w:r>
          </w:p>
          <w:p w14:paraId="0A73576B" w14:textId="77777777" w:rsidR="00242E13" w:rsidRDefault="004945AE">
            <w:pPr>
              <w:pBdr>
                <w:top w:val="nil"/>
                <w:left w:val="nil"/>
                <w:bottom w:val="nil"/>
                <w:right w:val="nil"/>
                <w:between w:val="nil"/>
              </w:pBdr>
              <w:spacing w:line="259" w:lineRule="auto"/>
              <w:ind w:hanging="720"/>
            </w:pPr>
            <w:r>
              <w:t xml:space="preserve">              </w:t>
            </w:r>
            <w:proofErr w:type="spellStart"/>
            <w:r>
              <w:t>Teu</w:t>
            </w:r>
            <w:proofErr w:type="spellEnd"/>
            <w:r>
              <w:t xml:space="preserve"> le </w:t>
            </w:r>
            <w:proofErr w:type="spellStart"/>
            <w:r>
              <w:t>va</w:t>
            </w:r>
            <w:proofErr w:type="spellEnd"/>
            <w:r>
              <w:t xml:space="preserve">: </w:t>
            </w:r>
          </w:p>
          <w:p w14:paraId="05ED65E3" w14:textId="77777777" w:rsidR="00242E13" w:rsidRDefault="004945AE">
            <w:pPr>
              <w:numPr>
                <w:ilvl w:val="0"/>
                <w:numId w:val="5"/>
              </w:numPr>
              <w:pBdr>
                <w:top w:val="nil"/>
                <w:left w:val="nil"/>
                <w:bottom w:val="nil"/>
                <w:right w:val="nil"/>
                <w:between w:val="nil"/>
              </w:pBdr>
            </w:pPr>
            <w:r>
              <w:rPr>
                <w:b/>
              </w:rPr>
              <w:t xml:space="preserve">   </w:t>
            </w:r>
            <w:r>
              <w:t>We are all connected</w:t>
            </w:r>
          </w:p>
          <w:p w14:paraId="7F6A69E9" w14:textId="77777777" w:rsidR="00242E13" w:rsidRDefault="004945AE">
            <w:pPr>
              <w:numPr>
                <w:ilvl w:val="0"/>
                <w:numId w:val="5"/>
              </w:numPr>
              <w:pBdr>
                <w:top w:val="nil"/>
                <w:left w:val="nil"/>
                <w:bottom w:val="nil"/>
                <w:right w:val="nil"/>
                <w:between w:val="nil"/>
              </w:pBdr>
            </w:pPr>
            <w:r>
              <w:t xml:space="preserve">    Creating space for the relationships</w:t>
            </w:r>
          </w:p>
          <w:p w14:paraId="306E158B" w14:textId="77777777" w:rsidR="00242E13" w:rsidRDefault="004945AE">
            <w:pPr>
              <w:numPr>
                <w:ilvl w:val="0"/>
                <w:numId w:val="5"/>
              </w:numPr>
              <w:pBdr>
                <w:top w:val="nil"/>
                <w:left w:val="nil"/>
                <w:bottom w:val="nil"/>
                <w:right w:val="nil"/>
                <w:between w:val="nil"/>
              </w:pBdr>
            </w:pPr>
            <w:r>
              <w:t xml:space="preserve">   </w:t>
            </w:r>
            <w:proofErr w:type="gramStart"/>
            <w:r>
              <w:t>Taking  care</w:t>
            </w:r>
            <w:proofErr w:type="gramEnd"/>
            <w:r>
              <w:t xml:space="preserve"> of the relationship</w:t>
            </w:r>
          </w:p>
        </w:tc>
      </w:tr>
      <w:tr w:rsidR="00242E13" w14:paraId="697E4C23" w14:textId="77777777" w:rsidTr="029D5D33">
        <w:tc>
          <w:tcPr>
            <w:tcW w:w="15437" w:type="dxa"/>
            <w:gridSpan w:val="5"/>
            <w:shd w:val="clear" w:color="auto" w:fill="000000" w:themeFill="text1"/>
          </w:tcPr>
          <w:p w14:paraId="6AC382D0" w14:textId="77777777" w:rsidR="00242E13" w:rsidRDefault="004945AE">
            <w:pPr>
              <w:rPr>
                <w:b/>
              </w:rPr>
            </w:pPr>
            <w:r>
              <w:rPr>
                <w:b/>
              </w:rPr>
              <w:t>Segment production details</w:t>
            </w:r>
          </w:p>
        </w:tc>
      </w:tr>
      <w:tr w:rsidR="00242E13" w14:paraId="4DBF3315" w14:textId="77777777" w:rsidTr="029D5D33">
        <w:tc>
          <w:tcPr>
            <w:tcW w:w="3397" w:type="dxa"/>
            <w:shd w:val="clear" w:color="auto" w:fill="E2EFD9"/>
          </w:tcPr>
          <w:p w14:paraId="2D3BCE1B" w14:textId="77777777" w:rsidR="00242E13" w:rsidRDefault="004945AE">
            <w:r>
              <w:t>Equipment requirements:</w:t>
            </w:r>
          </w:p>
        </w:tc>
        <w:tc>
          <w:tcPr>
            <w:tcW w:w="12040" w:type="dxa"/>
            <w:gridSpan w:val="4"/>
          </w:tcPr>
          <w:p w14:paraId="6A5EB128" w14:textId="1644119B" w:rsidR="00242E13" w:rsidRDefault="004945AE">
            <w:r>
              <w:t xml:space="preserve">TV screen for </w:t>
            </w:r>
            <w:r w:rsidR="00CA6AC9">
              <w:t>PowerPoint</w:t>
            </w:r>
            <w:r>
              <w:t xml:space="preserve"> images, whiteboard for writing, photos, </w:t>
            </w:r>
            <w:proofErr w:type="spellStart"/>
            <w:r>
              <w:t>blu</w:t>
            </w:r>
            <w:proofErr w:type="spellEnd"/>
            <w:r>
              <w:t xml:space="preserve"> tack</w:t>
            </w:r>
          </w:p>
        </w:tc>
      </w:tr>
      <w:tr w:rsidR="00242E13" w14:paraId="2C0B3ACB" w14:textId="77777777" w:rsidTr="029D5D33">
        <w:tc>
          <w:tcPr>
            <w:tcW w:w="3397" w:type="dxa"/>
            <w:shd w:val="clear" w:color="auto" w:fill="E2EFD9"/>
          </w:tcPr>
          <w:p w14:paraId="3B178784" w14:textId="77777777" w:rsidR="00242E13" w:rsidRDefault="004945AE">
            <w:r>
              <w:t>Copyright requirements:</w:t>
            </w:r>
          </w:p>
          <w:p w14:paraId="10B6B975" w14:textId="77777777" w:rsidR="00242E13" w:rsidRDefault="004945AE">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40" w:type="dxa"/>
            <w:gridSpan w:val="4"/>
          </w:tcPr>
          <w:p w14:paraId="4CF58390" w14:textId="09B333C1" w:rsidR="00242E13" w:rsidRDefault="004945AE">
            <w:pPr>
              <w:spacing w:after="160" w:line="256" w:lineRule="auto"/>
            </w:pPr>
            <w:r>
              <w:t>Action Song about the Stars:  Rachel Watson( presenter) has given permission for it to be used i</w:t>
            </w:r>
            <w:hyperlink r:id="rId8">
              <w:r w:rsidRPr="029D5D33">
                <w:rPr>
                  <w:i/>
                  <w:iCs/>
                  <w:color w:val="1155CC"/>
                  <w:u w:val="single"/>
                </w:rPr>
                <w:t>https://l.facebook.com/l.php?u=https%3A%2F%2Fyoutu.be%2FKMkxx5EU4fU%3Ffbclid%3DIwAR22hfFxN88zB_WE7nNuRzrtE_hVdX8Bsapw468v1gBm_Sw6wWcqc4sJuMM&amp;h=AT3qu3cZf3sC0KZx0B6384JPQoLSgaqG5MpHOFMZHKIFofe8Jy4Kv9iKtHLzoRFTpoMzyhZ4sO2o4bMrrMhFlLGhuQ1L7cIierdMEl4yzsTTgjhqx3xDjMxWYU9Eb6Nj9KSGrm0I</w:t>
              </w:r>
            </w:hyperlink>
            <w:r w:rsidRPr="029D5D33">
              <w:rPr>
                <w:i/>
                <w:iCs/>
              </w:rPr>
              <w:t xml:space="preserve">  </w:t>
            </w:r>
            <w:r w:rsidRPr="029D5D33">
              <w:rPr>
                <w:b/>
                <w:bCs/>
                <w:i/>
                <w:iCs/>
              </w:rPr>
              <w:t>2.45 mins</w:t>
            </w:r>
            <w:r>
              <w:t xml:space="preserve"> Music from Love to Sing </w:t>
            </w:r>
          </w:p>
          <w:p w14:paraId="01C4FEC9" w14:textId="77777777" w:rsidR="00242E13" w:rsidRDefault="004945AE">
            <w:pPr>
              <w:spacing w:line="256" w:lineRule="auto"/>
            </w:pPr>
            <w:r>
              <w:t>Bread by Bernadette Wilson Ready to Read</w:t>
            </w:r>
            <w:r>
              <w:rPr>
                <w:b/>
                <w:i/>
              </w:rPr>
              <w:t xml:space="preserve"> </w:t>
            </w:r>
            <w:r>
              <w:t>Shared book</w:t>
            </w:r>
            <w:r>
              <w:rPr>
                <w:b/>
                <w:i/>
              </w:rPr>
              <w:t xml:space="preserve"> </w:t>
            </w:r>
            <w:proofErr w:type="gramStart"/>
            <w:r>
              <w:t>( to</w:t>
            </w:r>
            <w:proofErr w:type="gramEnd"/>
            <w:r>
              <w:t xml:space="preserve"> check for information)</w:t>
            </w:r>
          </w:p>
          <w:p w14:paraId="7D6F25D4" w14:textId="14D5BD97" w:rsidR="00242E13" w:rsidRDefault="004945AE">
            <w:pPr>
              <w:spacing w:after="160" w:line="256" w:lineRule="auto"/>
            </w:pPr>
            <w:r>
              <w:t xml:space="preserve">Waiting for </w:t>
            </w:r>
            <w:proofErr w:type="spellStart"/>
            <w:r w:rsidR="00DB79B8">
              <w:t>Rēwana</w:t>
            </w:r>
            <w:proofErr w:type="spellEnd"/>
            <w:r>
              <w:t xml:space="preserve"> Bread by </w:t>
            </w:r>
            <w:proofErr w:type="spellStart"/>
            <w:r>
              <w:t>Kiwa</w:t>
            </w:r>
            <w:proofErr w:type="spellEnd"/>
            <w:r>
              <w:t xml:space="preserve"> Hammond Ready to Ready Blue level </w:t>
            </w:r>
            <w:r>
              <w:rPr>
                <w:b/>
                <w:i/>
              </w:rPr>
              <w:t>3.02 mins</w:t>
            </w:r>
          </w:p>
        </w:tc>
      </w:tr>
      <w:tr w:rsidR="00242E13" w14:paraId="07AE0A58" w14:textId="77777777" w:rsidTr="029D5D33">
        <w:tc>
          <w:tcPr>
            <w:tcW w:w="15437" w:type="dxa"/>
            <w:gridSpan w:val="5"/>
            <w:shd w:val="clear" w:color="auto" w:fill="000000" w:themeFill="text1"/>
          </w:tcPr>
          <w:p w14:paraId="45DB4334" w14:textId="77777777" w:rsidR="00242E13" w:rsidRDefault="004945AE">
            <w:pPr>
              <w:rPr>
                <w:b/>
              </w:rPr>
            </w:pPr>
            <w:r>
              <w:rPr>
                <w:b/>
              </w:rPr>
              <w:t xml:space="preserve">Segment links and attachments </w:t>
            </w:r>
            <w:r>
              <w:rPr>
                <w:b/>
                <w:i/>
              </w:rPr>
              <w:t>(list all links to recordings or attachments, the source and confirm that copyright permissions are granted)</w:t>
            </w:r>
          </w:p>
        </w:tc>
      </w:tr>
      <w:tr w:rsidR="00242E13" w14:paraId="2B7F55CB" w14:textId="77777777" w:rsidTr="029D5D33">
        <w:tc>
          <w:tcPr>
            <w:tcW w:w="3397" w:type="dxa"/>
            <w:shd w:val="clear" w:color="auto" w:fill="E2EFD9"/>
          </w:tcPr>
          <w:p w14:paraId="3ACF8D63" w14:textId="77777777" w:rsidR="00242E13" w:rsidRDefault="004945AE">
            <w:r>
              <w:t>Links to recordings /resources</w:t>
            </w:r>
          </w:p>
        </w:tc>
        <w:tc>
          <w:tcPr>
            <w:tcW w:w="12040" w:type="dxa"/>
            <w:gridSpan w:val="4"/>
          </w:tcPr>
          <w:p w14:paraId="476FEA61" w14:textId="5FD2E248" w:rsidR="00242E13" w:rsidRDefault="004945AE">
            <w:proofErr w:type="spellStart"/>
            <w:r>
              <w:t>Powerpoint:</w:t>
            </w:r>
            <w:hyperlink r:id="rId9" w:anchor="slide=id.p1">
              <w:r>
                <w:rPr>
                  <w:color w:val="1155CC"/>
                  <w:u w:val="single"/>
                </w:rPr>
                <w:t>Waiting</w:t>
              </w:r>
              <w:proofErr w:type="spellEnd"/>
              <w:r>
                <w:rPr>
                  <w:color w:val="1155CC"/>
                  <w:u w:val="single"/>
                </w:rPr>
                <w:t xml:space="preserve"> for </w:t>
              </w:r>
              <w:proofErr w:type="spellStart"/>
              <w:r w:rsidR="00DB79B8">
                <w:rPr>
                  <w:color w:val="1155CC"/>
                  <w:u w:val="single"/>
                </w:rPr>
                <w:t>Rēwana</w:t>
              </w:r>
              <w:proofErr w:type="spellEnd"/>
              <w:r>
                <w:rPr>
                  <w:color w:val="1155CC"/>
                  <w:u w:val="single"/>
                </w:rPr>
                <w:t xml:space="preserve"> bread HLTV - Model</w:t>
              </w:r>
            </w:hyperlink>
          </w:p>
        </w:tc>
      </w:tr>
      <w:tr w:rsidR="00242E13" w14:paraId="554DEBA0" w14:textId="77777777" w:rsidTr="029D5D33">
        <w:tc>
          <w:tcPr>
            <w:tcW w:w="3397" w:type="dxa"/>
            <w:shd w:val="clear" w:color="auto" w:fill="E2EFD9"/>
          </w:tcPr>
          <w:p w14:paraId="4F0B1C52" w14:textId="77777777" w:rsidR="00242E13" w:rsidRDefault="004945AE">
            <w:r>
              <w:t xml:space="preserve">Attachments </w:t>
            </w:r>
          </w:p>
        </w:tc>
        <w:tc>
          <w:tcPr>
            <w:tcW w:w="12040" w:type="dxa"/>
            <w:gridSpan w:val="4"/>
            <w:shd w:val="clear" w:color="auto" w:fill="auto"/>
          </w:tcPr>
          <w:p w14:paraId="784A4BE1" w14:textId="059B956F" w:rsidR="00242E13" w:rsidRDefault="004945AE">
            <w:r>
              <w:t xml:space="preserve">Printable Slideshow for whiteboard - </w:t>
            </w:r>
            <w:hyperlink r:id="rId10">
              <w:r>
                <w:rPr>
                  <w:color w:val="1155CC"/>
                  <w:u w:val="single"/>
                </w:rPr>
                <w:t xml:space="preserve">Waiting for </w:t>
              </w:r>
              <w:proofErr w:type="spellStart"/>
              <w:r w:rsidR="00DB79B8">
                <w:rPr>
                  <w:color w:val="1155CC"/>
                  <w:u w:val="single"/>
                </w:rPr>
                <w:t>Rēwana</w:t>
              </w:r>
              <w:proofErr w:type="spellEnd"/>
              <w:r>
                <w:rPr>
                  <w:color w:val="1155CC"/>
                  <w:u w:val="single"/>
                </w:rPr>
                <w:t xml:space="preserve"> bread</w:t>
              </w:r>
            </w:hyperlink>
          </w:p>
        </w:tc>
      </w:tr>
      <w:tr w:rsidR="00242E13" w14:paraId="46A1E79B" w14:textId="77777777" w:rsidTr="029D5D33">
        <w:tc>
          <w:tcPr>
            <w:tcW w:w="15437" w:type="dxa"/>
            <w:gridSpan w:val="5"/>
            <w:shd w:val="clear" w:color="auto" w:fill="000000" w:themeFill="text1"/>
          </w:tcPr>
          <w:p w14:paraId="295540C1" w14:textId="77777777" w:rsidR="00242E13" w:rsidRDefault="004945AE">
            <w:pPr>
              <w:rPr>
                <w:b/>
              </w:rPr>
            </w:pPr>
            <w:r>
              <w:rPr>
                <w:b/>
              </w:rPr>
              <w:t>Segment plan content</w:t>
            </w:r>
          </w:p>
        </w:tc>
      </w:tr>
      <w:tr w:rsidR="00242E13" w14:paraId="170B9E76" w14:textId="77777777" w:rsidTr="029D5D33">
        <w:tc>
          <w:tcPr>
            <w:tcW w:w="3397" w:type="dxa"/>
            <w:shd w:val="clear" w:color="auto" w:fill="E2EFD9"/>
          </w:tcPr>
          <w:p w14:paraId="4C3F07B0" w14:textId="77777777" w:rsidR="00242E13" w:rsidRDefault="004945AE">
            <w:pPr>
              <w:jc w:val="center"/>
            </w:pPr>
            <w:r>
              <w:rPr>
                <w:noProof/>
                <w:lang w:eastAsia="en-NZ"/>
              </w:rPr>
              <w:drawing>
                <wp:inline distT="0" distB="0" distL="0" distR="0" wp14:anchorId="4BAAF07E" wp14:editId="77D8EC35">
                  <wp:extent cx="1152424" cy="137944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26" w:type="dxa"/>
            <w:gridSpan w:val="2"/>
            <w:shd w:val="clear" w:color="auto" w:fill="E2EFD9"/>
          </w:tcPr>
          <w:p w14:paraId="2916D7BC" w14:textId="77777777" w:rsidR="00242E13" w:rsidRDefault="004945AE">
            <w:r>
              <w:t>Teaching and learning activities linked to purpose</w:t>
            </w:r>
          </w:p>
        </w:tc>
        <w:tc>
          <w:tcPr>
            <w:tcW w:w="6814" w:type="dxa"/>
            <w:gridSpan w:val="2"/>
            <w:shd w:val="clear" w:color="auto" w:fill="E2EFD9"/>
          </w:tcPr>
          <w:p w14:paraId="6C5F173E" w14:textId="77777777" w:rsidR="00242E13" w:rsidRDefault="004945AE">
            <w:r>
              <w:t xml:space="preserve">High level script (key points/questions) </w:t>
            </w:r>
          </w:p>
        </w:tc>
      </w:tr>
      <w:tr w:rsidR="00242E13" w14:paraId="27A8CC91" w14:textId="77777777" w:rsidTr="029D5D33">
        <w:tc>
          <w:tcPr>
            <w:tcW w:w="3397" w:type="dxa"/>
            <w:shd w:val="clear" w:color="auto" w:fill="FFD965"/>
          </w:tcPr>
          <w:p w14:paraId="33CACEF0" w14:textId="77777777" w:rsidR="00242E13" w:rsidRDefault="004945AE">
            <w:r>
              <w:rPr>
                <w:b/>
              </w:rPr>
              <w:t>Activate</w:t>
            </w:r>
            <w:r>
              <w:t>: Activating prior learning, knowledge of contexts and relationships</w:t>
            </w:r>
          </w:p>
        </w:tc>
        <w:tc>
          <w:tcPr>
            <w:tcW w:w="5226" w:type="dxa"/>
            <w:gridSpan w:val="2"/>
          </w:tcPr>
          <w:p w14:paraId="06719E44" w14:textId="77777777" w:rsidR="00242E13" w:rsidRDefault="004945AE">
            <w:r>
              <w:t>Link back to the action song that was introduced two lessons ago</w:t>
            </w:r>
          </w:p>
          <w:p w14:paraId="4FD13858" w14:textId="77777777" w:rsidR="00242E13" w:rsidRDefault="00242E13"/>
          <w:p w14:paraId="286B772A" w14:textId="77777777" w:rsidR="00242E13" w:rsidRDefault="00242E13"/>
          <w:p w14:paraId="3DC74F03" w14:textId="77777777" w:rsidR="00242E13" w:rsidRDefault="00242E13"/>
          <w:p w14:paraId="222F0E3E" w14:textId="77777777" w:rsidR="00242E13" w:rsidRDefault="00242E13"/>
          <w:p w14:paraId="02422670" w14:textId="77777777" w:rsidR="00242E13" w:rsidRDefault="00242E13"/>
          <w:p w14:paraId="3EC935DC" w14:textId="77777777" w:rsidR="00242E13" w:rsidRDefault="00242E13"/>
          <w:p w14:paraId="482401FB" w14:textId="77777777" w:rsidR="00242E13" w:rsidRDefault="00242E13"/>
          <w:p w14:paraId="286CC87C" w14:textId="77777777" w:rsidR="00242E13" w:rsidRDefault="00242E13"/>
          <w:p w14:paraId="70540FC4" w14:textId="77777777" w:rsidR="00242E13" w:rsidRDefault="00242E13"/>
          <w:p w14:paraId="63EDC06C" w14:textId="77777777" w:rsidR="00242E13" w:rsidRDefault="00242E13"/>
          <w:p w14:paraId="32FBD091" w14:textId="77777777" w:rsidR="00242E13" w:rsidRDefault="00242E13"/>
          <w:p w14:paraId="017D22A5" w14:textId="77777777" w:rsidR="00242E13" w:rsidRDefault="004945AE">
            <w:pPr>
              <w:spacing w:after="160" w:line="256" w:lineRule="auto"/>
              <w:rPr>
                <w:i/>
              </w:rPr>
            </w:pPr>
            <w:r>
              <w:rPr>
                <w:i/>
                <w:noProof/>
                <w:lang w:eastAsia="en-NZ"/>
              </w:rPr>
              <w:drawing>
                <wp:inline distT="114300" distB="114300" distL="114300" distR="114300" wp14:anchorId="57EAB6AC" wp14:editId="626EC36B">
                  <wp:extent cx="2250895" cy="1251903"/>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250895" cy="1251903"/>
                          </a:xfrm>
                          <a:prstGeom prst="rect">
                            <a:avLst/>
                          </a:prstGeom>
                          <a:ln/>
                        </pic:spPr>
                      </pic:pic>
                    </a:graphicData>
                  </a:graphic>
                </wp:inline>
              </w:drawing>
            </w:r>
            <w:r>
              <w:rPr>
                <w:i/>
              </w:rPr>
              <w:t>Slide 2</w:t>
            </w:r>
          </w:p>
        </w:tc>
        <w:tc>
          <w:tcPr>
            <w:tcW w:w="6814" w:type="dxa"/>
            <w:gridSpan w:val="2"/>
          </w:tcPr>
          <w:p w14:paraId="38A6D0DC" w14:textId="77777777" w:rsidR="00242E13" w:rsidRDefault="004945AE">
            <w:r>
              <w:t>Morena, good morning. Welcome to our session today.</w:t>
            </w:r>
          </w:p>
          <w:p w14:paraId="72A7553F" w14:textId="518265E5" w:rsidR="00242E13" w:rsidRDefault="004945AE">
            <w:r>
              <w:t>It</w:t>
            </w:r>
            <w:r w:rsidR="00186A2F">
              <w:t>’</w:t>
            </w:r>
            <w:r>
              <w:t xml:space="preserve">s getting closer to </w:t>
            </w:r>
            <w:proofErr w:type="spellStart"/>
            <w:r>
              <w:t>Matariki</w:t>
            </w:r>
            <w:proofErr w:type="spellEnd"/>
            <w:r>
              <w:t xml:space="preserve">, when the stars will shine bright in the night sky, let’s sing the touch the stars song to warm up. Ready, stand up, e </w:t>
            </w:r>
            <w:proofErr w:type="spellStart"/>
            <w:r>
              <w:t>tu</w:t>
            </w:r>
            <w:proofErr w:type="spellEnd"/>
            <w:r>
              <w:t>, find yourself space so you can move.</w:t>
            </w:r>
          </w:p>
          <w:p w14:paraId="187E4893" w14:textId="77777777" w:rsidR="00242E13" w:rsidRDefault="004945AE">
            <w:pPr>
              <w:rPr>
                <w:b/>
              </w:rPr>
            </w:pPr>
            <w:r>
              <w:rPr>
                <w:b/>
              </w:rPr>
              <w:t xml:space="preserve">(***ROLL VT***) </w:t>
            </w:r>
          </w:p>
          <w:p w14:paraId="3FB2FE74" w14:textId="77777777" w:rsidR="00242E13" w:rsidRDefault="004945AE">
            <w:pPr>
              <w:rPr>
                <w:b/>
              </w:rPr>
            </w:pPr>
            <w:r>
              <w:t>i</w:t>
            </w:r>
            <w:hyperlink r:id="rId13">
              <w:r>
                <w:rPr>
                  <w:color w:val="1155CC"/>
                  <w:u w:val="single"/>
                </w:rPr>
                <w:t>https://l.facebook.com/l.php?u=https%3A%2F%2Fyoutu.be%2FKMkxx5EU4fU%3Ffbclid%3DIwAR22hfFxN88zB_WE7nNuRzrtE_hVdX8Bsapw468v1gBm_Sw6wWcqc4sJuMM&amp;h=AT3qu3cZf3sC0KZx0B6384JPQoLSgaqG5MpHOFMZHKIFofe8Jy4Kv9iKtHLzoRFTpoMzyhZ4sO2o4bMrrMhFlLGhuQ1L7cIierdMEl4yzsTTgjhqx3xDjMxWYU9Eb6Nj9KSGrm0I</w:t>
              </w:r>
            </w:hyperlink>
            <w:r>
              <w:t xml:space="preserve">    </w:t>
            </w:r>
            <w:r>
              <w:rPr>
                <w:b/>
              </w:rPr>
              <w:t>2.45 mins</w:t>
            </w:r>
          </w:p>
          <w:p w14:paraId="50D873D1" w14:textId="77777777" w:rsidR="00242E13" w:rsidRDefault="004945AE">
            <w:pPr>
              <w:rPr>
                <w:b/>
              </w:rPr>
            </w:pPr>
            <w:r>
              <w:rPr>
                <w:b/>
              </w:rPr>
              <w:t>(***CAMERA ON***)</w:t>
            </w:r>
          </w:p>
          <w:p w14:paraId="1AE0044D" w14:textId="77777777" w:rsidR="00242E13" w:rsidRDefault="004945AE">
            <w:proofErr w:type="spellStart"/>
            <w:r>
              <w:t>Whewww</w:t>
            </w:r>
            <w:proofErr w:type="spellEnd"/>
            <w:r>
              <w:t>! All that exercise will help us to think more clearly.</w:t>
            </w:r>
          </w:p>
          <w:p w14:paraId="1F11BC9D" w14:textId="77777777" w:rsidR="00242E13" w:rsidRDefault="004945AE">
            <w:pPr>
              <w:rPr>
                <w:b/>
              </w:rPr>
            </w:pPr>
            <w:r>
              <w:t xml:space="preserve">Because it is going to </w:t>
            </w:r>
            <w:proofErr w:type="spellStart"/>
            <w:r>
              <w:t>Matariki</w:t>
            </w:r>
            <w:proofErr w:type="spellEnd"/>
            <w:r>
              <w:t xml:space="preserve"> soon, lots of families will be planning fun things to do with our families, like planning a special breakfast. What do you like to eat for breakfast? Some people like to have bread or toast. </w:t>
            </w:r>
            <w:r>
              <w:rPr>
                <w:b/>
              </w:rPr>
              <w:t>(***ADLIB***)</w:t>
            </w:r>
          </w:p>
          <w:p w14:paraId="067DA72F" w14:textId="77777777" w:rsidR="00242E13" w:rsidRDefault="004945AE">
            <w:r>
              <w:rPr>
                <w:b/>
              </w:rPr>
              <w:t>(***POWERPOINT FF***)</w:t>
            </w:r>
            <w:r>
              <w:rPr>
                <w:color w:val="0000FF"/>
              </w:rPr>
              <w:t xml:space="preserve"> </w:t>
            </w:r>
            <w:r>
              <w:rPr>
                <w:b/>
                <w:color w:val="0000FF"/>
              </w:rPr>
              <w:t>Slide 2</w:t>
            </w:r>
            <w:r>
              <w:t xml:space="preserve"> Today, we are going to read a story about a girl called Mahi who makes bread with her aunty. The story is called “Waiting for </w:t>
            </w:r>
            <w:proofErr w:type="spellStart"/>
            <w:r>
              <w:t>Rēwana</w:t>
            </w:r>
            <w:proofErr w:type="spellEnd"/>
            <w:r>
              <w:t xml:space="preserve"> Bread”. I wonder how long Mahi has to </w:t>
            </w:r>
            <w:proofErr w:type="gramStart"/>
            <w:r>
              <w:t>wait?</w:t>
            </w:r>
            <w:proofErr w:type="gramEnd"/>
          </w:p>
          <w:p w14:paraId="1D8368E1" w14:textId="77777777" w:rsidR="00242E13" w:rsidRDefault="004945AE">
            <w:r>
              <w:t>How long do you think? We can see her waiting patiently while the bread cooks in the oven. Do you watch food cooking in the oven at home sometimes? It’s so hard to wait isn’t it, especially when you can smell all the delicious smells as the food cooks!</w:t>
            </w:r>
          </w:p>
          <w:p w14:paraId="555B390F" w14:textId="400D3776" w:rsidR="00242E13" w:rsidRDefault="004945AE">
            <w:r>
              <w:t xml:space="preserve">We are reading this story to find out what happens when Mahi and Aunty make </w:t>
            </w:r>
            <w:proofErr w:type="spellStart"/>
            <w:r>
              <w:t>rēwana</w:t>
            </w:r>
            <w:proofErr w:type="spellEnd"/>
            <w:r>
              <w:t xml:space="preserve"> bread. Have you ever had </w:t>
            </w:r>
            <w:proofErr w:type="spellStart"/>
            <w:r w:rsidR="00DB79B8">
              <w:t>rēwana</w:t>
            </w:r>
            <w:proofErr w:type="spellEnd"/>
            <w:r>
              <w:t xml:space="preserve"> bread? I wonder </w:t>
            </w:r>
            <w:proofErr w:type="gramStart"/>
            <w:r>
              <w:t>if  Mahi</w:t>
            </w:r>
            <w:proofErr w:type="gramEnd"/>
            <w:r>
              <w:t xml:space="preserve"> has ever made </w:t>
            </w:r>
            <w:proofErr w:type="spellStart"/>
            <w:r>
              <w:t>Rēwana</w:t>
            </w:r>
            <w:proofErr w:type="spellEnd"/>
            <w:r>
              <w:t xml:space="preserve"> bread before? Let’s see if we can find that out as we read the story.</w:t>
            </w:r>
          </w:p>
        </w:tc>
      </w:tr>
      <w:tr w:rsidR="00242E13" w14:paraId="54A04E77" w14:textId="77777777" w:rsidTr="029D5D33">
        <w:trPr>
          <w:trHeight w:val="1265"/>
        </w:trPr>
        <w:tc>
          <w:tcPr>
            <w:tcW w:w="3397" w:type="dxa"/>
            <w:shd w:val="clear" w:color="auto" w:fill="FF9933"/>
          </w:tcPr>
          <w:p w14:paraId="11BCA188" w14:textId="77777777" w:rsidR="00242E13" w:rsidRDefault="004945AE">
            <w:r>
              <w:rPr>
                <w:b/>
              </w:rPr>
              <w:t>Learn</w:t>
            </w:r>
            <w:r>
              <w:t>: Introducing learning</w:t>
            </w:r>
          </w:p>
          <w:p w14:paraId="0C8DA37E" w14:textId="77777777" w:rsidR="00242E13" w:rsidRDefault="004945AE">
            <w:r>
              <w:t xml:space="preserve">Reinforce routines, provide multiple exposure to concepts, and strategies. Scaffolding learning </w:t>
            </w:r>
          </w:p>
        </w:tc>
        <w:tc>
          <w:tcPr>
            <w:tcW w:w="5226" w:type="dxa"/>
            <w:gridSpan w:val="2"/>
          </w:tcPr>
          <w:p w14:paraId="30C5DE62" w14:textId="77777777" w:rsidR="00242E13" w:rsidRDefault="004945AE">
            <w:pPr>
              <w:rPr>
                <w:i/>
                <w:color w:val="767171"/>
                <w:sz w:val="20"/>
                <w:szCs w:val="20"/>
              </w:rPr>
            </w:pPr>
            <w:r>
              <w:rPr>
                <w:i/>
                <w:noProof/>
                <w:color w:val="767171"/>
                <w:sz w:val="20"/>
                <w:szCs w:val="20"/>
                <w:lang w:eastAsia="en-NZ"/>
              </w:rPr>
              <w:drawing>
                <wp:inline distT="114300" distB="114300" distL="114300" distR="114300" wp14:anchorId="4E4BBF08" wp14:editId="4AEC639B">
                  <wp:extent cx="2195513" cy="123434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195513" cy="1234343"/>
                          </a:xfrm>
                          <a:prstGeom prst="rect">
                            <a:avLst/>
                          </a:prstGeom>
                          <a:ln/>
                        </pic:spPr>
                      </pic:pic>
                    </a:graphicData>
                  </a:graphic>
                </wp:inline>
              </w:drawing>
            </w:r>
            <w:r>
              <w:rPr>
                <w:i/>
                <w:color w:val="767171"/>
                <w:sz w:val="20"/>
                <w:szCs w:val="20"/>
              </w:rPr>
              <w:t>Slide 3</w:t>
            </w:r>
          </w:p>
          <w:p w14:paraId="31F125A0" w14:textId="77777777" w:rsidR="00242E13" w:rsidRDefault="00242E13">
            <w:pPr>
              <w:rPr>
                <w:i/>
                <w:color w:val="767171"/>
                <w:sz w:val="20"/>
                <w:szCs w:val="20"/>
              </w:rPr>
            </w:pPr>
          </w:p>
          <w:p w14:paraId="0B3D44AB" w14:textId="77777777" w:rsidR="00242E13" w:rsidRDefault="004945AE">
            <w:pPr>
              <w:rPr>
                <w:i/>
                <w:color w:val="767171"/>
                <w:sz w:val="20"/>
                <w:szCs w:val="20"/>
              </w:rPr>
            </w:pPr>
            <w:r>
              <w:rPr>
                <w:i/>
                <w:noProof/>
                <w:color w:val="767171"/>
                <w:sz w:val="20"/>
                <w:szCs w:val="20"/>
                <w:lang w:eastAsia="en-NZ"/>
              </w:rPr>
              <w:lastRenderedPageBreak/>
              <w:drawing>
                <wp:inline distT="114300" distB="114300" distL="114300" distR="114300" wp14:anchorId="69B61902" wp14:editId="09EA4A8E">
                  <wp:extent cx="2177432" cy="121380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177432" cy="1213803"/>
                          </a:xfrm>
                          <a:prstGeom prst="rect">
                            <a:avLst/>
                          </a:prstGeom>
                          <a:ln/>
                        </pic:spPr>
                      </pic:pic>
                    </a:graphicData>
                  </a:graphic>
                </wp:inline>
              </w:drawing>
            </w:r>
            <w:r>
              <w:rPr>
                <w:i/>
                <w:color w:val="767171"/>
                <w:sz w:val="20"/>
                <w:szCs w:val="20"/>
              </w:rPr>
              <w:t>Slide 4</w:t>
            </w:r>
          </w:p>
          <w:p w14:paraId="488009EB" w14:textId="77777777" w:rsidR="00242E13" w:rsidRDefault="00242E13">
            <w:pPr>
              <w:rPr>
                <w:i/>
                <w:color w:val="767171"/>
                <w:sz w:val="20"/>
                <w:szCs w:val="20"/>
              </w:rPr>
            </w:pPr>
          </w:p>
          <w:p w14:paraId="7309663E" w14:textId="77777777" w:rsidR="00242E13" w:rsidRDefault="004945AE">
            <w:pPr>
              <w:rPr>
                <w:i/>
                <w:color w:val="767171"/>
                <w:sz w:val="20"/>
                <w:szCs w:val="20"/>
              </w:rPr>
            </w:pPr>
            <w:r>
              <w:rPr>
                <w:i/>
                <w:noProof/>
                <w:color w:val="767171"/>
                <w:sz w:val="20"/>
                <w:szCs w:val="20"/>
                <w:lang w:eastAsia="en-NZ"/>
              </w:rPr>
              <w:drawing>
                <wp:inline distT="114300" distB="114300" distL="114300" distR="114300" wp14:anchorId="7C3AE17B" wp14:editId="79E918DA">
                  <wp:extent cx="2224088" cy="124228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224088" cy="1242283"/>
                          </a:xfrm>
                          <a:prstGeom prst="rect">
                            <a:avLst/>
                          </a:prstGeom>
                          <a:ln/>
                        </pic:spPr>
                      </pic:pic>
                    </a:graphicData>
                  </a:graphic>
                </wp:inline>
              </w:drawing>
            </w:r>
            <w:r>
              <w:rPr>
                <w:i/>
                <w:color w:val="767171"/>
                <w:sz w:val="20"/>
                <w:szCs w:val="20"/>
              </w:rPr>
              <w:t xml:space="preserve"> Slide 5</w:t>
            </w:r>
          </w:p>
          <w:p w14:paraId="4AA44B9D" w14:textId="77777777" w:rsidR="00242E13" w:rsidRDefault="00242E13">
            <w:pPr>
              <w:rPr>
                <w:i/>
                <w:color w:val="767171"/>
                <w:sz w:val="20"/>
                <w:szCs w:val="20"/>
              </w:rPr>
            </w:pPr>
          </w:p>
          <w:p w14:paraId="1BF59FE0" w14:textId="77777777" w:rsidR="00242E13" w:rsidRDefault="00242E13">
            <w:pPr>
              <w:rPr>
                <w:i/>
                <w:color w:val="767171"/>
                <w:sz w:val="20"/>
                <w:szCs w:val="20"/>
              </w:rPr>
            </w:pPr>
          </w:p>
        </w:tc>
        <w:tc>
          <w:tcPr>
            <w:tcW w:w="6814" w:type="dxa"/>
            <w:gridSpan w:val="2"/>
          </w:tcPr>
          <w:p w14:paraId="3903260C" w14:textId="77777777" w:rsidR="00242E13" w:rsidRDefault="004945AE">
            <w:pPr>
              <w:rPr>
                <w:b/>
              </w:rPr>
            </w:pPr>
            <w:r>
              <w:rPr>
                <w:b/>
              </w:rPr>
              <w:lastRenderedPageBreak/>
              <w:t>(***POWERPOINT FF***)</w:t>
            </w:r>
            <w:r>
              <w:rPr>
                <w:b/>
                <w:color w:val="0000FF"/>
              </w:rPr>
              <w:t xml:space="preserve"> Slide 3</w:t>
            </w:r>
            <w:r>
              <w:rPr>
                <w:b/>
              </w:rPr>
              <w:t xml:space="preserve"> (***ROLL VT***) 3:02 mins</w:t>
            </w:r>
          </w:p>
          <w:p w14:paraId="48D773C0" w14:textId="77777777" w:rsidR="00242E13" w:rsidRDefault="004945AE">
            <w:pPr>
              <w:rPr>
                <w:b/>
              </w:rPr>
            </w:pPr>
            <w:r>
              <w:rPr>
                <w:b/>
              </w:rPr>
              <w:t>(***ON CAMERA***)</w:t>
            </w:r>
          </w:p>
          <w:p w14:paraId="0C805AFB" w14:textId="132B1FC4" w:rsidR="00242E13" w:rsidRDefault="004945AE">
            <w:r>
              <w:t xml:space="preserve">Do you know I think I can even smell the delicious </w:t>
            </w:r>
            <w:proofErr w:type="spellStart"/>
            <w:r w:rsidR="00DB79B8">
              <w:t>rēwana</w:t>
            </w:r>
            <w:proofErr w:type="spellEnd"/>
            <w:r>
              <w:t xml:space="preserve"> bread!</w:t>
            </w:r>
          </w:p>
          <w:p w14:paraId="332EF493" w14:textId="0D3F684F" w:rsidR="00242E13" w:rsidRDefault="004945AE">
            <w:proofErr w:type="gramStart"/>
            <w:r>
              <w:t>So</w:t>
            </w:r>
            <w:proofErr w:type="gramEnd"/>
            <w:r>
              <w:t xml:space="preserve"> let's see if we found out the answers to our questions? We wanted to find out if Mahi had made </w:t>
            </w:r>
            <w:proofErr w:type="spellStart"/>
            <w:r w:rsidR="00DB79B8">
              <w:t>rēwana</w:t>
            </w:r>
            <w:proofErr w:type="spellEnd"/>
            <w:r>
              <w:t xml:space="preserve"> bread before? What do you think? Have a korero with your whanau and decide what you think together? (pause)I agree too. I think this is the first time Mahi had made </w:t>
            </w:r>
            <w:proofErr w:type="spellStart"/>
            <w:r w:rsidR="00DB79B8">
              <w:t>rēwana</w:t>
            </w:r>
            <w:proofErr w:type="spellEnd"/>
            <w:r>
              <w:t xml:space="preserve"> bread because she didn’t know that </w:t>
            </w:r>
            <w:proofErr w:type="spellStart"/>
            <w:r w:rsidR="00DB79B8">
              <w:t>rēwana</w:t>
            </w:r>
            <w:proofErr w:type="spellEnd"/>
            <w:r>
              <w:t xml:space="preserve"> bread was made with potatoes. </w:t>
            </w:r>
            <w:proofErr w:type="gramStart"/>
            <w:r>
              <w:t>So</w:t>
            </w:r>
            <w:proofErr w:type="gramEnd"/>
            <w:r>
              <w:t xml:space="preserve"> she is learning something new.</w:t>
            </w:r>
          </w:p>
          <w:p w14:paraId="2B697762" w14:textId="77777777" w:rsidR="00242E13" w:rsidRDefault="004945AE">
            <w:pPr>
              <w:rPr>
                <w:b/>
                <w:color w:val="0000FF"/>
              </w:rPr>
            </w:pPr>
            <w:r>
              <w:lastRenderedPageBreak/>
              <w:t xml:space="preserve">You know something? I always thought that bread used an ingredient called yeast to make it rise, so it was a real surprise to me to find out that potatoes do the same job as yeast. </w:t>
            </w:r>
            <w:r>
              <w:rPr>
                <w:b/>
              </w:rPr>
              <w:t>(***POWERPOINT OS ***</w:t>
            </w:r>
            <w:proofErr w:type="gramStart"/>
            <w:r>
              <w:rPr>
                <w:b/>
              </w:rPr>
              <w:t>)</w:t>
            </w:r>
            <w:r>
              <w:t xml:space="preserve">  </w:t>
            </w:r>
            <w:r>
              <w:rPr>
                <w:b/>
                <w:color w:val="0000FF"/>
              </w:rPr>
              <w:t>Slide</w:t>
            </w:r>
            <w:proofErr w:type="gramEnd"/>
            <w:r>
              <w:rPr>
                <w:b/>
                <w:color w:val="0000FF"/>
              </w:rPr>
              <w:t xml:space="preserve"> 4</w:t>
            </w:r>
          </w:p>
          <w:p w14:paraId="0815A520" w14:textId="77777777" w:rsidR="00242E13" w:rsidRDefault="004945AE">
            <w:r>
              <w:t xml:space="preserve">One way to check out if this is true is to see if I can find it in another text to prove it is correct. I </w:t>
            </w:r>
            <w:proofErr w:type="gramStart"/>
            <w:r>
              <w:t>found  another</w:t>
            </w:r>
            <w:proofErr w:type="gramEnd"/>
            <w:r>
              <w:t xml:space="preserve"> book about bread you may be familiar with. You may have seen this book at school. Your teacher may have read it to you.</w:t>
            </w:r>
          </w:p>
          <w:p w14:paraId="416C6AC8" w14:textId="77777777" w:rsidR="00242E13" w:rsidRDefault="004945AE">
            <w:r>
              <w:t>I read page 5 of that book and it said the same as our story today. This shows that you can get information from lots of different places.</w:t>
            </w:r>
          </w:p>
          <w:p w14:paraId="7749504C" w14:textId="77777777" w:rsidR="00242E13" w:rsidRDefault="004945AE">
            <w:pPr>
              <w:rPr>
                <w:b/>
                <w:color w:val="0000FF"/>
              </w:rPr>
            </w:pPr>
            <w:r>
              <w:rPr>
                <w:b/>
              </w:rPr>
              <w:t xml:space="preserve">(***POWERPOINT FF***) </w:t>
            </w:r>
            <w:r>
              <w:rPr>
                <w:b/>
                <w:color w:val="0000FF"/>
              </w:rPr>
              <w:t>Slide 5</w:t>
            </w:r>
          </w:p>
          <w:p w14:paraId="529A650D" w14:textId="77777777" w:rsidR="00242E13" w:rsidRDefault="004945AE">
            <w:r>
              <w:t>Listen while I read this page.9 (read the page) Ah, here it says that potatoes can make bread rise too. That's something new I have learnt today. How about you? Did you already know that potatoes can make bread rise? But it takes a long time to happen doesn’t it- up to a few days before the bubbles appear. As readers it is good to check out information in other places just to check what we already know is right.</w:t>
            </w:r>
          </w:p>
          <w:p w14:paraId="08237DDD" w14:textId="6546E2D0" w:rsidR="00242E13" w:rsidRDefault="004945AE">
            <w:r>
              <w:t xml:space="preserve">Did you notice how this page also told us how to make </w:t>
            </w:r>
            <w:proofErr w:type="spellStart"/>
            <w:r w:rsidR="00DB79B8">
              <w:t>rēwana</w:t>
            </w:r>
            <w:proofErr w:type="spellEnd"/>
            <w:r>
              <w:t xml:space="preserve"> bread. </w:t>
            </w:r>
            <w:proofErr w:type="gramStart"/>
            <w:r>
              <w:t>So</w:t>
            </w:r>
            <w:proofErr w:type="gramEnd"/>
            <w:r>
              <w:t xml:space="preserve"> with what we have read in ‘Waiting for </w:t>
            </w:r>
            <w:proofErr w:type="spellStart"/>
            <w:r>
              <w:t>Rēwana</w:t>
            </w:r>
            <w:proofErr w:type="spellEnd"/>
            <w:r>
              <w:t xml:space="preserve"> Bread’ and this text, we can put the steps in the right order.</w:t>
            </w:r>
          </w:p>
        </w:tc>
      </w:tr>
      <w:tr w:rsidR="00242E13" w14:paraId="2962C5F3" w14:textId="77777777" w:rsidTr="029D5D33">
        <w:trPr>
          <w:trHeight w:val="1687"/>
        </w:trPr>
        <w:tc>
          <w:tcPr>
            <w:tcW w:w="3397" w:type="dxa"/>
            <w:shd w:val="clear" w:color="auto" w:fill="538135"/>
          </w:tcPr>
          <w:p w14:paraId="24EF1A80" w14:textId="77777777" w:rsidR="00242E13" w:rsidRDefault="004945AE">
            <w:r>
              <w:rPr>
                <w:b/>
              </w:rPr>
              <w:lastRenderedPageBreak/>
              <w:t>Respond</w:t>
            </w:r>
            <w:r>
              <w:t xml:space="preserve">: Providing opportunities to use and practice </w:t>
            </w:r>
          </w:p>
          <w:p w14:paraId="03D8703A" w14:textId="77777777" w:rsidR="00242E13" w:rsidRDefault="00242E13"/>
        </w:tc>
        <w:tc>
          <w:tcPr>
            <w:tcW w:w="5226" w:type="dxa"/>
            <w:gridSpan w:val="2"/>
          </w:tcPr>
          <w:p w14:paraId="21561EBD" w14:textId="77777777" w:rsidR="00242E13" w:rsidRDefault="004945AE">
            <w:pPr>
              <w:rPr>
                <w:i/>
                <w:color w:val="767171"/>
                <w:sz w:val="20"/>
                <w:szCs w:val="20"/>
              </w:rPr>
            </w:pPr>
            <w:r>
              <w:rPr>
                <w:i/>
                <w:color w:val="767171"/>
                <w:sz w:val="20"/>
                <w:szCs w:val="20"/>
              </w:rPr>
              <w:t>Print off slideshow pictures to arrange on the whiteboard.</w:t>
            </w:r>
          </w:p>
          <w:p w14:paraId="7FE5FEF0" w14:textId="77777777" w:rsidR="00242E13" w:rsidRDefault="00242E13">
            <w:pPr>
              <w:rPr>
                <w:i/>
                <w:color w:val="767171"/>
                <w:sz w:val="20"/>
                <w:szCs w:val="20"/>
              </w:rPr>
            </w:pPr>
          </w:p>
          <w:p w14:paraId="35724BED" w14:textId="77777777" w:rsidR="00242E13" w:rsidRDefault="00242E13">
            <w:pPr>
              <w:rPr>
                <w:i/>
                <w:color w:val="767171"/>
                <w:sz w:val="20"/>
                <w:szCs w:val="20"/>
              </w:rPr>
            </w:pPr>
          </w:p>
          <w:p w14:paraId="7CD79DFB" w14:textId="77777777" w:rsidR="00242E13" w:rsidRDefault="00242E13">
            <w:pPr>
              <w:rPr>
                <w:i/>
                <w:color w:val="767171"/>
                <w:sz w:val="20"/>
                <w:szCs w:val="20"/>
              </w:rPr>
            </w:pPr>
          </w:p>
          <w:p w14:paraId="76D4B30C" w14:textId="77777777" w:rsidR="00242E13" w:rsidRDefault="00242E13">
            <w:pPr>
              <w:rPr>
                <w:i/>
                <w:color w:val="767171"/>
                <w:sz w:val="20"/>
                <w:szCs w:val="20"/>
              </w:rPr>
            </w:pPr>
          </w:p>
          <w:p w14:paraId="58E5BFC8" w14:textId="77777777" w:rsidR="00242E13" w:rsidRDefault="00242E13">
            <w:pPr>
              <w:rPr>
                <w:i/>
                <w:color w:val="767171"/>
                <w:sz w:val="20"/>
                <w:szCs w:val="20"/>
              </w:rPr>
            </w:pPr>
          </w:p>
          <w:p w14:paraId="00FB2F35" w14:textId="77777777" w:rsidR="00242E13" w:rsidRDefault="00242E13">
            <w:pPr>
              <w:rPr>
                <w:i/>
                <w:color w:val="767171"/>
                <w:sz w:val="20"/>
                <w:szCs w:val="20"/>
              </w:rPr>
            </w:pPr>
          </w:p>
          <w:p w14:paraId="3F4EA5AC" w14:textId="77777777" w:rsidR="00242E13" w:rsidRDefault="00242E13">
            <w:pPr>
              <w:rPr>
                <w:i/>
                <w:color w:val="767171"/>
                <w:sz w:val="20"/>
                <w:szCs w:val="20"/>
              </w:rPr>
            </w:pPr>
          </w:p>
          <w:p w14:paraId="473691C6" w14:textId="77777777" w:rsidR="00242E13" w:rsidRDefault="00242E13">
            <w:pPr>
              <w:rPr>
                <w:i/>
                <w:color w:val="767171"/>
                <w:sz w:val="20"/>
                <w:szCs w:val="20"/>
              </w:rPr>
            </w:pPr>
          </w:p>
          <w:p w14:paraId="13833984" w14:textId="77777777" w:rsidR="00242E13" w:rsidRDefault="00242E13">
            <w:pPr>
              <w:rPr>
                <w:i/>
                <w:color w:val="767171"/>
                <w:sz w:val="20"/>
                <w:szCs w:val="20"/>
              </w:rPr>
            </w:pPr>
          </w:p>
          <w:p w14:paraId="2C42359A" w14:textId="77777777" w:rsidR="00242E13" w:rsidRDefault="00242E13">
            <w:pPr>
              <w:rPr>
                <w:i/>
                <w:color w:val="767171"/>
                <w:sz w:val="20"/>
                <w:szCs w:val="20"/>
              </w:rPr>
            </w:pPr>
          </w:p>
          <w:p w14:paraId="030F14B7" w14:textId="77777777" w:rsidR="00242E13" w:rsidRDefault="00242E13">
            <w:pPr>
              <w:rPr>
                <w:i/>
                <w:color w:val="767171"/>
                <w:sz w:val="20"/>
                <w:szCs w:val="20"/>
              </w:rPr>
            </w:pPr>
          </w:p>
          <w:p w14:paraId="749A53B2" w14:textId="6B7CCAFC" w:rsidR="00242E13" w:rsidRDefault="004945AE">
            <w:pPr>
              <w:rPr>
                <w:i/>
                <w:color w:val="767171"/>
                <w:sz w:val="20"/>
                <w:szCs w:val="20"/>
              </w:rPr>
            </w:pPr>
            <w:r>
              <w:rPr>
                <w:i/>
                <w:color w:val="767171"/>
                <w:sz w:val="20"/>
                <w:szCs w:val="20"/>
              </w:rPr>
              <w:t xml:space="preserve"> Sing” This is the way we stir the bread, stir the bread, stir the bread, early in the morning. while acting out the </w:t>
            </w:r>
          </w:p>
          <w:p w14:paraId="5F89BBBD" w14:textId="77777777" w:rsidR="00242E13" w:rsidRDefault="004945AE">
            <w:pPr>
              <w:rPr>
                <w:i/>
                <w:color w:val="767171"/>
                <w:sz w:val="20"/>
                <w:szCs w:val="20"/>
              </w:rPr>
            </w:pPr>
            <w:r>
              <w:rPr>
                <w:i/>
                <w:color w:val="767171"/>
                <w:sz w:val="20"/>
                <w:szCs w:val="20"/>
              </w:rPr>
              <w:t>Process.</w:t>
            </w:r>
          </w:p>
          <w:p w14:paraId="41F43DF7" w14:textId="77777777" w:rsidR="00242E13" w:rsidRDefault="004945AE">
            <w:pPr>
              <w:rPr>
                <w:i/>
                <w:color w:val="767171"/>
                <w:sz w:val="20"/>
                <w:szCs w:val="20"/>
              </w:rPr>
            </w:pPr>
            <w:r>
              <w:rPr>
                <w:i/>
                <w:color w:val="767171"/>
                <w:sz w:val="20"/>
                <w:szCs w:val="20"/>
              </w:rPr>
              <w:t>reference to this link to get the tune</w:t>
            </w:r>
          </w:p>
          <w:p w14:paraId="51FA13AE" w14:textId="77777777" w:rsidR="00242E13" w:rsidRDefault="00976C40">
            <w:pPr>
              <w:rPr>
                <w:i/>
                <w:color w:val="767171"/>
                <w:sz w:val="20"/>
                <w:szCs w:val="20"/>
              </w:rPr>
            </w:pPr>
            <w:hyperlink r:id="rId17">
              <w:r w:rsidR="004945AE">
                <w:rPr>
                  <w:i/>
                  <w:color w:val="1155CC"/>
                  <w:sz w:val="20"/>
                  <w:szCs w:val="20"/>
                  <w:u w:val="single"/>
                </w:rPr>
                <w:t>https://www.youtube.com/watch?v=4XLQpRI_wOQ</w:t>
              </w:r>
            </w:hyperlink>
          </w:p>
          <w:p w14:paraId="01D1EA15" w14:textId="77777777" w:rsidR="00242E13" w:rsidRDefault="00242E13">
            <w:pPr>
              <w:rPr>
                <w:i/>
                <w:color w:val="767171"/>
                <w:sz w:val="20"/>
                <w:szCs w:val="20"/>
              </w:rPr>
            </w:pPr>
          </w:p>
          <w:p w14:paraId="6D0DE25F" w14:textId="77777777" w:rsidR="00242E13" w:rsidRDefault="00242E13">
            <w:pPr>
              <w:rPr>
                <w:i/>
                <w:color w:val="767171"/>
                <w:sz w:val="20"/>
                <w:szCs w:val="20"/>
              </w:rPr>
            </w:pPr>
          </w:p>
          <w:p w14:paraId="48B23FF0" w14:textId="77777777" w:rsidR="00242E13" w:rsidRDefault="004945AE">
            <w:pPr>
              <w:rPr>
                <w:i/>
                <w:color w:val="767171"/>
                <w:sz w:val="20"/>
                <w:szCs w:val="20"/>
              </w:rPr>
            </w:pPr>
            <w:r>
              <w:rPr>
                <w:i/>
                <w:noProof/>
                <w:color w:val="767171"/>
                <w:sz w:val="20"/>
                <w:szCs w:val="20"/>
                <w:lang w:eastAsia="en-NZ"/>
              </w:rPr>
              <w:drawing>
                <wp:inline distT="114300" distB="114300" distL="114300" distR="114300" wp14:anchorId="7E6B560F" wp14:editId="76D168D2">
                  <wp:extent cx="2214563" cy="1236857"/>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214563" cy="1236857"/>
                          </a:xfrm>
                          <a:prstGeom prst="rect">
                            <a:avLst/>
                          </a:prstGeom>
                          <a:ln/>
                        </pic:spPr>
                      </pic:pic>
                    </a:graphicData>
                  </a:graphic>
                </wp:inline>
              </w:drawing>
            </w:r>
            <w:r>
              <w:rPr>
                <w:i/>
                <w:color w:val="767171"/>
                <w:sz w:val="20"/>
                <w:szCs w:val="20"/>
              </w:rPr>
              <w:t>Slide 6</w:t>
            </w:r>
          </w:p>
          <w:p w14:paraId="794BBA78" w14:textId="77777777" w:rsidR="00242E13" w:rsidRDefault="00242E13">
            <w:pPr>
              <w:rPr>
                <w:i/>
                <w:color w:val="767171"/>
                <w:sz w:val="20"/>
                <w:szCs w:val="20"/>
              </w:rPr>
            </w:pPr>
          </w:p>
          <w:p w14:paraId="693D7717" w14:textId="77777777" w:rsidR="00242E13" w:rsidRDefault="004945AE">
            <w:pPr>
              <w:rPr>
                <w:i/>
                <w:color w:val="767171"/>
                <w:sz w:val="20"/>
                <w:szCs w:val="20"/>
              </w:rPr>
            </w:pPr>
            <w:r>
              <w:rPr>
                <w:i/>
                <w:noProof/>
                <w:color w:val="767171"/>
                <w:sz w:val="20"/>
                <w:szCs w:val="20"/>
                <w:lang w:eastAsia="en-NZ"/>
              </w:rPr>
              <w:drawing>
                <wp:inline distT="114300" distB="114300" distL="114300" distR="114300" wp14:anchorId="5AAF255E" wp14:editId="0C396257">
                  <wp:extent cx="2243138" cy="124618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243138" cy="1246188"/>
                          </a:xfrm>
                          <a:prstGeom prst="rect">
                            <a:avLst/>
                          </a:prstGeom>
                          <a:ln/>
                        </pic:spPr>
                      </pic:pic>
                    </a:graphicData>
                  </a:graphic>
                </wp:inline>
              </w:drawing>
            </w:r>
            <w:r>
              <w:rPr>
                <w:i/>
                <w:color w:val="767171"/>
                <w:sz w:val="20"/>
                <w:szCs w:val="20"/>
              </w:rPr>
              <w:t xml:space="preserve"> Slide 7</w:t>
            </w:r>
          </w:p>
          <w:p w14:paraId="760EA3F7" w14:textId="77777777" w:rsidR="00242E13" w:rsidRDefault="00242E13">
            <w:pPr>
              <w:rPr>
                <w:i/>
                <w:color w:val="767171"/>
                <w:sz w:val="20"/>
                <w:szCs w:val="20"/>
              </w:rPr>
            </w:pPr>
          </w:p>
          <w:p w14:paraId="2AB5292D" w14:textId="77777777" w:rsidR="00242E13" w:rsidRDefault="004945AE">
            <w:pPr>
              <w:rPr>
                <w:i/>
                <w:color w:val="767171"/>
                <w:sz w:val="20"/>
                <w:szCs w:val="20"/>
              </w:rPr>
            </w:pPr>
            <w:r>
              <w:rPr>
                <w:i/>
                <w:noProof/>
                <w:color w:val="767171"/>
                <w:sz w:val="20"/>
                <w:szCs w:val="20"/>
                <w:lang w:eastAsia="en-NZ"/>
              </w:rPr>
              <w:drawing>
                <wp:inline distT="114300" distB="114300" distL="114300" distR="114300" wp14:anchorId="107E5942" wp14:editId="5A32EE8D">
                  <wp:extent cx="2313997" cy="1299528"/>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313997" cy="1299528"/>
                          </a:xfrm>
                          <a:prstGeom prst="rect">
                            <a:avLst/>
                          </a:prstGeom>
                          <a:ln/>
                        </pic:spPr>
                      </pic:pic>
                    </a:graphicData>
                  </a:graphic>
                </wp:inline>
              </w:drawing>
            </w:r>
            <w:r>
              <w:rPr>
                <w:i/>
                <w:color w:val="767171"/>
                <w:sz w:val="20"/>
                <w:szCs w:val="20"/>
              </w:rPr>
              <w:t>Slide 8</w:t>
            </w:r>
          </w:p>
          <w:p w14:paraId="02F9734D" w14:textId="77777777" w:rsidR="00242E13" w:rsidRDefault="004945AE">
            <w:pPr>
              <w:rPr>
                <w:i/>
                <w:color w:val="767171"/>
                <w:sz w:val="20"/>
                <w:szCs w:val="20"/>
              </w:rPr>
            </w:pPr>
            <w:r>
              <w:rPr>
                <w:i/>
                <w:color w:val="767171"/>
                <w:sz w:val="20"/>
                <w:szCs w:val="20"/>
              </w:rPr>
              <w:t xml:space="preserve">you </w:t>
            </w:r>
            <w:proofErr w:type="gramStart"/>
            <w:r>
              <w:rPr>
                <w:i/>
                <w:color w:val="767171"/>
                <w:sz w:val="20"/>
                <w:szCs w:val="20"/>
              </w:rPr>
              <w:t>have to</w:t>
            </w:r>
            <w:proofErr w:type="gramEnd"/>
            <w:r>
              <w:rPr>
                <w:i/>
                <w:color w:val="767171"/>
                <w:sz w:val="20"/>
                <w:szCs w:val="20"/>
              </w:rPr>
              <w:t xml:space="preserve"> boil the potatoes in little water and then mash them up with the sugar.</w:t>
            </w:r>
          </w:p>
        </w:tc>
        <w:tc>
          <w:tcPr>
            <w:tcW w:w="6814" w:type="dxa"/>
            <w:gridSpan w:val="2"/>
          </w:tcPr>
          <w:p w14:paraId="36C8FD2E" w14:textId="77777777" w:rsidR="00242E13" w:rsidRDefault="004945AE">
            <w:r>
              <w:rPr>
                <w:b/>
              </w:rPr>
              <w:t>(***ON CAMERA***)</w:t>
            </w:r>
            <w:r>
              <w:t xml:space="preserve"> I have some pictures here that came from the </w:t>
            </w:r>
            <w:proofErr w:type="spellStart"/>
            <w:r>
              <w:t>HeiHei</w:t>
            </w:r>
            <w:proofErr w:type="spellEnd"/>
            <w:r>
              <w:t xml:space="preserve"> Kai Five programme when they made </w:t>
            </w:r>
            <w:proofErr w:type="spellStart"/>
            <w:r>
              <w:t>rēwana</w:t>
            </w:r>
            <w:proofErr w:type="spellEnd"/>
            <w:r>
              <w:t xml:space="preserve"> bread. Let’s see if we can put them in the right order.</w:t>
            </w:r>
          </w:p>
          <w:p w14:paraId="57A5ADFF" w14:textId="77777777" w:rsidR="00242E13" w:rsidRDefault="004945AE">
            <w:r>
              <w:rPr>
                <w:b/>
              </w:rPr>
              <w:t>(***WHITEBOARD***) (***ADLIB***)</w:t>
            </w:r>
          </w:p>
          <w:p w14:paraId="0A10E9C7" w14:textId="77777777" w:rsidR="00242E13" w:rsidRDefault="004945AE">
            <w:pPr>
              <w:rPr>
                <w:i/>
                <w:color w:val="0000FF"/>
              </w:rPr>
            </w:pPr>
            <w:r>
              <w:rPr>
                <w:i/>
                <w:color w:val="0000FF"/>
              </w:rPr>
              <w:t>(arrange the pictures in the order below)</w:t>
            </w:r>
          </w:p>
          <w:p w14:paraId="45E53E7A" w14:textId="77777777" w:rsidR="00242E13" w:rsidRDefault="004945AE">
            <w:r>
              <w:t>Step 1: Boil the potatoes in water</w:t>
            </w:r>
          </w:p>
          <w:p w14:paraId="069A973B" w14:textId="77777777" w:rsidR="00242E13" w:rsidRDefault="004945AE">
            <w:r>
              <w:t>Step 2: Mash with some sugar and flour</w:t>
            </w:r>
          </w:p>
          <w:p w14:paraId="73A85BCB" w14:textId="77777777" w:rsidR="00242E13" w:rsidRDefault="004945AE">
            <w:r>
              <w:t>Step 3: WAIT! until it bubbles</w:t>
            </w:r>
          </w:p>
          <w:p w14:paraId="1CD65EC7" w14:textId="77777777" w:rsidR="00242E13" w:rsidRDefault="004945AE">
            <w:r>
              <w:t>Step 4: Mix more flour and water</w:t>
            </w:r>
          </w:p>
          <w:p w14:paraId="66FEBEA6" w14:textId="77777777" w:rsidR="00242E13" w:rsidRDefault="004945AE">
            <w:r>
              <w:t>Step 5: Knead the bread</w:t>
            </w:r>
          </w:p>
          <w:p w14:paraId="55E4D5A6" w14:textId="77777777" w:rsidR="00242E13" w:rsidRDefault="004945AE">
            <w:r>
              <w:t>Step 6: Bake in the oven</w:t>
            </w:r>
          </w:p>
          <w:p w14:paraId="46E517FF" w14:textId="77777777" w:rsidR="00242E13" w:rsidRDefault="004945AE">
            <w:pPr>
              <w:rPr>
                <w:b/>
              </w:rPr>
            </w:pPr>
            <w:r>
              <w:rPr>
                <w:b/>
              </w:rPr>
              <w:t>(***ON CAMERA***)</w:t>
            </w:r>
          </w:p>
          <w:p w14:paraId="5DD6718B" w14:textId="77777777" w:rsidR="00242E13" w:rsidRDefault="004945AE">
            <w:pPr>
              <w:rPr>
                <w:i/>
                <w:color w:val="0000FF"/>
              </w:rPr>
            </w:pPr>
            <w:r>
              <w:rPr>
                <w:i/>
                <w:color w:val="0000FF"/>
              </w:rPr>
              <w:t>(invite students to join in with the actions as we sing together)</w:t>
            </w:r>
          </w:p>
          <w:p w14:paraId="06CECE85" w14:textId="77777777" w:rsidR="00242E13" w:rsidRDefault="004945AE">
            <w:r>
              <w:t xml:space="preserve">I know a song that goes like this…… This is the way we </w:t>
            </w:r>
          </w:p>
          <w:p w14:paraId="46D582CE" w14:textId="77777777" w:rsidR="00242E13" w:rsidRDefault="004945AE">
            <w:pPr>
              <w:numPr>
                <w:ilvl w:val="0"/>
                <w:numId w:val="4"/>
              </w:numPr>
            </w:pPr>
            <w:r>
              <w:t>peel the spuds</w:t>
            </w:r>
          </w:p>
          <w:p w14:paraId="08080569" w14:textId="77777777" w:rsidR="00242E13" w:rsidRDefault="004945AE">
            <w:pPr>
              <w:numPr>
                <w:ilvl w:val="0"/>
                <w:numId w:val="4"/>
              </w:numPr>
            </w:pPr>
            <w:r>
              <w:t>mash them up</w:t>
            </w:r>
          </w:p>
          <w:p w14:paraId="36C44830" w14:textId="77777777" w:rsidR="00242E13" w:rsidRDefault="004945AE">
            <w:pPr>
              <w:numPr>
                <w:ilvl w:val="0"/>
                <w:numId w:val="4"/>
              </w:numPr>
            </w:pPr>
            <w:r>
              <w:t>bubble up</w:t>
            </w:r>
          </w:p>
          <w:p w14:paraId="23123860" w14:textId="77777777" w:rsidR="00242E13" w:rsidRDefault="004945AE">
            <w:pPr>
              <w:numPr>
                <w:ilvl w:val="0"/>
                <w:numId w:val="4"/>
              </w:numPr>
            </w:pPr>
            <w:r>
              <w:t>mix more flour</w:t>
            </w:r>
          </w:p>
          <w:p w14:paraId="0D0973AD" w14:textId="77777777" w:rsidR="00242E13" w:rsidRDefault="004945AE">
            <w:pPr>
              <w:numPr>
                <w:ilvl w:val="0"/>
                <w:numId w:val="4"/>
              </w:numPr>
            </w:pPr>
            <w:r>
              <w:t>knead the bread</w:t>
            </w:r>
          </w:p>
          <w:p w14:paraId="3EA75B2F" w14:textId="77777777" w:rsidR="00242E13" w:rsidRDefault="004945AE">
            <w:pPr>
              <w:numPr>
                <w:ilvl w:val="0"/>
                <w:numId w:val="4"/>
              </w:numPr>
            </w:pPr>
            <w:r>
              <w:t>watch it bake</w:t>
            </w:r>
          </w:p>
          <w:p w14:paraId="356201C7" w14:textId="77777777" w:rsidR="00242E13" w:rsidRDefault="004945AE">
            <w:pPr>
              <w:numPr>
                <w:ilvl w:val="0"/>
                <w:numId w:val="4"/>
              </w:numPr>
            </w:pPr>
            <w:r>
              <w:t>cut the bread</w:t>
            </w:r>
          </w:p>
          <w:p w14:paraId="0BEAF1C2" w14:textId="77777777" w:rsidR="00242E13" w:rsidRDefault="004945AE">
            <w:r>
              <w:t xml:space="preserve">Let's look and see what </w:t>
            </w:r>
            <w:proofErr w:type="spellStart"/>
            <w:r>
              <w:t>rēwana</w:t>
            </w:r>
            <w:proofErr w:type="spellEnd"/>
            <w:r>
              <w:t xml:space="preserve"> bread looks like when it is finally cooked.</w:t>
            </w:r>
          </w:p>
          <w:p w14:paraId="4F49575F" w14:textId="77777777" w:rsidR="00242E13" w:rsidRDefault="004945AE">
            <w:pPr>
              <w:rPr>
                <w:b/>
                <w:color w:val="0000FF"/>
              </w:rPr>
            </w:pPr>
            <w:r>
              <w:rPr>
                <w:b/>
              </w:rPr>
              <w:t xml:space="preserve">(***POWERPOINT FF***) </w:t>
            </w:r>
            <w:r>
              <w:rPr>
                <w:b/>
                <w:color w:val="0000FF"/>
              </w:rPr>
              <w:t>Slide 6</w:t>
            </w:r>
          </w:p>
          <w:p w14:paraId="4BA9C4AF" w14:textId="77777777" w:rsidR="00242E13" w:rsidRDefault="004945AE">
            <w:pPr>
              <w:rPr>
                <w:b/>
              </w:rPr>
            </w:pPr>
            <w:r>
              <w:t xml:space="preserve">It looks delicious especially with butter when it comes straight out of the oven. Can you imagine what it will smell like? </w:t>
            </w:r>
            <w:r>
              <w:rPr>
                <w:b/>
              </w:rPr>
              <w:t>(***ADLIB***)</w:t>
            </w:r>
          </w:p>
          <w:p w14:paraId="4AEB3A00" w14:textId="77777777" w:rsidR="00242E13" w:rsidRDefault="004945AE">
            <w:pPr>
              <w:rPr>
                <w:b/>
              </w:rPr>
            </w:pPr>
            <w:r>
              <w:rPr>
                <w:b/>
              </w:rPr>
              <w:t>(***ONCAMERA***)</w:t>
            </w:r>
          </w:p>
          <w:p w14:paraId="3D1CF654" w14:textId="77777777" w:rsidR="00242E13" w:rsidRDefault="004945AE">
            <w:r>
              <w:t>Do you think Mahi would have got to taste the bread straight from the oven? I think so. Let's check with the story again to see what it tells us.</w:t>
            </w:r>
          </w:p>
          <w:p w14:paraId="1B22D6AD" w14:textId="77777777" w:rsidR="00242E13" w:rsidRDefault="004945AE">
            <w:pPr>
              <w:rPr>
                <w:b/>
                <w:color w:val="0000FF"/>
              </w:rPr>
            </w:pPr>
            <w:r>
              <w:t>(</w:t>
            </w:r>
            <w:r>
              <w:rPr>
                <w:b/>
              </w:rPr>
              <w:t xml:space="preserve">***POWERPOINT FF***) </w:t>
            </w:r>
            <w:r>
              <w:rPr>
                <w:b/>
                <w:color w:val="0000FF"/>
              </w:rPr>
              <w:t>Slide 7</w:t>
            </w:r>
          </w:p>
          <w:p w14:paraId="22925C61" w14:textId="77777777" w:rsidR="00242E13" w:rsidRDefault="004945AE">
            <w:r>
              <w:t xml:space="preserve">It looks like Mahi and Aunty are about to have the </w:t>
            </w:r>
            <w:proofErr w:type="spellStart"/>
            <w:r>
              <w:t>rēwana</w:t>
            </w:r>
            <w:proofErr w:type="spellEnd"/>
            <w:r>
              <w:t xml:space="preserve"> </w:t>
            </w:r>
            <w:proofErr w:type="gramStart"/>
            <w:r>
              <w:t>bread  with</w:t>
            </w:r>
            <w:proofErr w:type="gramEnd"/>
            <w:r>
              <w:t xml:space="preserve"> a cup of tea. There's the teapot and look!  Can you see the butter? Mahi says she is ready. So much waiting but I bet it was worth it in the end! Do you think so?</w:t>
            </w:r>
          </w:p>
          <w:p w14:paraId="63EEAB2F" w14:textId="77777777" w:rsidR="00242E13" w:rsidRDefault="004945AE">
            <w:r>
              <w:t xml:space="preserve">By reading this book we have learnt a lot about making </w:t>
            </w:r>
            <w:proofErr w:type="spellStart"/>
            <w:r>
              <w:t>rēwana</w:t>
            </w:r>
            <w:proofErr w:type="spellEnd"/>
            <w:r>
              <w:t xml:space="preserve"> </w:t>
            </w:r>
            <w:proofErr w:type="gramStart"/>
            <w:r>
              <w:t>bread</w:t>
            </w:r>
            <w:proofErr w:type="gramEnd"/>
            <w:r>
              <w:t xml:space="preserve"> haven't we? We found out what Mahi and Aunty did to make the </w:t>
            </w:r>
            <w:proofErr w:type="spellStart"/>
            <w:r>
              <w:t>rēwana</w:t>
            </w:r>
            <w:proofErr w:type="spellEnd"/>
            <w:r>
              <w:t xml:space="preserve"> bread and the steps you take. We also know they both sat down and ate the bread together. </w:t>
            </w:r>
            <w:proofErr w:type="gramStart"/>
            <w:r>
              <w:t>We  looked</w:t>
            </w:r>
            <w:proofErr w:type="gramEnd"/>
            <w:r>
              <w:t xml:space="preserve"> at the book’ Bread ‘ which also showed us about how you use potatoes to make the bread rise. And our lovely pictures came from the </w:t>
            </w:r>
            <w:proofErr w:type="spellStart"/>
            <w:r>
              <w:t>Heihei</w:t>
            </w:r>
            <w:proofErr w:type="spellEnd"/>
            <w:r>
              <w:t xml:space="preserve"> video about </w:t>
            </w:r>
            <w:proofErr w:type="spellStart"/>
            <w:r>
              <w:t>rēwana</w:t>
            </w:r>
            <w:proofErr w:type="spellEnd"/>
            <w:r>
              <w:t xml:space="preserve"> bread. I think we have been </w:t>
            </w:r>
            <w:proofErr w:type="gramStart"/>
            <w:r>
              <w:t>really clever</w:t>
            </w:r>
            <w:proofErr w:type="gramEnd"/>
            <w:r>
              <w:t xml:space="preserve"> today in the way we have used different texts to help us learn. We can also learn from our whanau just like Mahi did with making </w:t>
            </w:r>
            <w:proofErr w:type="spellStart"/>
            <w:r>
              <w:t>rēwana</w:t>
            </w:r>
            <w:proofErr w:type="spellEnd"/>
            <w:r>
              <w:t xml:space="preserve"> bread with her aunty.</w:t>
            </w:r>
          </w:p>
          <w:p w14:paraId="562A21E2" w14:textId="77777777" w:rsidR="00242E13" w:rsidRDefault="004945AE">
            <w:r>
              <w:t xml:space="preserve">This has been exciting learning today and I am thinking I would like to try making some </w:t>
            </w:r>
            <w:proofErr w:type="spellStart"/>
            <w:r>
              <w:t>rēwana</w:t>
            </w:r>
            <w:proofErr w:type="spellEnd"/>
            <w:r>
              <w:t xml:space="preserve"> bread at the weekend. Maybe you would like to do so as </w:t>
            </w:r>
            <w:proofErr w:type="gramStart"/>
            <w:r>
              <w:t xml:space="preserve">well </w:t>
            </w:r>
            <w:r>
              <w:rPr>
                <w:b/>
              </w:rPr>
              <w:t xml:space="preserve"> (</w:t>
            </w:r>
            <w:proofErr w:type="gramEnd"/>
            <w:r>
              <w:rPr>
                <w:b/>
              </w:rPr>
              <w:t>***POWERPOINT FF***)</w:t>
            </w:r>
            <w:r>
              <w:rPr>
                <w:b/>
                <w:color w:val="0000FF"/>
              </w:rPr>
              <w:t>Slide 8</w:t>
            </w:r>
            <w:r>
              <w:rPr>
                <w:b/>
              </w:rPr>
              <w:t xml:space="preserve">(***ADLIB***) </w:t>
            </w:r>
            <w:r>
              <w:rPr>
                <w:b/>
                <w:i/>
                <w:color w:val="0000FF"/>
              </w:rPr>
              <w:t>(</w:t>
            </w:r>
            <w:r>
              <w:rPr>
                <w:i/>
                <w:color w:val="0000FF"/>
              </w:rPr>
              <w:t>Read it out)</w:t>
            </w:r>
          </w:p>
        </w:tc>
      </w:tr>
      <w:tr w:rsidR="00242E13" w14:paraId="1A15E6D8" w14:textId="77777777" w:rsidTr="029D5D33">
        <w:trPr>
          <w:trHeight w:val="1952"/>
        </w:trPr>
        <w:tc>
          <w:tcPr>
            <w:tcW w:w="3397" w:type="dxa"/>
            <w:shd w:val="clear" w:color="auto" w:fill="8EAADB"/>
          </w:tcPr>
          <w:p w14:paraId="4D50D5DD" w14:textId="77777777" w:rsidR="00242E13" w:rsidRDefault="004945AE">
            <w:pPr>
              <w:rPr>
                <w:b/>
              </w:rPr>
            </w:pPr>
            <w:r>
              <w:rPr>
                <w:b/>
              </w:rPr>
              <w:t>Share</w:t>
            </w:r>
            <w:r>
              <w:t xml:space="preserve">: Learner and </w:t>
            </w:r>
            <w:proofErr w:type="gramStart"/>
            <w:r>
              <w:t>parent  reflection</w:t>
            </w:r>
            <w:proofErr w:type="gramEnd"/>
            <w:r>
              <w:t xml:space="preserve"> on learning and engagement and what they can do next</w:t>
            </w:r>
          </w:p>
        </w:tc>
        <w:tc>
          <w:tcPr>
            <w:tcW w:w="5226" w:type="dxa"/>
            <w:gridSpan w:val="2"/>
          </w:tcPr>
          <w:p w14:paraId="31297047" w14:textId="77777777" w:rsidR="00242E13" w:rsidRDefault="00242E13">
            <w:pPr>
              <w:rPr>
                <w:i/>
                <w:color w:val="767171"/>
                <w:sz w:val="20"/>
                <w:szCs w:val="20"/>
              </w:rPr>
            </w:pPr>
          </w:p>
        </w:tc>
        <w:tc>
          <w:tcPr>
            <w:tcW w:w="6814" w:type="dxa"/>
            <w:gridSpan w:val="2"/>
          </w:tcPr>
          <w:p w14:paraId="1DC52A56" w14:textId="128BECBE" w:rsidR="00242E13" w:rsidRDefault="004945AE">
            <w:r>
              <w:t xml:space="preserve">If you haven't tasted </w:t>
            </w:r>
            <w:proofErr w:type="spellStart"/>
            <w:r>
              <w:t>rēwana</w:t>
            </w:r>
            <w:proofErr w:type="spellEnd"/>
            <w:r>
              <w:t xml:space="preserve"> bread before, you could ask your whanau if you could make some together. Remember you will have to wait a few days for the dough to rise before you can cook it. You will find the recipe and the instructions on the </w:t>
            </w:r>
            <w:proofErr w:type="spellStart"/>
            <w:r>
              <w:t>HeiHei</w:t>
            </w:r>
            <w:proofErr w:type="spellEnd"/>
            <w:r>
              <w:t xml:space="preserve"> Kai Five website just search for </w:t>
            </w:r>
            <w:proofErr w:type="spellStart"/>
            <w:r>
              <w:t>rēwana</w:t>
            </w:r>
            <w:proofErr w:type="spellEnd"/>
            <w:r>
              <w:t xml:space="preserve"> bread.  If you do decide to make </w:t>
            </w:r>
            <w:proofErr w:type="spellStart"/>
            <w:r>
              <w:t>rēwana</w:t>
            </w:r>
            <w:proofErr w:type="spellEnd"/>
            <w:r>
              <w:t xml:space="preserve"> bread or maybe even fried bread, I would love to see photos of the bread and more importantly you </w:t>
            </w:r>
            <w:proofErr w:type="gramStart"/>
            <w:r>
              <w:t>eating</w:t>
            </w:r>
            <w:proofErr w:type="gramEnd"/>
            <w:r>
              <w:t xml:space="preserve"> it.</w:t>
            </w:r>
            <w:r>
              <w:rPr>
                <w:color w:val="FF00FF"/>
              </w:rPr>
              <w:t xml:space="preserve">  </w:t>
            </w:r>
          </w:p>
          <w:p w14:paraId="2FF5F737" w14:textId="77777777" w:rsidR="00242E13" w:rsidRDefault="004945AE">
            <w:r>
              <w:t>That’s the end of our learning today.</w:t>
            </w:r>
          </w:p>
          <w:p w14:paraId="0A19C7E2" w14:textId="77777777" w:rsidR="00242E13" w:rsidRDefault="004945AE">
            <w:r>
              <w:t xml:space="preserve"> See you again soon. </w:t>
            </w:r>
            <w:proofErr w:type="spellStart"/>
            <w:r>
              <w:t>M</w:t>
            </w:r>
            <w:r>
              <w:rPr>
                <w:rFonts w:ascii="Candara" w:eastAsia="Candara" w:hAnsi="Candara" w:cs="Candara"/>
              </w:rPr>
              <w:t>ā</w:t>
            </w:r>
            <w:proofErr w:type="spellEnd"/>
            <w:r>
              <w:t xml:space="preserve"> </w:t>
            </w:r>
            <w:proofErr w:type="spellStart"/>
            <w:r>
              <w:t>te</w:t>
            </w:r>
            <w:proofErr w:type="spellEnd"/>
            <w:r>
              <w:t xml:space="preserve"> </w:t>
            </w:r>
            <w:proofErr w:type="spellStart"/>
            <w:r>
              <w:t>w</w:t>
            </w:r>
            <w:r>
              <w:rPr>
                <w:rFonts w:ascii="Candara" w:eastAsia="Candara" w:hAnsi="Candara" w:cs="Candara"/>
              </w:rPr>
              <w:t>ā</w:t>
            </w:r>
            <w:proofErr w:type="spellEnd"/>
            <w:r>
              <w:rPr>
                <w:rFonts w:ascii="Candara" w:eastAsia="Candara" w:hAnsi="Candara" w:cs="Candara"/>
              </w:rPr>
              <w:t>.</w:t>
            </w:r>
          </w:p>
        </w:tc>
      </w:tr>
    </w:tbl>
    <w:p w14:paraId="3039F346" w14:textId="77777777" w:rsidR="00252026" w:rsidRDefault="00252026"/>
    <w:p w14:paraId="3A369C3F" w14:textId="3FAED3FD" w:rsidR="00252026" w:rsidRDefault="00252026" w:rsidP="00252026"/>
    <w:sectPr w:rsidR="00252026">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65AE" w14:textId="77777777" w:rsidR="00227F05" w:rsidRDefault="00227F05" w:rsidP="00227F05">
      <w:pPr>
        <w:spacing w:after="0" w:line="240" w:lineRule="auto"/>
      </w:pPr>
      <w:r>
        <w:separator/>
      </w:r>
    </w:p>
  </w:endnote>
  <w:endnote w:type="continuationSeparator" w:id="0">
    <w:p w14:paraId="2CB81F3D" w14:textId="77777777" w:rsidR="00227F05" w:rsidRDefault="00227F05" w:rsidP="0022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1419" w14:textId="77777777" w:rsidR="00227F05" w:rsidRDefault="00227F05" w:rsidP="00227F05">
      <w:pPr>
        <w:spacing w:after="0" w:line="240" w:lineRule="auto"/>
      </w:pPr>
      <w:r>
        <w:separator/>
      </w:r>
    </w:p>
  </w:footnote>
  <w:footnote w:type="continuationSeparator" w:id="0">
    <w:p w14:paraId="5E71B50E" w14:textId="77777777" w:rsidR="00227F05" w:rsidRDefault="00227F05" w:rsidP="00227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B03E00"/>
    <w:multiLevelType w:val="multilevel"/>
    <w:tmpl w:val="6D8AD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83683"/>
    <w:multiLevelType w:val="multilevel"/>
    <w:tmpl w:val="FEB0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174C8"/>
    <w:multiLevelType w:val="multilevel"/>
    <w:tmpl w:val="E63E9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5157C"/>
    <w:multiLevelType w:val="multilevel"/>
    <w:tmpl w:val="DD84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256630"/>
    <w:multiLevelType w:val="multilevel"/>
    <w:tmpl w:val="33E6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B62057"/>
    <w:multiLevelType w:val="multilevel"/>
    <w:tmpl w:val="D6DA1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AB5941"/>
    <w:multiLevelType w:val="multilevel"/>
    <w:tmpl w:val="D63A2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4"/>
  </w:num>
  <w:num w:numId="6">
    <w:abstractNumId w:val="3"/>
  </w:num>
  <w:num w:numId="7">
    <w:abstractNumId w:val="1"/>
  </w:num>
  <w:num w:numId="8">
    <w:abstractNumId w:val="7"/>
  </w:num>
  <w:num w:numId="9">
    <w:abstractNumId w:val="0"/>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13"/>
    <w:rsid w:val="00186A2F"/>
    <w:rsid w:val="00227F05"/>
    <w:rsid w:val="00242E13"/>
    <w:rsid w:val="00252026"/>
    <w:rsid w:val="00430E96"/>
    <w:rsid w:val="004945AE"/>
    <w:rsid w:val="005E5C8C"/>
    <w:rsid w:val="006D7C04"/>
    <w:rsid w:val="008265A8"/>
    <w:rsid w:val="00976C40"/>
    <w:rsid w:val="00AE3B26"/>
    <w:rsid w:val="00CA6AC9"/>
    <w:rsid w:val="00CF4C81"/>
    <w:rsid w:val="00DA5C7E"/>
    <w:rsid w:val="00DB79B8"/>
    <w:rsid w:val="029D5D33"/>
    <w:rsid w:val="774838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1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25202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2026"/>
    <w:rPr>
      <w:color w:val="0000FF" w:themeColor="hyperlink"/>
      <w:u w:val="single"/>
    </w:rPr>
  </w:style>
  <w:style w:type="paragraph" w:styleId="Header">
    <w:name w:val="header"/>
    <w:basedOn w:val="Normal"/>
    <w:link w:val="HeaderChar"/>
    <w:uiPriority w:val="99"/>
    <w:unhideWhenUsed/>
    <w:rsid w:val="0022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05"/>
  </w:style>
  <w:style w:type="paragraph" w:styleId="Footer">
    <w:name w:val="footer"/>
    <w:basedOn w:val="Normal"/>
    <w:link w:val="FooterChar"/>
    <w:uiPriority w:val="99"/>
    <w:unhideWhenUsed/>
    <w:rsid w:val="0022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58617">
      <w:bodyDiv w:val="1"/>
      <w:marLeft w:val="0"/>
      <w:marRight w:val="0"/>
      <w:marTop w:val="0"/>
      <w:marBottom w:val="0"/>
      <w:divBdr>
        <w:top w:val="none" w:sz="0" w:space="0" w:color="auto"/>
        <w:left w:val="none" w:sz="0" w:space="0" w:color="auto"/>
        <w:bottom w:val="none" w:sz="0" w:space="0" w:color="auto"/>
        <w:right w:val="none" w:sz="0" w:space="0" w:color="auto"/>
      </w:divBdr>
    </w:div>
    <w:div w:id="80250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KMkxx5EU4fU%3Ffbclid%3DIwAR22hfFxN88zB_WE7nNuRzrtE_hVdX8Bsapw468v1gBm_Sw6wWcqc4sJuMM&amp;h=AT3qu3cZf3sC0KZx0B6384JPQoLSgaqG5MpHOFMZHKIFofe8Jy4Kv9iKtHLzoRFTpoMzyhZ4sO2o4bMrrMhFlLGhuQ1L7cIierdMEl4yzsTTgjhqx3xDjMxWYU9Eb6Nj9KSGrm0I" TargetMode="External"/><Relationship Id="rId13" Type="http://schemas.openxmlformats.org/officeDocument/2006/relationships/hyperlink" Target="https://l.facebook.com/l.php?u=https%3A%2F%2Fyoutu.be%2FKMkxx5EU4fU%3Ffbclid%3DIwAR22hfFxN88zB_WE7nNuRzrtE_hVdX8Bsapw468v1gBm_Sw6wWcqc4sJuMM&amp;h=AT3qu3cZf3sC0KZx0B6384JPQoLSgaqG5MpHOFMZHKIFofe8Jy4Kv9iKtHLzoRFTpoMzyhZ4sO2o4bMrrMhFlLGhuQ1L7cIierdMEl4yzsTTgjhqx3xDjMxWYU9Eb6Nj9KSGrm0I"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youtube.com/watch?v=4XLQpRI_wOQ"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drive.google.com/drive/u/0/folders/1e0MCyeW83iMiSQVsMlqthm5ptanZ9u3q"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docs.google.com/presentation/d/1rotsVNqvoYE66xxkwf7d6QwMwNmxUEBmCDldlUI8O_g/edit"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2021-09-09T00:49:00Z</dcterms:created>
  <dcterms:modified xsi:type="dcterms:W3CDTF">2021-09-09T00:49:00Z</dcterms:modified>
</cp:coreProperties>
</file>