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9790" w14:textId="7BB5B3E3" w:rsidR="007E43D8" w:rsidRDefault="009A31F3">
      <w:pPr>
        <w:pStyle w:val="Title"/>
      </w:pPr>
      <w:bookmarkStart w:id="0" w:name="_gjdgxs" w:colFirst="0" w:colLast="0"/>
      <w:bookmarkEnd w:id="0"/>
      <w:r>
        <w:t xml:space="preserve">Home Learning TV </w:t>
      </w:r>
      <w:r w:rsidR="00FC7023">
        <w:t>– Lesson Plan – 14 September</w:t>
      </w:r>
      <w:r>
        <w:t xml:space="preserve"> </w:t>
      </w:r>
      <w:r>
        <w:rPr>
          <w:noProof/>
          <w:lang w:eastAsia="en-NZ"/>
        </w:rPr>
        <w:drawing>
          <wp:anchor distT="0" distB="0" distL="114300" distR="114300" simplePos="0" relativeHeight="251658240" behindDoc="0" locked="0" layoutInCell="1" hidden="0" allowOverlap="1" wp14:anchorId="7190F7C8" wp14:editId="2C53AD6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BFF7C9A" w14:textId="53268A83" w:rsidR="007E43D8" w:rsidRDefault="009A31F3">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7E43D8" w14:paraId="1B4AF872" w14:textId="77777777" w:rsidTr="1FAA2B28">
        <w:tc>
          <w:tcPr>
            <w:tcW w:w="3397" w:type="dxa"/>
            <w:shd w:val="clear" w:color="auto" w:fill="000000" w:themeFill="text1"/>
          </w:tcPr>
          <w:p w14:paraId="75408403" w14:textId="77777777" w:rsidR="007E43D8" w:rsidRDefault="009A31F3">
            <w:pPr>
              <w:rPr>
                <w:b/>
              </w:rPr>
            </w:pPr>
            <w:r>
              <w:rPr>
                <w:b/>
              </w:rPr>
              <w:t>Segment lesson planning details</w:t>
            </w:r>
          </w:p>
        </w:tc>
        <w:tc>
          <w:tcPr>
            <w:tcW w:w="12050" w:type="dxa"/>
            <w:gridSpan w:val="4"/>
            <w:shd w:val="clear" w:color="auto" w:fill="000000" w:themeFill="text1"/>
          </w:tcPr>
          <w:p w14:paraId="47156831" w14:textId="77777777" w:rsidR="007E43D8" w:rsidRDefault="007E43D8">
            <w:pPr>
              <w:rPr>
                <w:b/>
              </w:rPr>
            </w:pPr>
          </w:p>
        </w:tc>
      </w:tr>
      <w:tr w:rsidR="007E43D8" w14:paraId="2F13388F" w14:textId="77777777" w:rsidTr="1FAA2B28">
        <w:tc>
          <w:tcPr>
            <w:tcW w:w="3397" w:type="dxa"/>
            <w:shd w:val="clear" w:color="auto" w:fill="E2EFD9"/>
          </w:tcPr>
          <w:p w14:paraId="2629DC52" w14:textId="77777777" w:rsidR="007E43D8" w:rsidRDefault="009A31F3">
            <w:r>
              <w:t>Title for segment:</w:t>
            </w:r>
          </w:p>
        </w:tc>
        <w:tc>
          <w:tcPr>
            <w:tcW w:w="12050" w:type="dxa"/>
            <w:gridSpan w:val="4"/>
          </w:tcPr>
          <w:p w14:paraId="2EF60464" w14:textId="77777777" w:rsidR="007E43D8" w:rsidRDefault="009A31F3">
            <w:proofErr w:type="spellStart"/>
            <w:r>
              <w:t>Matariki</w:t>
            </w:r>
            <w:proofErr w:type="spellEnd"/>
            <w:r>
              <w:t xml:space="preserve"> - a time for celebration </w:t>
            </w:r>
          </w:p>
        </w:tc>
      </w:tr>
      <w:tr w:rsidR="007E43D8" w14:paraId="71E2A6CA" w14:textId="77777777" w:rsidTr="1FAA2B28">
        <w:tc>
          <w:tcPr>
            <w:tcW w:w="3397" w:type="dxa"/>
            <w:shd w:val="clear" w:color="auto" w:fill="E2EFD9"/>
          </w:tcPr>
          <w:p w14:paraId="0F6DA3B0" w14:textId="77777777" w:rsidR="007E43D8" w:rsidRDefault="009A31F3">
            <w:r>
              <w:t xml:space="preserve">Year levels </w:t>
            </w:r>
          </w:p>
        </w:tc>
        <w:tc>
          <w:tcPr>
            <w:tcW w:w="12050" w:type="dxa"/>
            <w:gridSpan w:val="4"/>
          </w:tcPr>
          <w:p w14:paraId="7C2D5354" w14:textId="77777777" w:rsidR="007E43D8" w:rsidRDefault="009A31F3">
            <w:r>
              <w:t>Years 1-4</w:t>
            </w:r>
          </w:p>
        </w:tc>
      </w:tr>
      <w:tr w:rsidR="007E43D8" w14:paraId="2841B0B6" w14:textId="77777777" w:rsidTr="1FAA2B28">
        <w:tc>
          <w:tcPr>
            <w:tcW w:w="3397" w:type="dxa"/>
            <w:shd w:val="clear" w:color="auto" w:fill="E2EFD9"/>
          </w:tcPr>
          <w:p w14:paraId="1F25752B" w14:textId="77777777" w:rsidR="007E43D8" w:rsidRDefault="009A31F3">
            <w:r>
              <w:t xml:space="preserve">NZC learning areas: </w:t>
            </w:r>
          </w:p>
        </w:tc>
        <w:tc>
          <w:tcPr>
            <w:tcW w:w="12050" w:type="dxa"/>
            <w:gridSpan w:val="4"/>
          </w:tcPr>
          <w:p w14:paraId="7B0CA7BE" w14:textId="77777777" w:rsidR="007E43D8" w:rsidRDefault="009A31F3">
            <w:pPr>
              <w:rPr>
                <w:b/>
              </w:rPr>
            </w:pPr>
            <w:r>
              <w:rPr>
                <w:b/>
              </w:rPr>
              <w:t>Social Sciences Level 2</w:t>
            </w:r>
          </w:p>
          <w:p w14:paraId="2F8C1BE9" w14:textId="77777777" w:rsidR="007E43D8" w:rsidRDefault="009A31F3">
            <w:pPr>
              <w:numPr>
                <w:ilvl w:val="0"/>
                <w:numId w:val="7"/>
              </w:numPr>
            </w:pPr>
            <w:r>
              <w:t xml:space="preserve">  Understand how cultural practices reflect and express people’s customs, traditions, and values.</w:t>
            </w:r>
          </w:p>
          <w:p w14:paraId="2D178519" w14:textId="77777777" w:rsidR="007E43D8" w:rsidRDefault="007E43D8"/>
          <w:p w14:paraId="7A59E68C" w14:textId="77777777" w:rsidR="007E43D8" w:rsidRDefault="009A31F3">
            <w:pPr>
              <w:rPr>
                <w:b/>
              </w:rPr>
            </w:pPr>
            <w:r>
              <w:rPr>
                <w:b/>
              </w:rPr>
              <w:t>Science Level 2</w:t>
            </w:r>
          </w:p>
          <w:p w14:paraId="65EE7A39" w14:textId="77777777" w:rsidR="007E43D8" w:rsidRDefault="009A31F3">
            <w:pPr>
              <w:numPr>
                <w:ilvl w:val="0"/>
                <w:numId w:val="2"/>
              </w:numPr>
            </w:pPr>
            <w:r>
              <w:t>Share ideas and observations about the Sun and the Moon and their physical effects on the heat and light available to Earth.</w:t>
            </w:r>
          </w:p>
          <w:p w14:paraId="08D3D62B" w14:textId="77777777" w:rsidR="007E43D8" w:rsidRDefault="007E43D8"/>
          <w:p w14:paraId="41CBF3F5" w14:textId="77777777" w:rsidR="007E43D8" w:rsidRDefault="009A31F3">
            <w:r>
              <w:rPr>
                <w:b/>
              </w:rPr>
              <w:t>English (Reading) Level 2</w:t>
            </w:r>
            <w:r>
              <w:t xml:space="preserve"> </w:t>
            </w:r>
          </w:p>
          <w:p w14:paraId="485ACAA8" w14:textId="77777777" w:rsidR="007E43D8" w:rsidRDefault="009A31F3">
            <w:pPr>
              <w:numPr>
                <w:ilvl w:val="0"/>
                <w:numId w:val="4"/>
              </w:numPr>
            </w:pPr>
            <w:r>
              <w:t>Ideas: Show some understanding of ideas within, across, and beyond texts.</w:t>
            </w:r>
          </w:p>
          <w:p w14:paraId="5E1D61E7" w14:textId="77777777" w:rsidR="007E43D8" w:rsidRDefault="009A31F3">
            <w:pPr>
              <w:rPr>
                <w:color w:val="808080"/>
              </w:rPr>
            </w:pPr>
            <w:r>
              <w:tab/>
            </w:r>
          </w:p>
        </w:tc>
      </w:tr>
      <w:tr w:rsidR="007E43D8" w14:paraId="2A20EC42" w14:textId="77777777" w:rsidTr="1FAA2B28">
        <w:tc>
          <w:tcPr>
            <w:tcW w:w="3397" w:type="dxa"/>
            <w:shd w:val="clear" w:color="auto" w:fill="E2EFD9"/>
          </w:tcPr>
          <w:p w14:paraId="7B250F21" w14:textId="77777777" w:rsidR="007E43D8" w:rsidRDefault="009A31F3">
            <w:r>
              <w:t>Purpose of lesson:</w:t>
            </w:r>
          </w:p>
          <w:p w14:paraId="57C25D19" w14:textId="77777777" w:rsidR="007E43D8" w:rsidRDefault="009A31F3">
            <w:r>
              <w:t>(What learners will learn)</w:t>
            </w:r>
          </w:p>
        </w:tc>
        <w:tc>
          <w:tcPr>
            <w:tcW w:w="12050" w:type="dxa"/>
            <w:gridSpan w:val="4"/>
          </w:tcPr>
          <w:p w14:paraId="567A6884" w14:textId="77777777" w:rsidR="007E43D8" w:rsidRDefault="009A31F3">
            <w:pPr>
              <w:rPr>
                <w:b/>
              </w:rPr>
            </w:pPr>
            <w:r>
              <w:rPr>
                <w:b/>
              </w:rPr>
              <w:t>Students will:</w:t>
            </w:r>
          </w:p>
          <w:p w14:paraId="31086107" w14:textId="77777777" w:rsidR="007E43D8" w:rsidRDefault="007E43D8"/>
          <w:p w14:paraId="297F118D" w14:textId="77777777" w:rsidR="007E43D8" w:rsidRDefault="009A31F3">
            <w:pPr>
              <w:numPr>
                <w:ilvl w:val="0"/>
                <w:numId w:val="5"/>
              </w:numPr>
              <w:spacing w:line="259" w:lineRule="auto"/>
            </w:pPr>
            <w:r>
              <w:t xml:space="preserve">learn to read for a purpose - explain the timing of </w:t>
            </w:r>
            <w:proofErr w:type="spellStart"/>
            <w:r>
              <w:t>Matariki</w:t>
            </w:r>
            <w:proofErr w:type="spellEnd"/>
            <w:r>
              <w:t xml:space="preserve"> celebrations in relation to the stars and the moon</w:t>
            </w:r>
          </w:p>
          <w:p w14:paraId="0AD1170E" w14:textId="77777777" w:rsidR="007E43D8" w:rsidRDefault="009A31F3">
            <w:pPr>
              <w:numPr>
                <w:ilvl w:val="0"/>
                <w:numId w:val="5"/>
              </w:numPr>
              <w:spacing w:line="259" w:lineRule="auto"/>
            </w:pPr>
            <w:r>
              <w:t>make connections between sections of the text and to their own knowledge and experiences</w:t>
            </w:r>
          </w:p>
          <w:p w14:paraId="126E3CD8" w14:textId="77777777" w:rsidR="007E43D8" w:rsidRDefault="009A31F3">
            <w:pPr>
              <w:numPr>
                <w:ilvl w:val="0"/>
                <w:numId w:val="5"/>
              </w:numPr>
              <w:spacing w:after="160" w:line="259" w:lineRule="auto"/>
            </w:pPr>
            <w:r>
              <w:t>use visualising to make sense of text</w:t>
            </w:r>
          </w:p>
        </w:tc>
      </w:tr>
      <w:tr w:rsidR="007E43D8" w14:paraId="4C6BFD14" w14:textId="77777777" w:rsidTr="1FAA2B28">
        <w:tc>
          <w:tcPr>
            <w:tcW w:w="3397" w:type="dxa"/>
            <w:shd w:val="clear" w:color="auto" w:fill="E2EFD9"/>
          </w:tcPr>
          <w:p w14:paraId="4C1465E2" w14:textId="77777777" w:rsidR="007E43D8" w:rsidRDefault="009A31F3">
            <w:r>
              <w:t>Success Criteria – students will be able to:</w:t>
            </w:r>
          </w:p>
          <w:p w14:paraId="45957B00" w14:textId="77777777" w:rsidR="007E43D8" w:rsidRDefault="009A31F3">
            <w:r>
              <w:t>(how they will know when they have learnt it)</w:t>
            </w:r>
          </w:p>
        </w:tc>
        <w:tc>
          <w:tcPr>
            <w:tcW w:w="12050" w:type="dxa"/>
            <w:gridSpan w:val="4"/>
            <w:shd w:val="clear" w:color="auto" w:fill="auto"/>
          </w:tcPr>
          <w:p w14:paraId="129C780F" w14:textId="77777777" w:rsidR="007E43D8" w:rsidRDefault="009A31F3">
            <w:pPr>
              <w:rPr>
                <w:b/>
              </w:rPr>
            </w:pPr>
            <w:r>
              <w:rPr>
                <w:b/>
              </w:rPr>
              <w:t>Students will be able to:</w:t>
            </w:r>
          </w:p>
          <w:p w14:paraId="17B68EC0" w14:textId="77777777" w:rsidR="007E43D8" w:rsidRDefault="007E43D8"/>
          <w:p w14:paraId="518F112C" w14:textId="77777777" w:rsidR="007E43D8" w:rsidRDefault="009A31F3">
            <w:pPr>
              <w:numPr>
                <w:ilvl w:val="0"/>
                <w:numId w:val="5"/>
              </w:numPr>
              <w:spacing w:line="259" w:lineRule="auto"/>
            </w:pPr>
            <w:r>
              <w:t>make connections between sections of the text and to their own knowledge and experiences</w:t>
            </w:r>
          </w:p>
          <w:p w14:paraId="7892B260" w14:textId="77777777" w:rsidR="007E43D8" w:rsidRDefault="009A31F3">
            <w:pPr>
              <w:numPr>
                <w:ilvl w:val="0"/>
                <w:numId w:val="5"/>
              </w:numPr>
              <w:spacing w:line="259" w:lineRule="auto"/>
            </w:pPr>
            <w:r>
              <w:t>use visualising to assist making sense of text</w:t>
            </w:r>
          </w:p>
          <w:p w14:paraId="2ED21492" w14:textId="77777777" w:rsidR="007E43D8" w:rsidRDefault="009A31F3">
            <w:pPr>
              <w:numPr>
                <w:ilvl w:val="0"/>
                <w:numId w:val="5"/>
              </w:numPr>
              <w:pBdr>
                <w:top w:val="nil"/>
                <w:left w:val="nil"/>
                <w:bottom w:val="nil"/>
                <w:right w:val="nil"/>
                <w:between w:val="nil"/>
              </w:pBdr>
              <w:spacing w:after="160" w:line="259" w:lineRule="auto"/>
            </w:pPr>
            <w:r>
              <w:t xml:space="preserve">explain the timing of </w:t>
            </w:r>
            <w:proofErr w:type="spellStart"/>
            <w:r>
              <w:t>Matariki</w:t>
            </w:r>
            <w:proofErr w:type="spellEnd"/>
            <w:r>
              <w:t xml:space="preserve"> celebrations in relation to the stars and the moon </w:t>
            </w:r>
            <w:r>
              <w:tab/>
            </w:r>
            <w:r>
              <w:tab/>
            </w:r>
            <w:r>
              <w:tab/>
            </w:r>
            <w:r>
              <w:tab/>
            </w:r>
            <w:r>
              <w:tab/>
            </w:r>
            <w:r>
              <w:tab/>
            </w:r>
          </w:p>
        </w:tc>
      </w:tr>
      <w:tr w:rsidR="007E43D8" w14:paraId="4A10DB28" w14:textId="77777777" w:rsidTr="1FAA2B28">
        <w:tc>
          <w:tcPr>
            <w:tcW w:w="15447" w:type="dxa"/>
            <w:gridSpan w:val="5"/>
            <w:shd w:val="clear" w:color="auto" w:fill="000000" w:themeFill="text1"/>
          </w:tcPr>
          <w:p w14:paraId="65D8D283" w14:textId="77777777" w:rsidR="007E43D8" w:rsidRDefault="009A31F3">
            <w:pPr>
              <w:rPr>
                <w:b/>
              </w:rPr>
            </w:pPr>
            <w:r>
              <w:rPr>
                <w:b/>
              </w:rPr>
              <w:t>Segment content/context details</w:t>
            </w:r>
            <w:r>
              <w:rPr>
                <w:b/>
                <w:i/>
              </w:rPr>
              <w:t xml:space="preserve"> (as appropriate)</w:t>
            </w:r>
          </w:p>
        </w:tc>
      </w:tr>
      <w:tr w:rsidR="007E43D8" w14:paraId="78B87150" w14:textId="77777777" w:rsidTr="1FAA2B28">
        <w:tc>
          <w:tcPr>
            <w:tcW w:w="3397" w:type="dxa"/>
            <w:shd w:val="clear" w:color="auto" w:fill="E2EFD9"/>
          </w:tcPr>
          <w:p w14:paraId="03B47922" w14:textId="77777777" w:rsidR="007E43D8" w:rsidRDefault="009A31F3">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3D97BA89" w14:textId="77777777" w:rsidR="007E43D8" w:rsidRDefault="009A31F3">
            <w:pPr>
              <w:pBdr>
                <w:top w:val="nil"/>
                <w:left w:val="nil"/>
                <w:bottom w:val="nil"/>
                <w:right w:val="nil"/>
                <w:between w:val="nil"/>
              </w:pBdr>
              <w:spacing w:after="160" w:line="259" w:lineRule="auto"/>
              <w:ind w:left="720" w:hanging="720"/>
            </w:pPr>
            <w:proofErr w:type="spellStart"/>
            <w:r>
              <w:t>Matariki</w:t>
            </w:r>
            <w:proofErr w:type="spellEnd"/>
          </w:p>
          <w:p w14:paraId="00DBE18E" w14:textId="77777777" w:rsidR="007E43D8" w:rsidRDefault="009A31F3">
            <w:proofErr w:type="spellStart"/>
            <w:r>
              <w:t>M</w:t>
            </w:r>
            <w:r>
              <w:rPr>
                <w:rFonts w:ascii="Candara" w:eastAsia="Candara" w:hAnsi="Candara" w:cs="Candara"/>
              </w:rPr>
              <w:t>ā</w:t>
            </w:r>
            <w:r>
              <w:t>tauranga</w:t>
            </w:r>
            <w:proofErr w:type="spellEnd"/>
            <w:r>
              <w:t xml:space="preserve"> M</w:t>
            </w:r>
            <w:r>
              <w:rPr>
                <w:rFonts w:ascii="Candara" w:eastAsia="Candara" w:hAnsi="Candara" w:cs="Candara"/>
              </w:rPr>
              <w:t>ā</w:t>
            </w:r>
            <w:r>
              <w:t>ori</w:t>
            </w:r>
          </w:p>
          <w:p w14:paraId="0E68B884" w14:textId="77777777" w:rsidR="007E43D8" w:rsidRDefault="007E43D8">
            <w:pPr>
              <w:pBdr>
                <w:top w:val="nil"/>
                <w:left w:val="nil"/>
                <w:bottom w:val="nil"/>
                <w:right w:val="nil"/>
                <w:between w:val="nil"/>
              </w:pBdr>
              <w:spacing w:after="160" w:line="259" w:lineRule="auto"/>
              <w:ind w:left="720" w:hanging="720"/>
            </w:pPr>
          </w:p>
        </w:tc>
        <w:tc>
          <w:tcPr>
            <w:tcW w:w="2552" w:type="dxa"/>
            <w:gridSpan w:val="2"/>
            <w:shd w:val="clear" w:color="auto" w:fill="E2EFD9"/>
          </w:tcPr>
          <w:p w14:paraId="627B4EB5" w14:textId="77777777" w:rsidR="007E43D8" w:rsidRDefault="009A31F3">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2F876848" w14:textId="77777777" w:rsidR="007E43D8" w:rsidRDefault="007E43D8">
            <w:pPr>
              <w:pBdr>
                <w:top w:val="nil"/>
                <w:left w:val="nil"/>
                <w:bottom w:val="nil"/>
                <w:right w:val="nil"/>
                <w:between w:val="nil"/>
              </w:pBdr>
              <w:spacing w:after="160" w:line="259" w:lineRule="auto"/>
              <w:ind w:hanging="720"/>
              <w:rPr>
                <w:color w:val="000000"/>
              </w:rPr>
            </w:pPr>
          </w:p>
        </w:tc>
      </w:tr>
      <w:tr w:rsidR="007E43D8" w14:paraId="6A24F966" w14:textId="77777777" w:rsidTr="1FAA2B28">
        <w:tc>
          <w:tcPr>
            <w:tcW w:w="15447" w:type="dxa"/>
            <w:gridSpan w:val="5"/>
            <w:shd w:val="clear" w:color="auto" w:fill="000000" w:themeFill="text1"/>
          </w:tcPr>
          <w:p w14:paraId="56DFFE20" w14:textId="77777777" w:rsidR="007E43D8" w:rsidRDefault="009A31F3">
            <w:pPr>
              <w:rPr>
                <w:b/>
              </w:rPr>
            </w:pPr>
            <w:r>
              <w:rPr>
                <w:b/>
              </w:rPr>
              <w:t>Segment production details</w:t>
            </w:r>
          </w:p>
        </w:tc>
      </w:tr>
      <w:tr w:rsidR="007E43D8" w14:paraId="4671E67C" w14:textId="77777777" w:rsidTr="1FAA2B28">
        <w:tc>
          <w:tcPr>
            <w:tcW w:w="3397" w:type="dxa"/>
            <w:shd w:val="clear" w:color="auto" w:fill="E2EFD9"/>
          </w:tcPr>
          <w:p w14:paraId="2780ADD9" w14:textId="77777777" w:rsidR="007E43D8" w:rsidRDefault="009A31F3">
            <w:r>
              <w:t>Equipment requirements:</w:t>
            </w:r>
          </w:p>
        </w:tc>
        <w:tc>
          <w:tcPr>
            <w:tcW w:w="12050" w:type="dxa"/>
            <w:gridSpan w:val="4"/>
          </w:tcPr>
          <w:p w14:paraId="4D6212A3" w14:textId="77777777" w:rsidR="007E43D8" w:rsidRDefault="009A31F3">
            <w:r>
              <w:t>TV screen</w:t>
            </w:r>
          </w:p>
        </w:tc>
      </w:tr>
      <w:tr w:rsidR="007E43D8" w14:paraId="34C86987" w14:textId="77777777" w:rsidTr="1FAA2B28">
        <w:tc>
          <w:tcPr>
            <w:tcW w:w="3397" w:type="dxa"/>
            <w:shd w:val="clear" w:color="auto" w:fill="E2EFD9"/>
          </w:tcPr>
          <w:p w14:paraId="1AA3F2C6" w14:textId="77777777" w:rsidR="007E43D8" w:rsidRDefault="009A31F3">
            <w:r>
              <w:t>Copyright requirements:</w:t>
            </w:r>
          </w:p>
          <w:p w14:paraId="1EA55399" w14:textId="3EADE8B4" w:rsidR="007E43D8" w:rsidRDefault="009A31F3">
            <w:r>
              <w:rPr>
                <w:sz w:val="16"/>
                <w:szCs w:val="16"/>
              </w:rPr>
              <w:t>Please be specific: Source: (</w:t>
            </w:r>
            <w:r>
              <w:rPr>
                <w:i/>
                <w:sz w:val="16"/>
                <w:szCs w:val="16"/>
              </w:rPr>
              <w:t xml:space="preserve">Seven Sizzling Sausages </w:t>
            </w:r>
            <w:r>
              <w:rPr>
                <w:sz w:val="16"/>
                <w:szCs w:val="16"/>
              </w:rPr>
              <w:t>by Sam Smith –</w:t>
            </w:r>
            <w:r w:rsidR="00794ED0">
              <w:rPr>
                <w:sz w:val="16"/>
                <w:szCs w:val="16"/>
              </w:rPr>
              <w:t xml:space="preserve">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4784DADD" w14:textId="77777777" w:rsidR="007E43D8" w:rsidRDefault="009A31F3">
            <w:r>
              <w:t xml:space="preserve">Information </w:t>
            </w:r>
            <w:hyperlink r:id="rId8">
              <w:r>
                <w:rPr>
                  <w:color w:val="1155CC"/>
                  <w:u w:val="single"/>
                </w:rPr>
                <w:t>https://www.twoa.ac.nz/pages/te-iwa-o-matariki?sc_lang=en</w:t>
              </w:r>
            </w:hyperlink>
          </w:p>
          <w:p w14:paraId="4ECD38A9" w14:textId="77777777" w:rsidR="007E43D8" w:rsidRDefault="009A31F3">
            <w:r>
              <w:t xml:space="preserve">phases of the moon images </w:t>
            </w:r>
            <w:hyperlink r:id="rId9">
              <w:r>
                <w:rPr>
                  <w:color w:val="1155CC"/>
                  <w:u w:val="single"/>
                </w:rPr>
                <w:t>https://www.moongiant.com/moonphases/june/2020/</w:t>
              </w:r>
            </w:hyperlink>
          </w:p>
          <w:p w14:paraId="32038635" w14:textId="77777777" w:rsidR="007E43D8" w:rsidRDefault="009A31F3">
            <w:r>
              <w:t xml:space="preserve">slide image from </w:t>
            </w:r>
            <w:proofErr w:type="spellStart"/>
            <w:r>
              <w:t>Matariki</w:t>
            </w:r>
            <w:proofErr w:type="spellEnd"/>
            <w:r>
              <w:t xml:space="preserve"> Breakfast </w:t>
            </w:r>
            <w:hyperlink r:id="rId10">
              <w:r>
                <w:rPr>
                  <w:color w:val="1155CC"/>
                  <w:u w:val="single"/>
                </w:rPr>
                <w:t>http://instructionalseries.tki.org.nz/Instructional-Series/Ready-to-Read/Matariki-Breakfast</w:t>
              </w:r>
            </w:hyperlink>
          </w:p>
          <w:p w14:paraId="4C407EC9" w14:textId="77777777" w:rsidR="007E43D8" w:rsidRDefault="009A31F3">
            <w:r>
              <w:t xml:space="preserve">Just </w:t>
            </w:r>
            <w:proofErr w:type="gramStart"/>
            <w:r>
              <w:t>one wheel</w:t>
            </w:r>
            <w:proofErr w:type="gramEnd"/>
            <w:r>
              <w:t xml:space="preserve"> SJ L2, May 2015 </w:t>
            </w:r>
            <w:hyperlink r:id="rId11">
              <w:r>
                <w:rPr>
                  <w:color w:val="1155CC"/>
                  <w:u w:val="single"/>
                </w:rPr>
                <w:t>http://instructionalseries.tki.org.nz/Instructional-Series/School-Journal/School-Journal-Level-2-May-2015/Just-One-Wheel</w:t>
              </w:r>
            </w:hyperlink>
          </w:p>
          <w:p w14:paraId="614CD58F" w14:textId="77777777" w:rsidR="007E43D8" w:rsidRDefault="009A31F3">
            <w:r>
              <w:t>Olly’s new bike, JJ 38</w:t>
            </w:r>
          </w:p>
          <w:p w14:paraId="5BA9C868" w14:textId="77777777" w:rsidR="007E43D8" w:rsidRDefault="009A31F3">
            <w:r>
              <w:t xml:space="preserve">Stars of </w:t>
            </w:r>
            <w:proofErr w:type="spellStart"/>
            <w:r>
              <w:t>Matariki</w:t>
            </w:r>
            <w:proofErr w:type="spellEnd"/>
            <w:r>
              <w:t xml:space="preserve"> and New Moon movie by Anton </w:t>
            </w:r>
            <w:proofErr w:type="spellStart"/>
            <w:r>
              <w:t>PIters</w:t>
            </w:r>
            <w:proofErr w:type="spellEnd"/>
            <w:r>
              <w:t xml:space="preserve">, </w:t>
            </w:r>
            <w:proofErr w:type="gramStart"/>
            <w:r>
              <w:t>using  image</w:t>
            </w:r>
            <w:proofErr w:type="gramEnd"/>
            <w:r>
              <w:t xml:space="preserve"> from ‘</w:t>
            </w:r>
            <w:proofErr w:type="spellStart"/>
            <w:r>
              <w:t>Matariki</w:t>
            </w:r>
            <w:proofErr w:type="spellEnd"/>
            <w:r>
              <w:t>’  by Waitangi Teepa</w:t>
            </w:r>
          </w:p>
          <w:p w14:paraId="1B7A287B" w14:textId="77777777" w:rsidR="007E43D8" w:rsidRDefault="007E43D8"/>
          <w:p w14:paraId="386FC356" w14:textId="77777777" w:rsidR="007E43D8" w:rsidRDefault="009A31F3">
            <w:r>
              <w:rPr>
                <w:noProof/>
                <w:lang w:eastAsia="en-NZ"/>
              </w:rPr>
              <w:drawing>
                <wp:inline distT="114300" distB="114300" distL="114300" distR="114300" wp14:anchorId="55312BCF" wp14:editId="5A6A7E90">
                  <wp:extent cx="3898194" cy="22225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3898194" cy="2222500"/>
                          </a:xfrm>
                          <a:prstGeom prst="rect">
                            <a:avLst/>
                          </a:prstGeom>
                          <a:ln/>
                        </pic:spPr>
                      </pic:pic>
                    </a:graphicData>
                  </a:graphic>
                </wp:inline>
              </w:drawing>
            </w:r>
          </w:p>
          <w:p w14:paraId="32A58D1D" w14:textId="77777777" w:rsidR="007E43D8" w:rsidRDefault="009A31F3">
            <w:r>
              <w:t xml:space="preserve">This was the original </w:t>
            </w:r>
            <w:proofErr w:type="gramStart"/>
            <w:r>
              <w:t>page,</w:t>
            </w:r>
            <w:proofErr w:type="gramEnd"/>
            <w:r>
              <w:t xml:space="preserve"> however the dates were incorrect for 2020. We rewrote this page to now look like this:</w:t>
            </w:r>
          </w:p>
          <w:p w14:paraId="14236755" w14:textId="77777777" w:rsidR="007E43D8" w:rsidRDefault="009A31F3">
            <w:r>
              <w:rPr>
                <w:noProof/>
                <w:lang w:eastAsia="en-NZ"/>
              </w:rPr>
              <w:drawing>
                <wp:inline distT="114300" distB="114300" distL="114300" distR="114300" wp14:anchorId="42863666" wp14:editId="31E1C9F6">
                  <wp:extent cx="3926205" cy="2167206"/>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3926205" cy="2167206"/>
                          </a:xfrm>
                          <a:prstGeom prst="rect">
                            <a:avLst/>
                          </a:prstGeom>
                          <a:ln/>
                        </pic:spPr>
                      </pic:pic>
                    </a:graphicData>
                  </a:graphic>
                </wp:inline>
              </w:drawing>
            </w:r>
          </w:p>
          <w:p w14:paraId="2D3FDA88" w14:textId="77777777" w:rsidR="007E43D8" w:rsidRDefault="007E43D8"/>
          <w:p w14:paraId="05AF6528" w14:textId="77777777" w:rsidR="007E43D8" w:rsidRDefault="007E43D8"/>
        </w:tc>
      </w:tr>
      <w:tr w:rsidR="007E43D8" w14:paraId="1AAEBFEF" w14:textId="77777777" w:rsidTr="1FAA2B28">
        <w:tc>
          <w:tcPr>
            <w:tcW w:w="15447" w:type="dxa"/>
            <w:gridSpan w:val="5"/>
            <w:shd w:val="clear" w:color="auto" w:fill="000000" w:themeFill="text1"/>
          </w:tcPr>
          <w:p w14:paraId="07852A27" w14:textId="77777777" w:rsidR="007E43D8" w:rsidRDefault="009A31F3">
            <w:pPr>
              <w:rPr>
                <w:b/>
              </w:rPr>
            </w:pPr>
            <w:r>
              <w:rPr>
                <w:b/>
              </w:rPr>
              <w:t xml:space="preserve">Segment links and attachments </w:t>
            </w:r>
            <w:r>
              <w:rPr>
                <w:b/>
                <w:i/>
              </w:rPr>
              <w:t>(list all links to recordings or attachments, the source and confirm that copyright permissions are granted)</w:t>
            </w:r>
          </w:p>
        </w:tc>
      </w:tr>
      <w:tr w:rsidR="007E43D8" w14:paraId="130B39E3" w14:textId="77777777" w:rsidTr="1FAA2B28">
        <w:tc>
          <w:tcPr>
            <w:tcW w:w="3397" w:type="dxa"/>
            <w:shd w:val="clear" w:color="auto" w:fill="E2EFD9"/>
          </w:tcPr>
          <w:p w14:paraId="5A41AEE1" w14:textId="77777777" w:rsidR="007E43D8" w:rsidRDefault="009A31F3">
            <w:r>
              <w:t xml:space="preserve">Attachments </w:t>
            </w:r>
          </w:p>
        </w:tc>
        <w:tc>
          <w:tcPr>
            <w:tcW w:w="12050" w:type="dxa"/>
            <w:gridSpan w:val="4"/>
            <w:shd w:val="clear" w:color="auto" w:fill="auto"/>
          </w:tcPr>
          <w:p w14:paraId="24DED12C" w14:textId="7C5EFE45" w:rsidR="007E43D8" w:rsidRDefault="00CA114A">
            <w:r>
              <w:t>PowerPoint</w:t>
            </w:r>
            <w:r w:rsidR="009A31F3">
              <w:t xml:space="preserve"> with mini movie</w:t>
            </w:r>
          </w:p>
        </w:tc>
      </w:tr>
      <w:tr w:rsidR="007E43D8" w14:paraId="2F96DB72" w14:textId="77777777" w:rsidTr="1FAA2B28">
        <w:tc>
          <w:tcPr>
            <w:tcW w:w="15447" w:type="dxa"/>
            <w:gridSpan w:val="5"/>
            <w:shd w:val="clear" w:color="auto" w:fill="000000" w:themeFill="text1"/>
          </w:tcPr>
          <w:p w14:paraId="30B87615" w14:textId="77777777" w:rsidR="007E43D8" w:rsidRDefault="009A31F3">
            <w:pPr>
              <w:rPr>
                <w:b/>
              </w:rPr>
            </w:pPr>
            <w:r>
              <w:rPr>
                <w:b/>
              </w:rPr>
              <w:t>Segment plan content</w:t>
            </w:r>
          </w:p>
        </w:tc>
      </w:tr>
      <w:tr w:rsidR="007E43D8" w14:paraId="25A3AEB5" w14:textId="77777777" w:rsidTr="1FAA2B28">
        <w:tc>
          <w:tcPr>
            <w:tcW w:w="3397" w:type="dxa"/>
            <w:shd w:val="clear" w:color="auto" w:fill="E2EFD9"/>
          </w:tcPr>
          <w:p w14:paraId="496D79C2" w14:textId="77777777" w:rsidR="007E43D8" w:rsidRDefault="009A31F3">
            <w:pPr>
              <w:jc w:val="center"/>
            </w:pPr>
            <w:r>
              <w:rPr>
                <w:noProof/>
                <w:lang w:eastAsia="en-NZ"/>
              </w:rPr>
              <w:lastRenderedPageBreak/>
              <w:drawing>
                <wp:inline distT="0" distB="0" distL="0" distR="0" wp14:anchorId="3E0DB337" wp14:editId="2EA11E72">
                  <wp:extent cx="1152424" cy="137944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07E4DD0C" w14:textId="77777777" w:rsidR="007E43D8" w:rsidRDefault="009A31F3">
            <w:r>
              <w:t>Teaching and learning activities linked to purpose</w:t>
            </w:r>
          </w:p>
        </w:tc>
        <w:tc>
          <w:tcPr>
            <w:tcW w:w="6805" w:type="dxa"/>
            <w:gridSpan w:val="2"/>
            <w:shd w:val="clear" w:color="auto" w:fill="E2EFD9"/>
          </w:tcPr>
          <w:p w14:paraId="7200D977" w14:textId="77777777" w:rsidR="007E43D8" w:rsidRDefault="009A31F3">
            <w:r>
              <w:t xml:space="preserve">High level script (key points/questions) </w:t>
            </w:r>
          </w:p>
        </w:tc>
      </w:tr>
      <w:tr w:rsidR="007E43D8" w14:paraId="4A9EA754" w14:textId="77777777" w:rsidTr="1FAA2B28">
        <w:tc>
          <w:tcPr>
            <w:tcW w:w="3397" w:type="dxa"/>
            <w:shd w:val="clear" w:color="auto" w:fill="FFD965"/>
          </w:tcPr>
          <w:p w14:paraId="13720EA1" w14:textId="77777777" w:rsidR="007E43D8" w:rsidRDefault="009A31F3">
            <w:r>
              <w:rPr>
                <w:b/>
              </w:rPr>
              <w:t>Activate</w:t>
            </w:r>
            <w:r>
              <w:t>: Activating prior learning, knowledge of contexts and relationships</w:t>
            </w:r>
          </w:p>
          <w:p w14:paraId="19A7E4CC" w14:textId="77777777" w:rsidR="007E43D8" w:rsidRDefault="007E43D8"/>
          <w:p w14:paraId="59012353" w14:textId="77777777" w:rsidR="007E43D8" w:rsidRDefault="009A31F3">
            <w:pPr>
              <w:jc w:val="center"/>
              <w:rPr>
                <w:b/>
              </w:rPr>
            </w:pPr>
            <w:r>
              <w:rPr>
                <w:b/>
              </w:rPr>
              <w:t>2 mins</w:t>
            </w:r>
          </w:p>
        </w:tc>
        <w:tc>
          <w:tcPr>
            <w:tcW w:w="5245" w:type="dxa"/>
            <w:gridSpan w:val="2"/>
          </w:tcPr>
          <w:p w14:paraId="1BB5105B" w14:textId="77777777" w:rsidR="007E43D8" w:rsidRDefault="009A31F3">
            <w:pPr>
              <w:rPr>
                <w:b/>
              </w:rPr>
            </w:pPr>
            <w:r>
              <w:rPr>
                <w:b/>
              </w:rPr>
              <w:t>Students will be able to:</w:t>
            </w:r>
          </w:p>
          <w:p w14:paraId="0C412770" w14:textId="77777777" w:rsidR="007E43D8" w:rsidRDefault="007E43D8"/>
          <w:p w14:paraId="3A92A5E4" w14:textId="77777777" w:rsidR="007E43D8" w:rsidRDefault="009A31F3">
            <w:pPr>
              <w:numPr>
                <w:ilvl w:val="0"/>
                <w:numId w:val="5"/>
              </w:numPr>
              <w:spacing w:line="259" w:lineRule="auto"/>
            </w:pPr>
            <w:r>
              <w:t>make connections between sections of the text and to their own knowledge and experiences</w:t>
            </w:r>
          </w:p>
          <w:p w14:paraId="26F2EA21" w14:textId="77777777" w:rsidR="007E43D8" w:rsidRDefault="009A31F3">
            <w:pPr>
              <w:numPr>
                <w:ilvl w:val="0"/>
                <w:numId w:val="5"/>
              </w:numPr>
              <w:spacing w:line="259" w:lineRule="auto"/>
            </w:pPr>
            <w:r>
              <w:t>use visualising to make sense of text</w:t>
            </w:r>
          </w:p>
          <w:p w14:paraId="500CC6B5" w14:textId="77777777" w:rsidR="007E43D8" w:rsidRDefault="009A31F3">
            <w:pPr>
              <w:numPr>
                <w:ilvl w:val="0"/>
                <w:numId w:val="5"/>
              </w:numPr>
              <w:spacing w:after="160" w:line="259" w:lineRule="auto"/>
            </w:pPr>
            <w:r>
              <w:t xml:space="preserve">explain the timing of </w:t>
            </w:r>
            <w:proofErr w:type="spellStart"/>
            <w:r>
              <w:t>Matariki</w:t>
            </w:r>
            <w:proofErr w:type="spellEnd"/>
            <w:r>
              <w:t xml:space="preserve"> celebrations in relation to the stars and the moon</w:t>
            </w:r>
          </w:p>
        </w:tc>
        <w:tc>
          <w:tcPr>
            <w:tcW w:w="6805" w:type="dxa"/>
            <w:gridSpan w:val="2"/>
          </w:tcPr>
          <w:p w14:paraId="152FFBFA" w14:textId="77777777" w:rsidR="007E43D8" w:rsidRDefault="009A31F3">
            <w:pPr>
              <w:rPr>
                <w:i/>
              </w:rPr>
            </w:pPr>
            <w:r>
              <w:rPr>
                <w:b/>
                <w:i/>
              </w:rPr>
              <w:t xml:space="preserve">(***ON CAMERA***) </w:t>
            </w:r>
            <w:r>
              <w:rPr>
                <w:i/>
              </w:rPr>
              <w:t xml:space="preserve">Kia </w:t>
            </w:r>
            <w:proofErr w:type="spellStart"/>
            <w:r>
              <w:rPr>
                <w:i/>
              </w:rPr>
              <w:t>ora</w:t>
            </w:r>
            <w:proofErr w:type="spellEnd"/>
            <w:r>
              <w:rPr>
                <w:i/>
              </w:rPr>
              <w:t xml:space="preserve">, </w:t>
            </w:r>
            <w:proofErr w:type="spellStart"/>
            <w:r>
              <w:rPr>
                <w:i/>
              </w:rPr>
              <w:t>talofa</w:t>
            </w:r>
            <w:proofErr w:type="spellEnd"/>
            <w:r>
              <w:rPr>
                <w:i/>
              </w:rPr>
              <w:t xml:space="preserve">, </w:t>
            </w:r>
            <w:proofErr w:type="spellStart"/>
            <w:r>
              <w:rPr>
                <w:i/>
              </w:rPr>
              <w:t>malo</w:t>
            </w:r>
            <w:proofErr w:type="spellEnd"/>
            <w:r>
              <w:rPr>
                <w:i/>
              </w:rPr>
              <w:t xml:space="preserve"> e </w:t>
            </w:r>
            <w:proofErr w:type="spellStart"/>
            <w:r>
              <w:rPr>
                <w:i/>
              </w:rPr>
              <w:t>lelei</w:t>
            </w:r>
            <w:proofErr w:type="spellEnd"/>
            <w:r>
              <w:rPr>
                <w:i/>
              </w:rPr>
              <w:t>, hello.</w:t>
            </w:r>
          </w:p>
          <w:p w14:paraId="6CE260B6" w14:textId="77777777" w:rsidR="007E43D8" w:rsidRDefault="009A31F3">
            <w:pPr>
              <w:rPr>
                <w:i/>
              </w:rPr>
            </w:pPr>
            <w:r>
              <w:rPr>
                <w:i/>
              </w:rPr>
              <w:t>It's great to see you - welcome to our learning time. I’m looking forward to sharing some new learning with you today!</w:t>
            </w:r>
          </w:p>
          <w:p w14:paraId="43A51D7A" w14:textId="77777777" w:rsidR="007E43D8" w:rsidRDefault="009A31F3">
            <w:pPr>
              <w:rPr>
                <w:i/>
              </w:rPr>
            </w:pPr>
            <w:r>
              <w:rPr>
                <w:i/>
              </w:rPr>
              <w:t xml:space="preserve">You may already know quite a lot about </w:t>
            </w:r>
            <w:proofErr w:type="spellStart"/>
            <w:r>
              <w:rPr>
                <w:i/>
              </w:rPr>
              <w:t>Matariki</w:t>
            </w:r>
            <w:proofErr w:type="spellEnd"/>
            <w:r>
              <w:rPr>
                <w:i/>
              </w:rPr>
              <w:t xml:space="preserve"> and what you can do as part of </w:t>
            </w:r>
            <w:proofErr w:type="spellStart"/>
            <w:r>
              <w:rPr>
                <w:i/>
              </w:rPr>
              <w:t>Matariki</w:t>
            </w:r>
            <w:proofErr w:type="spellEnd"/>
            <w:r>
              <w:rPr>
                <w:i/>
              </w:rPr>
              <w:t xml:space="preserve"> celebrations. What do you already know about </w:t>
            </w:r>
            <w:proofErr w:type="spellStart"/>
            <w:r>
              <w:rPr>
                <w:i/>
              </w:rPr>
              <w:t>Matariki</w:t>
            </w:r>
            <w:proofErr w:type="spellEnd"/>
            <w:r>
              <w:rPr>
                <w:i/>
              </w:rPr>
              <w:t xml:space="preserve">? WOW that's great - already knowing about something is called prior knowledge. Using your prior knowledge about something is </w:t>
            </w:r>
            <w:proofErr w:type="gramStart"/>
            <w:r>
              <w:rPr>
                <w:i/>
              </w:rPr>
              <w:t>really useful</w:t>
            </w:r>
            <w:proofErr w:type="gramEnd"/>
            <w:r>
              <w:rPr>
                <w:i/>
              </w:rPr>
              <w:t xml:space="preserve"> when you read. Remember to bring that prior knowledge about </w:t>
            </w:r>
            <w:proofErr w:type="spellStart"/>
            <w:r>
              <w:rPr>
                <w:i/>
              </w:rPr>
              <w:t>Matariki</w:t>
            </w:r>
            <w:proofErr w:type="spellEnd"/>
            <w:r>
              <w:rPr>
                <w:i/>
              </w:rPr>
              <w:t xml:space="preserve"> to your new learning today! There are two main things we are going to learn today: </w:t>
            </w:r>
          </w:p>
          <w:p w14:paraId="3068B8CC" w14:textId="0CF78790" w:rsidR="007E43D8" w:rsidRDefault="009A31F3" w:rsidP="1FAA2B28">
            <w:pPr>
              <w:numPr>
                <w:ilvl w:val="0"/>
                <w:numId w:val="1"/>
              </w:numPr>
              <w:rPr>
                <w:i/>
                <w:iCs/>
              </w:rPr>
            </w:pPr>
            <w:r w:rsidRPr="1FAA2B28">
              <w:rPr>
                <w:i/>
                <w:iCs/>
              </w:rPr>
              <w:t xml:space="preserve">The first one is reading for a purpose. Good readers always have a purpose or a reason for reading.  Our purpose when we read may be to find out who did something, how to </w:t>
            </w:r>
            <w:proofErr w:type="gramStart"/>
            <w:r w:rsidRPr="1FAA2B28">
              <w:rPr>
                <w:i/>
                <w:iCs/>
              </w:rPr>
              <w:t>make  something</w:t>
            </w:r>
            <w:proofErr w:type="gramEnd"/>
            <w:r w:rsidRPr="1FAA2B28">
              <w:rPr>
                <w:i/>
                <w:iCs/>
              </w:rPr>
              <w:t xml:space="preserve"> or why something happens. Today, our purpose is to understand when we celebrate </w:t>
            </w:r>
            <w:proofErr w:type="spellStart"/>
            <w:r w:rsidRPr="1FAA2B28">
              <w:rPr>
                <w:i/>
                <w:iCs/>
              </w:rPr>
              <w:t>Matariki</w:t>
            </w:r>
            <w:proofErr w:type="spellEnd"/>
            <w:r w:rsidRPr="1FAA2B28">
              <w:rPr>
                <w:i/>
                <w:iCs/>
              </w:rPr>
              <w:t>.</w:t>
            </w:r>
            <w:r w:rsidRPr="1FAA2B28">
              <w:rPr>
                <w:i/>
                <w:iCs/>
                <w:highlight w:val="yellow"/>
              </w:rPr>
              <w:t xml:space="preserve"> </w:t>
            </w:r>
          </w:p>
          <w:p w14:paraId="3C863E08" w14:textId="77777777" w:rsidR="007E43D8" w:rsidRDefault="009A31F3">
            <w:pPr>
              <w:numPr>
                <w:ilvl w:val="0"/>
                <w:numId w:val="1"/>
              </w:numPr>
              <w:rPr>
                <w:i/>
              </w:rPr>
            </w:pPr>
            <w:r>
              <w:rPr>
                <w:i/>
              </w:rPr>
              <w:t xml:space="preserve">The second thing we are going to learn today is how to visualise! Whenever we are reading, we think about what the text says and what we already know (remember our prior knowledge), and then we make pictures in our head. This is what we </w:t>
            </w:r>
            <w:proofErr w:type="gramStart"/>
            <w:r>
              <w:rPr>
                <w:i/>
              </w:rPr>
              <w:t>call  visualising</w:t>
            </w:r>
            <w:proofErr w:type="gramEnd"/>
            <w:r>
              <w:rPr>
                <w:i/>
              </w:rPr>
              <w:t>. It helps us to understand what we have read.</w:t>
            </w:r>
          </w:p>
          <w:p w14:paraId="05067D2B" w14:textId="77777777" w:rsidR="007E43D8" w:rsidRDefault="009A31F3">
            <w:pPr>
              <w:rPr>
                <w:i/>
              </w:rPr>
            </w:pPr>
            <w:r>
              <w:rPr>
                <w:i/>
              </w:rPr>
              <w:t xml:space="preserve">So today we are going to revisit a book we’ve read before called </w:t>
            </w:r>
            <w:proofErr w:type="spellStart"/>
            <w:r>
              <w:rPr>
                <w:i/>
              </w:rPr>
              <w:t>Matariki</w:t>
            </w:r>
            <w:proofErr w:type="spellEnd"/>
            <w:r>
              <w:rPr>
                <w:i/>
              </w:rPr>
              <w:t xml:space="preserve">. However, when we read it again, we are going to focus on reading this book for a very </w:t>
            </w:r>
            <w:proofErr w:type="gramStart"/>
            <w:r>
              <w:rPr>
                <w:i/>
              </w:rPr>
              <w:t>different  purpose</w:t>
            </w:r>
            <w:proofErr w:type="gramEnd"/>
            <w:r>
              <w:rPr>
                <w:i/>
              </w:rPr>
              <w:t xml:space="preserve"> - this time we are reading to understand about </w:t>
            </w:r>
            <w:r>
              <w:rPr>
                <w:b/>
                <w:i/>
              </w:rPr>
              <w:t>when</w:t>
            </w:r>
            <w:r>
              <w:rPr>
                <w:i/>
              </w:rPr>
              <w:t xml:space="preserve"> we celebrate </w:t>
            </w:r>
            <w:proofErr w:type="spellStart"/>
            <w:r>
              <w:rPr>
                <w:i/>
              </w:rPr>
              <w:t>Matariki</w:t>
            </w:r>
            <w:proofErr w:type="spellEnd"/>
            <w:r>
              <w:rPr>
                <w:i/>
              </w:rPr>
              <w:t>. That's our purpose for reading this text!</w:t>
            </w:r>
          </w:p>
          <w:p w14:paraId="64FCA04D" w14:textId="77777777" w:rsidR="007E43D8" w:rsidRDefault="009A31F3">
            <w:pPr>
              <w:rPr>
                <w:i/>
              </w:rPr>
            </w:pPr>
            <w:r>
              <w:rPr>
                <w:i/>
              </w:rPr>
              <w:t xml:space="preserve">Let’s get ready to read, and see what new information you </w:t>
            </w:r>
            <w:proofErr w:type="gramStart"/>
            <w:r>
              <w:rPr>
                <w:i/>
              </w:rPr>
              <w:t>can  learn</w:t>
            </w:r>
            <w:proofErr w:type="gramEnd"/>
            <w:r>
              <w:rPr>
                <w:i/>
              </w:rPr>
              <w:t xml:space="preserve"> about </w:t>
            </w:r>
            <w:proofErr w:type="spellStart"/>
            <w:r>
              <w:rPr>
                <w:i/>
              </w:rPr>
              <w:t>Matariki</w:t>
            </w:r>
            <w:proofErr w:type="spellEnd"/>
            <w:r>
              <w:rPr>
                <w:i/>
              </w:rPr>
              <w:t>.</w:t>
            </w:r>
          </w:p>
        </w:tc>
      </w:tr>
      <w:tr w:rsidR="007E43D8" w14:paraId="5009C63F" w14:textId="77777777" w:rsidTr="1FAA2B28">
        <w:trPr>
          <w:trHeight w:val="14970"/>
        </w:trPr>
        <w:tc>
          <w:tcPr>
            <w:tcW w:w="3397" w:type="dxa"/>
            <w:shd w:val="clear" w:color="auto" w:fill="FF9933"/>
          </w:tcPr>
          <w:p w14:paraId="438616EF" w14:textId="77777777" w:rsidR="007E43D8" w:rsidRDefault="009A31F3">
            <w:r>
              <w:rPr>
                <w:b/>
              </w:rPr>
              <w:lastRenderedPageBreak/>
              <w:t>Learn</w:t>
            </w:r>
            <w:r>
              <w:t>: Introducing learning</w:t>
            </w:r>
          </w:p>
          <w:p w14:paraId="0A2AAB5D" w14:textId="77777777" w:rsidR="007E43D8" w:rsidRDefault="009A31F3">
            <w:r>
              <w:t xml:space="preserve">Reinforce routines, provide multiple exposure to concepts, and strategies. Scaffolding learning </w:t>
            </w:r>
          </w:p>
          <w:p w14:paraId="21FCCEC7" w14:textId="77777777" w:rsidR="007E43D8" w:rsidRDefault="007E43D8"/>
          <w:p w14:paraId="7A956069" w14:textId="77777777" w:rsidR="007E43D8" w:rsidRDefault="007E43D8"/>
          <w:p w14:paraId="4FA09E38" w14:textId="77777777" w:rsidR="007E43D8" w:rsidRDefault="007E43D8"/>
          <w:p w14:paraId="5FE2B0C5" w14:textId="77777777" w:rsidR="007E43D8" w:rsidRDefault="009A31F3">
            <w:pPr>
              <w:jc w:val="center"/>
              <w:rPr>
                <w:b/>
              </w:rPr>
            </w:pPr>
            <w:r>
              <w:rPr>
                <w:b/>
              </w:rPr>
              <w:t>14 mins</w:t>
            </w:r>
          </w:p>
        </w:tc>
        <w:tc>
          <w:tcPr>
            <w:tcW w:w="5245" w:type="dxa"/>
            <w:gridSpan w:val="2"/>
          </w:tcPr>
          <w:p w14:paraId="16A45B06" w14:textId="77777777" w:rsidR="007E43D8" w:rsidRDefault="007E43D8">
            <w:pPr>
              <w:rPr>
                <w:i/>
                <w:color w:val="767171"/>
                <w:sz w:val="20"/>
                <w:szCs w:val="20"/>
              </w:rPr>
            </w:pPr>
          </w:p>
          <w:p w14:paraId="3A44A669" w14:textId="77777777" w:rsidR="007E43D8" w:rsidRDefault="007E43D8">
            <w:pPr>
              <w:rPr>
                <w:i/>
                <w:color w:val="767171"/>
                <w:sz w:val="20"/>
                <w:szCs w:val="20"/>
              </w:rPr>
            </w:pPr>
          </w:p>
          <w:p w14:paraId="76B0CA94" w14:textId="77777777" w:rsidR="007E43D8" w:rsidRDefault="007E43D8">
            <w:pPr>
              <w:rPr>
                <w:i/>
                <w:color w:val="767171"/>
                <w:sz w:val="20"/>
                <w:szCs w:val="20"/>
              </w:rPr>
            </w:pPr>
          </w:p>
          <w:p w14:paraId="7758980F" w14:textId="77777777" w:rsidR="007E43D8" w:rsidRDefault="009A31F3">
            <w:pPr>
              <w:rPr>
                <w:b/>
              </w:rPr>
            </w:pPr>
            <w:r>
              <w:rPr>
                <w:b/>
              </w:rPr>
              <w:t>Students will be able to:</w:t>
            </w:r>
          </w:p>
          <w:p w14:paraId="1CCE60E0" w14:textId="77777777" w:rsidR="007E43D8" w:rsidRDefault="007E43D8"/>
          <w:p w14:paraId="34673ABB" w14:textId="77777777" w:rsidR="007E43D8" w:rsidRDefault="009A31F3">
            <w:pPr>
              <w:numPr>
                <w:ilvl w:val="0"/>
                <w:numId w:val="5"/>
              </w:numPr>
              <w:spacing w:line="259" w:lineRule="auto"/>
            </w:pPr>
            <w:r>
              <w:t>make connections between sections of the text and to their own knowledge and experiences</w:t>
            </w:r>
          </w:p>
          <w:p w14:paraId="7744EB1A" w14:textId="77777777" w:rsidR="007E43D8" w:rsidRDefault="009A31F3">
            <w:pPr>
              <w:numPr>
                <w:ilvl w:val="0"/>
                <w:numId w:val="5"/>
              </w:numPr>
              <w:spacing w:line="259" w:lineRule="auto"/>
            </w:pPr>
            <w:r>
              <w:t>use visualising to make sense of text</w:t>
            </w:r>
          </w:p>
          <w:p w14:paraId="29FC361D" w14:textId="77777777" w:rsidR="007E43D8" w:rsidRDefault="009A31F3">
            <w:pPr>
              <w:numPr>
                <w:ilvl w:val="0"/>
                <w:numId w:val="5"/>
              </w:numPr>
              <w:spacing w:after="160" w:line="259" w:lineRule="auto"/>
            </w:pPr>
            <w:r>
              <w:t xml:space="preserve">explain the timing of </w:t>
            </w:r>
            <w:proofErr w:type="spellStart"/>
            <w:r>
              <w:t>Matariki</w:t>
            </w:r>
            <w:proofErr w:type="spellEnd"/>
            <w:r>
              <w:t xml:space="preserve"> celebrations in relation to the stars and the moon</w:t>
            </w:r>
          </w:p>
          <w:p w14:paraId="4BB4BF24" w14:textId="77777777" w:rsidR="007E43D8" w:rsidRDefault="009A31F3">
            <w:r>
              <w:rPr>
                <w:b/>
                <w:i/>
                <w:color w:val="FF0000"/>
              </w:rPr>
              <w:t xml:space="preserve">SLIDE 7 </w:t>
            </w:r>
            <w:r>
              <w:rPr>
                <w:i/>
                <w:noProof/>
                <w:color w:val="FF00FF"/>
                <w:lang w:eastAsia="en-NZ"/>
              </w:rPr>
              <w:drawing>
                <wp:inline distT="114300" distB="114300" distL="114300" distR="114300" wp14:anchorId="7619D09B" wp14:editId="5764B84D">
                  <wp:extent cx="2166938" cy="1216072"/>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166938" cy="1216072"/>
                          </a:xfrm>
                          <a:prstGeom prst="rect">
                            <a:avLst/>
                          </a:prstGeom>
                          <a:ln/>
                        </pic:spPr>
                      </pic:pic>
                    </a:graphicData>
                  </a:graphic>
                </wp:inline>
              </w:drawing>
            </w:r>
          </w:p>
          <w:p w14:paraId="7015A24A" w14:textId="77777777" w:rsidR="007E43D8" w:rsidRDefault="007E43D8">
            <w:pPr>
              <w:rPr>
                <w:i/>
                <w:color w:val="FF00FF"/>
              </w:rPr>
            </w:pPr>
          </w:p>
          <w:p w14:paraId="08FFE566" w14:textId="77777777" w:rsidR="007E43D8" w:rsidRDefault="007E43D8">
            <w:pPr>
              <w:rPr>
                <w:i/>
                <w:color w:val="FF00FF"/>
              </w:rPr>
            </w:pPr>
          </w:p>
          <w:p w14:paraId="5C103EEA" w14:textId="77777777" w:rsidR="007E43D8" w:rsidRDefault="007E43D8">
            <w:pPr>
              <w:rPr>
                <w:i/>
                <w:color w:val="FF00FF"/>
              </w:rPr>
            </w:pPr>
          </w:p>
          <w:p w14:paraId="764A6E12" w14:textId="77777777" w:rsidR="007E43D8" w:rsidRDefault="007E43D8">
            <w:pPr>
              <w:rPr>
                <w:i/>
                <w:color w:val="FF00FF"/>
              </w:rPr>
            </w:pPr>
          </w:p>
          <w:p w14:paraId="206DAB4B" w14:textId="77777777" w:rsidR="007E43D8" w:rsidRDefault="007E43D8">
            <w:pPr>
              <w:rPr>
                <w:i/>
                <w:color w:val="FF00FF"/>
              </w:rPr>
            </w:pPr>
          </w:p>
          <w:p w14:paraId="2A510E60" w14:textId="77777777" w:rsidR="007E43D8" w:rsidRDefault="007E43D8">
            <w:pPr>
              <w:rPr>
                <w:i/>
                <w:color w:val="FF00FF"/>
              </w:rPr>
            </w:pPr>
          </w:p>
          <w:p w14:paraId="02A14036" w14:textId="77777777" w:rsidR="007E43D8" w:rsidRDefault="007E43D8">
            <w:pPr>
              <w:rPr>
                <w:i/>
                <w:color w:val="FF00FF"/>
              </w:rPr>
            </w:pPr>
          </w:p>
          <w:p w14:paraId="7F290818" w14:textId="77777777" w:rsidR="007E43D8" w:rsidRDefault="007E43D8">
            <w:pPr>
              <w:rPr>
                <w:i/>
                <w:color w:val="FF00FF"/>
              </w:rPr>
            </w:pPr>
          </w:p>
          <w:p w14:paraId="64286E90" w14:textId="77777777" w:rsidR="007E43D8" w:rsidRDefault="007E43D8">
            <w:pPr>
              <w:rPr>
                <w:i/>
                <w:color w:val="FF00FF"/>
              </w:rPr>
            </w:pPr>
          </w:p>
          <w:p w14:paraId="7E26862A" w14:textId="77777777" w:rsidR="007E43D8" w:rsidRDefault="007E43D8">
            <w:pPr>
              <w:rPr>
                <w:i/>
                <w:color w:val="FF00FF"/>
              </w:rPr>
            </w:pPr>
          </w:p>
          <w:p w14:paraId="26F60321" w14:textId="77777777" w:rsidR="007E43D8" w:rsidRDefault="007E43D8">
            <w:pPr>
              <w:rPr>
                <w:i/>
                <w:color w:val="FF00FF"/>
              </w:rPr>
            </w:pPr>
          </w:p>
          <w:p w14:paraId="46E2C4DB" w14:textId="77777777" w:rsidR="007E43D8" w:rsidRDefault="007E43D8">
            <w:pPr>
              <w:rPr>
                <w:i/>
                <w:color w:val="FF00FF"/>
              </w:rPr>
            </w:pPr>
          </w:p>
          <w:p w14:paraId="04A6E46C" w14:textId="77777777" w:rsidR="007E43D8" w:rsidRDefault="007E43D8">
            <w:pPr>
              <w:rPr>
                <w:i/>
                <w:color w:val="FF00FF"/>
              </w:rPr>
            </w:pPr>
          </w:p>
          <w:p w14:paraId="1195B511" w14:textId="77777777" w:rsidR="007E43D8" w:rsidRDefault="007E43D8">
            <w:pPr>
              <w:rPr>
                <w:i/>
                <w:color w:val="FF00FF"/>
              </w:rPr>
            </w:pPr>
          </w:p>
          <w:p w14:paraId="374FF8A3" w14:textId="77777777" w:rsidR="007E43D8" w:rsidRDefault="007E43D8">
            <w:pPr>
              <w:rPr>
                <w:i/>
                <w:color w:val="FF00FF"/>
              </w:rPr>
            </w:pPr>
          </w:p>
          <w:p w14:paraId="1202462E" w14:textId="77777777" w:rsidR="007E43D8" w:rsidRDefault="007E43D8">
            <w:pPr>
              <w:rPr>
                <w:i/>
                <w:color w:val="FF00FF"/>
              </w:rPr>
            </w:pPr>
          </w:p>
          <w:p w14:paraId="7C4B18B1" w14:textId="77777777" w:rsidR="007E43D8" w:rsidRDefault="007E43D8">
            <w:pPr>
              <w:rPr>
                <w:i/>
                <w:color w:val="FF00FF"/>
              </w:rPr>
            </w:pPr>
          </w:p>
          <w:p w14:paraId="67FF312A" w14:textId="77777777" w:rsidR="007E43D8" w:rsidRDefault="007E43D8">
            <w:pPr>
              <w:rPr>
                <w:i/>
                <w:color w:val="FF00FF"/>
              </w:rPr>
            </w:pPr>
          </w:p>
          <w:p w14:paraId="440E03A1" w14:textId="77777777" w:rsidR="007E43D8" w:rsidRDefault="007E43D8">
            <w:pPr>
              <w:rPr>
                <w:i/>
                <w:color w:val="FF00FF"/>
              </w:rPr>
            </w:pPr>
          </w:p>
          <w:p w14:paraId="68AE1C7D" w14:textId="77777777" w:rsidR="007E43D8" w:rsidRDefault="007E43D8">
            <w:pPr>
              <w:rPr>
                <w:i/>
                <w:color w:val="FF00FF"/>
              </w:rPr>
            </w:pPr>
          </w:p>
          <w:p w14:paraId="7A87E1EA" w14:textId="77777777" w:rsidR="007E43D8" w:rsidRDefault="007E43D8">
            <w:pPr>
              <w:rPr>
                <w:i/>
                <w:color w:val="FF00FF"/>
              </w:rPr>
            </w:pPr>
          </w:p>
          <w:p w14:paraId="49F2CD89" w14:textId="77777777" w:rsidR="007E43D8" w:rsidRDefault="007E43D8">
            <w:pPr>
              <w:rPr>
                <w:i/>
                <w:color w:val="FF00FF"/>
              </w:rPr>
            </w:pPr>
          </w:p>
          <w:p w14:paraId="02C3E09B" w14:textId="77777777" w:rsidR="007E43D8" w:rsidRDefault="009A31F3">
            <w:pPr>
              <w:rPr>
                <w:i/>
                <w:color w:val="FF00FF"/>
              </w:rPr>
            </w:pPr>
            <w:r>
              <w:rPr>
                <w:b/>
                <w:i/>
                <w:color w:val="FF0000"/>
              </w:rPr>
              <w:t xml:space="preserve">SLIDE 8 </w:t>
            </w:r>
            <w:r>
              <w:rPr>
                <w:b/>
                <w:i/>
                <w:noProof/>
                <w:color w:val="FF0000"/>
                <w:lang w:eastAsia="en-NZ"/>
              </w:rPr>
              <w:drawing>
                <wp:inline distT="114300" distB="114300" distL="114300" distR="114300" wp14:anchorId="4DFF54B0" wp14:editId="5760C14C">
                  <wp:extent cx="2070781" cy="115665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70781" cy="1156653"/>
                          </a:xfrm>
                          <a:prstGeom prst="rect">
                            <a:avLst/>
                          </a:prstGeom>
                          <a:ln/>
                        </pic:spPr>
                      </pic:pic>
                    </a:graphicData>
                  </a:graphic>
                </wp:inline>
              </w:drawing>
            </w:r>
          </w:p>
          <w:p w14:paraId="2F8C5A00" w14:textId="77777777" w:rsidR="007E43D8" w:rsidRDefault="007E43D8">
            <w:pPr>
              <w:rPr>
                <w:i/>
                <w:color w:val="FF00FF"/>
              </w:rPr>
            </w:pPr>
          </w:p>
          <w:p w14:paraId="3665749D" w14:textId="77777777" w:rsidR="007E43D8" w:rsidRDefault="007E43D8">
            <w:pPr>
              <w:rPr>
                <w:i/>
                <w:color w:val="FF00FF"/>
              </w:rPr>
            </w:pPr>
          </w:p>
          <w:p w14:paraId="6D3787DE" w14:textId="77777777" w:rsidR="007E43D8" w:rsidRDefault="009A31F3">
            <w:pPr>
              <w:rPr>
                <w:b/>
                <w:i/>
                <w:color w:val="FF0000"/>
              </w:rPr>
            </w:pPr>
            <w:r>
              <w:rPr>
                <w:b/>
                <w:i/>
                <w:color w:val="FF0000"/>
              </w:rPr>
              <w:t xml:space="preserve">SLIDE 9  </w:t>
            </w:r>
            <w:r>
              <w:rPr>
                <w:b/>
                <w:i/>
                <w:noProof/>
                <w:color w:val="FF0000"/>
                <w:lang w:eastAsia="en-NZ"/>
              </w:rPr>
              <w:drawing>
                <wp:inline distT="114300" distB="114300" distL="114300" distR="114300" wp14:anchorId="35E466E3" wp14:editId="164BE9FC">
                  <wp:extent cx="2078429" cy="116617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78429" cy="1166178"/>
                          </a:xfrm>
                          <a:prstGeom prst="rect">
                            <a:avLst/>
                          </a:prstGeom>
                          <a:ln/>
                        </pic:spPr>
                      </pic:pic>
                    </a:graphicData>
                  </a:graphic>
                </wp:inline>
              </w:drawing>
            </w:r>
          </w:p>
          <w:p w14:paraId="066451E1" w14:textId="77777777" w:rsidR="007E43D8" w:rsidRDefault="007E43D8">
            <w:pPr>
              <w:rPr>
                <w:b/>
                <w:i/>
                <w:color w:val="FF0000"/>
              </w:rPr>
            </w:pPr>
          </w:p>
          <w:p w14:paraId="51A5CC86" w14:textId="77777777" w:rsidR="007E43D8" w:rsidRDefault="007E43D8">
            <w:pPr>
              <w:rPr>
                <w:b/>
                <w:i/>
                <w:color w:val="FF0000"/>
              </w:rPr>
            </w:pPr>
          </w:p>
          <w:p w14:paraId="60A41BD3" w14:textId="77777777" w:rsidR="007E43D8" w:rsidRDefault="009A31F3">
            <w:pPr>
              <w:rPr>
                <w:b/>
                <w:i/>
                <w:color w:val="FF0000"/>
              </w:rPr>
            </w:pPr>
            <w:r>
              <w:rPr>
                <w:b/>
                <w:i/>
                <w:color w:val="FF0000"/>
              </w:rPr>
              <w:t xml:space="preserve">SLIDE 10  </w:t>
            </w:r>
            <w:r>
              <w:rPr>
                <w:b/>
                <w:i/>
                <w:noProof/>
                <w:color w:val="FF0000"/>
                <w:lang w:eastAsia="en-NZ"/>
              </w:rPr>
              <w:drawing>
                <wp:inline distT="114300" distB="114300" distL="114300" distR="114300" wp14:anchorId="795C2204" wp14:editId="5E91D981">
                  <wp:extent cx="2070781" cy="115665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70781" cy="1156653"/>
                          </a:xfrm>
                          <a:prstGeom prst="rect">
                            <a:avLst/>
                          </a:prstGeom>
                          <a:ln/>
                        </pic:spPr>
                      </pic:pic>
                    </a:graphicData>
                  </a:graphic>
                </wp:inline>
              </w:drawing>
            </w:r>
          </w:p>
          <w:p w14:paraId="12CC641E" w14:textId="77777777" w:rsidR="007E43D8" w:rsidRDefault="007E43D8">
            <w:pPr>
              <w:rPr>
                <w:b/>
                <w:i/>
                <w:color w:val="FF0000"/>
              </w:rPr>
            </w:pPr>
          </w:p>
          <w:p w14:paraId="46298D0B" w14:textId="77777777" w:rsidR="007E43D8" w:rsidRDefault="007E43D8">
            <w:pPr>
              <w:rPr>
                <w:b/>
                <w:i/>
                <w:color w:val="FF0000"/>
              </w:rPr>
            </w:pPr>
          </w:p>
          <w:p w14:paraId="4314B709" w14:textId="77777777" w:rsidR="007E43D8" w:rsidRDefault="007E43D8">
            <w:pPr>
              <w:rPr>
                <w:b/>
                <w:i/>
                <w:color w:val="FF0000"/>
              </w:rPr>
            </w:pPr>
          </w:p>
          <w:p w14:paraId="0CBEBE85" w14:textId="77777777" w:rsidR="007E43D8" w:rsidRDefault="007E43D8">
            <w:pPr>
              <w:rPr>
                <w:b/>
                <w:i/>
                <w:color w:val="FF0000"/>
              </w:rPr>
            </w:pPr>
          </w:p>
          <w:p w14:paraId="0C9FBD86" w14:textId="77777777" w:rsidR="007E43D8" w:rsidRDefault="007E43D8">
            <w:pPr>
              <w:rPr>
                <w:b/>
                <w:i/>
                <w:color w:val="FF0000"/>
              </w:rPr>
            </w:pPr>
          </w:p>
          <w:p w14:paraId="673682E9" w14:textId="77777777" w:rsidR="007E43D8" w:rsidRDefault="007E43D8">
            <w:pPr>
              <w:rPr>
                <w:b/>
                <w:i/>
                <w:color w:val="FF0000"/>
              </w:rPr>
            </w:pPr>
          </w:p>
          <w:p w14:paraId="31491E8E" w14:textId="77777777" w:rsidR="007E43D8" w:rsidRDefault="007E43D8">
            <w:pPr>
              <w:rPr>
                <w:b/>
                <w:i/>
                <w:color w:val="FF0000"/>
              </w:rPr>
            </w:pPr>
          </w:p>
          <w:p w14:paraId="5D25F55E" w14:textId="77777777" w:rsidR="007E43D8" w:rsidRDefault="007E43D8">
            <w:pPr>
              <w:rPr>
                <w:b/>
                <w:i/>
                <w:color w:val="FF0000"/>
              </w:rPr>
            </w:pPr>
          </w:p>
          <w:p w14:paraId="1442F171" w14:textId="77777777" w:rsidR="007E43D8" w:rsidRDefault="009A31F3">
            <w:pPr>
              <w:rPr>
                <w:b/>
                <w:i/>
                <w:color w:val="FF0000"/>
              </w:rPr>
            </w:pPr>
            <w:r>
              <w:rPr>
                <w:b/>
                <w:i/>
                <w:color w:val="FF0000"/>
              </w:rPr>
              <w:t xml:space="preserve">SLIDE 11 </w:t>
            </w:r>
            <w:r>
              <w:rPr>
                <w:b/>
                <w:i/>
                <w:noProof/>
                <w:color w:val="FF0000"/>
                <w:lang w:eastAsia="en-NZ"/>
              </w:rPr>
              <w:drawing>
                <wp:inline distT="114300" distB="114300" distL="114300" distR="114300" wp14:anchorId="1C5212FD" wp14:editId="13AF47AF">
                  <wp:extent cx="2081024" cy="1166178"/>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81024" cy="1166178"/>
                          </a:xfrm>
                          <a:prstGeom prst="rect">
                            <a:avLst/>
                          </a:prstGeom>
                          <a:ln/>
                        </pic:spPr>
                      </pic:pic>
                    </a:graphicData>
                  </a:graphic>
                </wp:inline>
              </w:drawing>
            </w:r>
          </w:p>
        </w:tc>
        <w:tc>
          <w:tcPr>
            <w:tcW w:w="6805" w:type="dxa"/>
            <w:gridSpan w:val="2"/>
          </w:tcPr>
          <w:p w14:paraId="67352ACE" w14:textId="77777777" w:rsidR="007E43D8" w:rsidRDefault="009A31F3">
            <w:pPr>
              <w:rPr>
                <w:i/>
                <w:color w:val="FF0000"/>
              </w:rPr>
            </w:pPr>
            <w:r>
              <w:rPr>
                <w:b/>
                <w:i/>
              </w:rPr>
              <w:t xml:space="preserve">(***POWERPOINT FF***) </w:t>
            </w:r>
            <w:r>
              <w:rPr>
                <w:b/>
                <w:i/>
                <w:color w:val="FF0000"/>
              </w:rPr>
              <w:t xml:space="preserve">SLIDES 2-6 Monique to read, please. </w:t>
            </w:r>
            <w:r>
              <w:rPr>
                <w:i/>
                <w:color w:val="FF0000"/>
              </w:rPr>
              <w:t>Reading the text takes approximately 4:30 minutes</w:t>
            </w:r>
          </w:p>
          <w:p w14:paraId="7DB807DC" w14:textId="77777777" w:rsidR="007E43D8" w:rsidRDefault="009A31F3">
            <w:pPr>
              <w:rPr>
                <w:i/>
                <w:highlight w:val="yellow"/>
              </w:rPr>
            </w:pPr>
            <w:r>
              <w:rPr>
                <w:b/>
                <w:i/>
              </w:rPr>
              <w:t xml:space="preserve">(***ON CAMERA***) </w:t>
            </w:r>
            <w:r>
              <w:rPr>
                <w:i/>
              </w:rPr>
              <w:t xml:space="preserve">It’s great to re-read a familiar book like </w:t>
            </w:r>
            <w:proofErr w:type="gramStart"/>
            <w:r>
              <w:rPr>
                <w:i/>
              </w:rPr>
              <w:t>this, and</w:t>
            </w:r>
            <w:proofErr w:type="gramEnd"/>
            <w:r>
              <w:rPr>
                <w:i/>
              </w:rPr>
              <w:t xml:space="preserve"> be reminded of so much interesting learning about </w:t>
            </w:r>
            <w:proofErr w:type="spellStart"/>
            <w:r>
              <w:rPr>
                <w:i/>
              </w:rPr>
              <w:t>Matariki</w:t>
            </w:r>
            <w:proofErr w:type="spellEnd"/>
            <w:r>
              <w:rPr>
                <w:i/>
              </w:rPr>
              <w:t xml:space="preserve">. It is a time to celebrate new life, to remember those who’ve passed, share stories and a time to </w:t>
            </w:r>
            <w:proofErr w:type="gramStart"/>
            <w:r>
              <w:rPr>
                <w:i/>
              </w:rPr>
              <w:t>plan for the future</w:t>
            </w:r>
            <w:proofErr w:type="gramEnd"/>
            <w:r>
              <w:rPr>
                <w:i/>
              </w:rPr>
              <w:t xml:space="preserve">. </w:t>
            </w:r>
          </w:p>
          <w:p w14:paraId="181279C3" w14:textId="77777777" w:rsidR="007E43D8" w:rsidRDefault="009A31F3">
            <w:pPr>
              <w:rPr>
                <w:i/>
              </w:rPr>
            </w:pPr>
            <w:r>
              <w:rPr>
                <w:i/>
              </w:rPr>
              <w:t xml:space="preserve">Hey - How did you get on with visualising - making pictures in your head? What pictures did those words we read help you create in your head? What did you visualise?  </w:t>
            </w:r>
          </w:p>
          <w:p w14:paraId="17D5E49D" w14:textId="77777777" w:rsidR="007E43D8" w:rsidRDefault="009A31F3">
            <w:pPr>
              <w:rPr>
                <w:i/>
                <w:highlight w:val="yellow"/>
              </w:rPr>
            </w:pPr>
            <w:r>
              <w:rPr>
                <w:i/>
              </w:rPr>
              <w:t xml:space="preserve">Some parts of the book were </w:t>
            </w:r>
            <w:proofErr w:type="gramStart"/>
            <w:r>
              <w:rPr>
                <w:i/>
              </w:rPr>
              <w:t>really easy</w:t>
            </w:r>
            <w:proofErr w:type="gramEnd"/>
            <w:r>
              <w:rPr>
                <w:i/>
              </w:rPr>
              <w:t xml:space="preserve"> to visualise. Let's go back into the text and start with them. </w:t>
            </w:r>
          </w:p>
          <w:p w14:paraId="03B02C69" w14:textId="77777777" w:rsidR="007E43D8" w:rsidRDefault="009A31F3">
            <w:pPr>
              <w:rPr>
                <w:i/>
              </w:rPr>
            </w:pPr>
            <w:r>
              <w:rPr>
                <w:i/>
              </w:rPr>
              <w:t xml:space="preserve"> Remember we are learning that good readers have a purpose when they read. Our purpose for reading this page is to find out ‘What are some of the ways we can celebrate </w:t>
            </w:r>
            <w:proofErr w:type="spellStart"/>
            <w:r>
              <w:rPr>
                <w:i/>
              </w:rPr>
              <w:t>Matariki</w:t>
            </w:r>
            <w:proofErr w:type="spellEnd"/>
            <w:r>
              <w:rPr>
                <w:i/>
              </w:rPr>
              <w:t>?’</w:t>
            </w:r>
          </w:p>
          <w:p w14:paraId="18A475AA" w14:textId="77777777" w:rsidR="007E43D8" w:rsidRDefault="009A31F3">
            <w:pPr>
              <w:rPr>
                <w:i/>
              </w:rPr>
            </w:pPr>
            <w:r>
              <w:rPr>
                <w:i/>
              </w:rPr>
              <w:t>Read these pages with me and let's see if we can find an answer to that question.</w:t>
            </w:r>
          </w:p>
          <w:p w14:paraId="7842B31A" w14:textId="77777777" w:rsidR="007E43D8" w:rsidRDefault="009A31F3">
            <w:pPr>
              <w:rPr>
                <w:i/>
              </w:rPr>
            </w:pPr>
            <w:r>
              <w:rPr>
                <w:b/>
                <w:i/>
              </w:rPr>
              <w:t xml:space="preserve">(***POWERPOINT OS***) </w:t>
            </w:r>
            <w:r>
              <w:rPr>
                <w:b/>
                <w:i/>
                <w:color w:val="FF0000"/>
              </w:rPr>
              <w:t xml:space="preserve">SLIDE 7 </w:t>
            </w:r>
            <w:r>
              <w:rPr>
                <w:i/>
                <w:color w:val="FF0000"/>
              </w:rPr>
              <w:t>(Presenter to read and then do this think-aloud)</w:t>
            </w:r>
            <w:r>
              <w:rPr>
                <w:i/>
              </w:rPr>
              <w:t xml:space="preserve"> As I was reading these </w:t>
            </w:r>
            <w:proofErr w:type="gramStart"/>
            <w:r>
              <w:rPr>
                <w:i/>
              </w:rPr>
              <w:t>pages</w:t>
            </w:r>
            <w:proofErr w:type="gramEnd"/>
            <w:r>
              <w:rPr>
                <w:i/>
              </w:rPr>
              <w:t xml:space="preserve"> I was trying to find out the answer to that question also. </w:t>
            </w:r>
            <w:proofErr w:type="spellStart"/>
            <w:r>
              <w:rPr>
                <w:i/>
              </w:rPr>
              <w:t>Hmmmm</w:t>
            </w:r>
            <w:proofErr w:type="spellEnd"/>
            <w:r>
              <w:rPr>
                <w:i/>
              </w:rPr>
              <w:t xml:space="preserve"> ‘What are some of </w:t>
            </w:r>
            <w:proofErr w:type="gramStart"/>
            <w:r>
              <w:rPr>
                <w:i/>
              </w:rPr>
              <w:t>the  ways</w:t>
            </w:r>
            <w:proofErr w:type="gramEnd"/>
            <w:r>
              <w:rPr>
                <w:i/>
              </w:rPr>
              <w:t xml:space="preserve"> we can celebrate </w:t>
            </w:r>
            <w:proofErr w:type="spellStart"/>
            <w:r>
              <w:rPr>
                <w:i/>
              </w:rPr>
              <w:t>Matariki</w:t>
            </w:r>
            <w:proofErr w:type="spellEnd"/>
            <w:r>
              <w:rPr>
                <w:i/>
              </w:rPr>
              <w:t xml:space="preserve">?’ </w:t>
            </w:r>
            <w:proofErr w:type="spellStart"/>
            <w:r>
              <w:rPr>
                <w:i/>
              </w:rPr>
              <w:t>Aaah</w:t>
            </w:r>
            <w:proofErr w:type="spellEnd"/>
            <w:r>
              <w:rPr>
                <w:i/>
              </w:rPr>
              <w:t xml:space="preserve">, here’s one way we can celebrate </w:t>
            </w:r>
            <w:proofErr w:type="spellStart"/>
            <w:r>
              <w:rPr>
                <w:i/>
              </w:rPr>
              <w:t>Matariki</w:t>
            </w:r>
            <w:proofErr w:type="spellEnd"/>
            <w:r>
              <w:rPr>
                <w:i/>
              </w:rPr>
              <w:t xml:space="preserve"> – (presenter </w:t>
            </w:r>
            <w:proofErr w:type="gramStart"/>
            <w:r>
              <w:rPr>
                <w:i/>
              </w:rPr>
              <w:t>to  point</w:t>
            </w:r>
            <w:proofErr w:type="gramEnd"/>
            <w:r>
              <w:rPr>
                <w:i/>
              </w:rPr>
              <w:t xml:space="preserve"> to planting trees and winter crops picture) </w:t>
            </w:r>
            <w:r>
              <w:rPr>
                <w:i/>
                <w:color w:val="4A86E8"/>
              </w:rPr>
              <w:t xml:space="preserve">‘It is a time to plant trees and winter crops.’ </w:t>
            </w:r>
            <w:r>
              <w:rPr>
                <w:i/>
              </w:rPr>
              <w:t xml:space="preserve">Let me think! The pictures helped me to connect to things I already knew and reminded me of when I have done something similar. The picture added more detail and helped me to make better sense of what I was reading. I was thinking that maybe this child is being taught about the names of different crops such as potatoes, kumara, and pumpkin - and where they like to grow. The child may also be learning about the importance of plants as food, or how to care for </w:t>
            </w:r>
            <w:proofErr w:type="gramStart"/>
            <w:r>
              <w:rPr>
                <w:i/>
              </w:rPr>
              <w:t>particular crops</w:t>
            </w:r>
            <w:proofErr w:type="gramEnd"/>
            <w:r>
              <w:rPr>
                <w:i/>
              </w:rPr>
              <w:t xml:space="preserve">. </w:t>
            </w:r>
          </w:p>
          <w:p w14:paraId="31DDDD10" w14:textId="77777777" w:rsidR="007E43D8" w:rsidRDefault="009A31F3">
            <w:pPr>
              <w:rPr>
                <w:i/>
              </w:rPr>
            </w:pPr>
            <w:r>
              <w:rPr>
                <w:i/>
              </w:rPr>
              <w:t xml:space="preserve">That's one of the ways people celebrate </w:t>
            </w:r>
            <w:proofErr w:type="spellStart"/>
            <w:r>
              <w:rPr>
                <w:i/>
              </w:rPr>
              <w:t>Matariki</w:t>
            </w:r>
            <w:proofErr w:type="spellEnd"/>
            <w:r>
              <w:rPr>
                <w:i/>
              </w:rPr>
              <w:t xml:space="preserve">. Did you find lots </w:t>
            </w:r>
            <w:proofErr w:type="gramStart"/>
            <w:r>
              <w:rPr>
                <w:i/>
              </w:rPr>
              <w:t>of</w:t>
            </w:r>
            <w:proofErr w:type="gramEnd"/>
            <w:r>
              <w:rPr>
                <w:i/>
              </w:rPr>
              <w:t xml:space="preserve"> </w:t>
            </w:r>
          </w:p>
          <w:p w14:paraId="277688F4" w14:textId="77777777" w:rsidR="007E43D8" w:rsidRDefault="009A31F3">
            <w:pPr>
              <w:rPr>
                <w:i/>
              </w:rPr>
            </w:pPr>
            <w:r>
              <w:rPr>
                <w:i/>
              </w:rPr>
              <w:t xml:space="preserve">other ways that people can celebrate </w:t>
            </w:r>
            <w:proofErr w:type="spellStart"/>
            <w:r>
              <w:rPr>
                <w:i/>
              </w:rPr>
              <w:t>Matariki</w:t>
            </w:r>
            <w:proofErr w:type="spellEnd"/>
            <w:r>
              <w:rPr>
                <w:i/>
              </w:rPr>
              <w:t xml:space="preserve"> on these pages also – what ones did you already know something about? What new ones did you find? Did you bring your memories and prior knowledge to help you understand the information and then make pictures or visualise in your head? Great! Tino pai!</w:t>
            </w:r>
          </w:p>
          <w:p w14:paraId="0970BFD3" w14:textId="77777777" w:rsidR="007E43D8" w:rsidRDefault="009A31F3">
            <w:pPr>
              <w:rPr>
                <w:i/>
                <w:highlight w:val="yellow"/>
              </w:rPr>
            </w:pPr>
            <w:r>
              <w:rPr>
                <w:i/>
              </w:rPr>
              <w:t xml:space="preserve">Now let’s bring this new learning along with us as we read the next page. </w:t>
            </w:r>
          </w:p>
          <w:p w14:paraId="457BCA8F" w14:textId="77777777" w:rsidR="007E43D8" w:rsidRDefault="009A31F3">
            <w:pPr>
              <w:rPr>
                <w:i/>
              </w:rPr>
            </w:pPr>
            <w:proofErr w:type="gramStart"/>
            <w:r>
              <w:rPr>
                <w:i/>
              </w:rPr>
              <w:t>Remember :</w:t>
            </w:r>
            <w:proofErr w:type="gramEnd"/>
          </w:p>
          <w:p w14:paraId="39169FAC" w14:textId="77777777" w:rsidR="007E43D8" w:rsidRDefault="009A31F3">
            <w:pPr>
              <w:numPr>
                <w:ilvl w:val="0"/>
                <w:numId w:val="6"/>
              </w:numPr>
              <w:rPr>
                <w:i/>
              </w:rPr>
            </w:pPr>
            <w:r>
              <w:rPr>
                <w:i/>
              </w:rPr>
              <w:t>We read for a purpose or a reason</w:t>
            </w:r>
          </w:p>
          <w:p w14:paraId="33F86D84" w14:textId="77777777" w:rsidR="007E43D8" w:rsidRDefault="009A31F3">
            <w:pPr>
              <w:numPr>
                <w:ilvl w:val="0"/>
                <w:numId w:val="6"/>
              </w:numPr>
              <w:rPr>
                <w:i/>
              </w:rPr>
            </w:pPr>
            <w:r>
              <w:rPr>
                <w:i/>
              </w:rPr>
              <w:t xml:space="preserve">We connect what we read to what we know and then visualise or </w:t>
            </w:r>
            <w:proofErr w:type="gramStart"/>
            <w:r>
              <w:rPr>
                <w:i/>
              </w:rPr>
              <w:t>make</w:t>
            </w:r>
            <w:proofErr w:type="gramEnd"/>
            <w:r>
              <w:rPr>
                <w:i/>
              </w:rPr>
              <w:t xml:space="preserve"> a picture about this in our head. </w:t>
            </w:r>
          </w:p>
          <w:p w14:paraId="5C8E273C" w14:textId="77777777" w:rsidR="007E43D8" w:rsidRDefault="009A31F3">
            <w:pPr>
              <w:rPr>
                <w:i/>
              </w:rPr>
            </w:pPr>
            <w:r>
              <w:rPr>
                <w:i/>
              </w:rPr>
              <w:t xml:space="preserve">We are now going to go back to Page Two of the text and use these great reading strategies. </w:t>
            </w:r>
          </w:p>
          <w:p w14:paraId="5484112C" w14:textId="2AB974D5" w:rsidR="007E43D8" w:rsidRDefault="009A31F3">
            <w:pPr>
              <w:rPr>
                <w:i/>
              </w:rPr>
            </w:pPr>
            <w:r>
              <w:rPr>
                <w:b/>
                <w:i/>
              </w:rPr>
              <w:t xml:space="preserve">(***POWERPOINT FF***) </w:t>
            </w:r>
            <w:r>
              <w:rPr>
                <w:b/>
                <w:i/>
                <w:color w:val="FF0000"/>
              </w:rPr>
              <w:t xml:space="preserve">SLIDE 8 </w:t>
            </w:r>
            <w:r>
              <w:rPr>
                <w:i/>
              </w:rPr>
              <w:t xml:space="preserve">On page two, the only picture is the stars of </w:t>
            </w:r>
            <w:proofErr w:type="spellStart"/>
            <w:r>
              <w:rPr>
                <w:i/>
              </w:rPr>
              <w:t>Matariki</w:t>
            </w:r>
            <w:proofErr w:type="spellEnd"/>
            <w:r>
              <w:rPr>
                <w:i/>
              </w:rPr>
              <w:t xml:space="preserve">. </w:t>
            </w:r>
            <w:r w:rsidR="00CA114A">
              <w:rPr>
                <w:i/>
              </w:rPr>
              <w:t>Let’s</w:t>
            </w:r>
            <w:r w:rsidR="00C16D59">
              <w:rPr>
                <w:i/>
              </w:rPr>
              <w:t xml:space="preserve"> read together:</w:t>
            </w:r>
          </w:p>
          <w:p w14:paraId="69939FCC" w14:textId="29CB6855" w:rsidR="007E43D8" w:rsidRDefault="009A31F3">
            <w:pPr>
              <w:rPr>
                <w:i/>
                <w:color w:val="4A86E8"/>
              </w:rPr>
            </w:pPr>
            <w:r>
              <w:rPr>
                <w:i/>
                <w:color w:val="4A86E8"/>
              </w:rPr>
              <w:t xml:space="preserve">Have you ever looked up at the night </w:t>
            </w:r>
            <w:r w:rsidR="00CA114A">
              <w:rPr>
                <w:i/>
                <w:color w:val="4A86E8"/>
              </w:rPr>
              <w:t>sky?</w:t>
            </w:r>
            <w:r>
              <w:rPr>
                <w:i/>
                <w:color w:val="4A86E8"/>
              </w:rPr>
              <w:t xml:space="preserve">               </w:t>
            </w:r>
          </w:p>
          <w:p w14:paraId="5F6634A4" w14:textId="77777777" w:rsidR="007E43D8" w:rsidRDefault="009A31F3">
            <w:pPr>
              <w:widowControl w:val="0"/>
              <w:rPr>
                <w:i/>
                <w:color w:val="4A86E8"/>
              </w:rPr>
            </w:pPr>
            <w:r>
              <w:rPr>
                <w:i/>
                <w:color w:val="4A86E8"/>
              </w:rPr>
              <w:t>and gazed at the stars? You might have seen</w:t>
            </w:r>
          </w:p>
          <w:p w14:paraId="6EFE681E" w14:textId="77777777" w:rsidR="007E43D8" w:rsidRDefault="009A31F3">
            <w:pPr>
              <w:widowControl w:val="0"/>
              <w:rPr>
                <w:i/>
                <w:color w:val="4A86E8"/>
              </w:rPr>
            </w:pPr>
            <w:r>
              <w:rPr>
                <w:i/>
                <w:color w:val="4A86E8"/>
              </w:rPr>
              <w:t xml:space="preserve">a group of seven stars called </w:t>
            </w:r>
            <w:proofErr w:type="spellStart"/>
            <w:r>
              <w:rPr>
                <w:i/>
                <w:color w:val="4A86E8"/>
              </w:rPr>
              <w:t>Matariki</w:t>
            </w:r>
            <w:proofErr w:type="spellEnd"/>
            <w:r>
              <w:rPr>
                <w:i/>
                <w:color w:val="4A86E8"/>
              </w:rPr>
              <w:t>.</w:t>
            </w:r>
          </w:p>
          <w:p w14:paraId="30ED405C" w14:textId="77777777" w:rsidR="007E43D8" w:rsidRDefault="009A31F3">
            <w:pPr>
              <w:widowControl w:val="0"/>
              <w:rPr>
                <w:i/>
                <w:color w:val="4A86E8"/>
              </w:rPr>
            </w:pPr>
            <w:proofErr w:type="spellStart"/>
            <w:r>
              <w:rPr>
                <w:i/>
                <w:color w:val="4A86E8"/>
              </w:rPr>
              <w:t>Matariki</w:t>
            </w:r>
            <w:proofErr w:type="spellEnd"/>
            <w:r>
              <w:rPr>
                <w:i/>
                <w:color w:val="4A86E8"/>
              </w:rPr>
              <w:t xml:space="preserve"> is also the name for the Maori New Year.</w:t>
            </w:r>
          </w:p>
          <w:p w14:paraId="18CACDD6" w14:textId="77777777" w:rsidR="007E43D8" w:rsidRDefault="009A31F3">
            <w:pPr>
              <w:rPr>
                <w:i/>
              </w:rPr>
            </w:pPr>
            <w:r>
              <w:rPr>
                <w:i/>
              </w:rPr>
              <w:t xml:space="preserve">Ah, so </w:t>
            </w:r>
            <w:proofErr w:type="spellStart"/>
            <w:r>
              <w:rPr>
                <w:i/>
              </w:rPr>
              <w:t>Matariki</w:t>
            </w:r>
            <w:proofErr w:type="spellEnd"/>
            <w:r>
              <w:rPr>
                <w:i/>
              </w:rPr>
              <w:t xml:space="preserve"> means two things - it is the M</w:t>
            </w:r>
            <w:r>
              <w:rPr>
                <w:rFonts w:ascii="Candara" w:eastAsia="Candara" w:hAnsi="Candara" w:cs="Candara"/>
                <w:i/>
              </w:rPr>
              <w:t>ā</w:t>
            </w:r>
            <w:r>
              <w:rPr>
                <w:i/>
              </w:rPr>
              <w:t xml:space="preserve">ori name for a cluster of stars, </w:t>
            </w:r>
            <w:proofErr w:type="gramStart"/>
            <w:r>
              <w:rPr>
                <w:i/>
              </w:rPr>
              <w:t>and also</w:t>
            </w:r>
            <w:proofErr w:type="gramEnd"/>
            <w:r>
              <w:rPr>
                <w:i/>
              </w:rPr>
              <w:t xml:space="preserve"> the name of the M</w:t>
            </w:r>
            <w:r>
              <w:rPr>
                <w:rFonts w:ascii="Candara" w:eastAsia="Candara" w:hAnsi="Candara" w:cs="Candara"/>
                <w:i/>
              </w:rPr>
              <w:t>ā</w:t>
            </w:r>
            <w:r>
              <w:rPr>
                <w:i/>
              </w:rPr>
              <w:t xml:space="preserve">ori new year. So, I am visualising the stars of </w:t>
            </w:r>
            <w:proofErr w:type="spellStart"/>
            <w:r>
              <w:rPr>
                <w:i/>
              </w:rPr>
              <w:t>Matariki</w:t>
            </w:r>
            <w:proofErr w:type="spellEnd"/>
            <w:r>
              <w:rPr>
                <w:i/>
              </w:rPr>
              <w:t xml:space="preserve"> - just like in the picture, and I am thinking about </w:t>
            </w:r>
            <w:proofErr w:type="spellStart"/>
            <w:r>
              <w:rPr>
                <w:i/>
              </w:rPr>
              <w:t>Matariki</w:t>
            </w:r>
            <w:proofErr w:type="spellEnd"/>
            <w:r>
              <w:rPr>
                <w:i/>
              </w:rPr>
              <w:t xml:space="preserve"> as the M</w:t>
            </w:r>
            <w:r>
              <w:rPr>
                <w:rFonts w:ascii="Candara" w:eastAsia="Candara" w:hAnsi="Candara" w:cs="Candara"/>
                <w:i/>
              </w:rPr>
              <w:t>ā</w:t>
            </w:r>
            <w:r>
              <w:rPr>
                <w:i/>
              </w:rPr>
              <w:t xml:space="preserve">ori New Year. I know that we celebrate </w:t>
            </w:r>
            <w:proofErr w:type="spellStart"/>
            <w:r>
              <w:rPr>
                <w:i/>
              </w:rPr>
              <w:t>Matariki</w:t>
            </w:r>
            <w:proofErr w:type="spellEnd"/>
            <w:r>
              <w:rPr>
                <w:i/>
              </w:rPr>
              <w:t xml:space="preserve"> by sharing stories and planting vegetables. Let me show you what the picture in my head looks like. </w:t>
            </w:r>
            <w:r>
              <w:rPr>
                <w:b/>
                <w:i/>
                <w:color w:val="FF0000"/>
              </w:rPr>
              <w:t xml:space="preserve">SLIDE </w:t>
            </w:r>
            <w:proofErr w:type="gramStart"/>
            <w:r>
              <w:rPr>
                <w:b/>
                <w:i/>
                <w:color w:val="FF0000"/>
              </w:rPr>
              <w:t xml:space="preserve">9 </w:t>
            </w:r>
            <w:r>
              <w:rPr>
                <w:i/>
              </w:rPr>
              <w:t xml:space="preserve"> The</w:t>
            </w:r>
            <w:proofErr w:type="gramEnd"/>
            <w:r>
              <w:rPr>
                <w:i/>
              </w:rPr>
              <w:t xml:space="preserve"> pictures in my head helped me think about what I was reading. Did you visualise </w:t>
            </w:r>
            <w:proofErr w:type="spellStart"/>
            <w:r>
              <w:rPr>
                <w:i/>
              </w:rPr>
              <w:t>Matariki</w:t>
            </w:r>
            <w:proofErr w:type="spellEnd"/>
            <w:r>
              <w:rPr>
                <w:i/>
              </w:rPr>
              <w:t xml:space="preserve"> like that when we read? Did it help you understand the information?</w:t>
            </w:r>
          </w:p>
          <w:p w14:paraId="37473800" w14:textId="77777777" w:rsidR="007E43D8" w:rsidRDefault="009A31F3">
            <w:pPr>
              <w:rPr>
                <w:i/>
              </w:rPr>
            </w:pPr>
            <w:r>
              <w:rPr>
                <w:b/>
                <w:i/>
              </w:rPr>
              <w:t xml:space="preserve">(***ON CAMERA***) </w:t>
            </w:r>
            <w:r>
              <w:rPr>
                <w:i/>
              </w:rPr>
              <w:t xml:space="preserve">Well done! You are connecting the information with what you already know and have </w:t>
            </w:r>
            <w:proofErr w:type="gramStart"/>
            <w:r>
              <w:rPr>
                <w:i/>
              </w:rPr>
              <w:t>read, and</w:t>
            </w:r>
            <w:proofErr w:type="gramEnd"/>
            <w:r>
              <w:rPr>
                <w:i/>
              </w:rPr>
              <w:t xml:space="preserve"> making a picture in your head to help you! </w:t>
            </w:r>
          </w:p>
          <w:p w14:paraId="423C26C0" w14:textId="77777777" w:rsidR="007E43D8" w:rsidRDefault="009A31F3">
            <w:pPr>
              <w:rPr>
                <w:i/>
                <w:color w:val="FFFF00"/>
              </w:rPr>
            </w:pPr>
            <w:r>
              <w:rPr>
                <w:i/>
              </w:rPr>
              <w:t xml:space="preserve">Now, when I read the next part on this page, I found it a bit tricky. Read it with me to find information about </w:t>
            </w:r>
            <w:r>
              <w:rPr>
                <w:b/>
                <w:i/>
              </w:rPr>
              <w:t>when</w:t>
            </w:r>
            <w:r>
              <w:rPr>
                <w:i/>
              </w:rPr>
              <w:t xml:space="preserve"> we celebrate </w:t>
            </w:r>
            <w:proofErr w:type="spellStart"/>
            <w:r>
              <w:rPr>
                <w:i/>
              </w:rPr>
              <w:t>Matariki</w:t>
            </w:r>
            <w:proofErr w:type="spellEnd"/>
            <w:r>
              <w:rPr>
                <w:i/>
              </w:rPr>
              <w:t xml:space="preserve">. </w:t>
            </w:r>
          </w:p>
          <w:p w14:paraId="18A769EC" w14:textId="77777777" w:rsidR="007E43D8" w:rsidRDefault="009A31F3">
            <w:pPr>
              <w:rPr>
                <w:i/>
              </w:rPr>
            </w:pPr>
            <w:r>
              <w:rPr>
                <w:b/>
                <w:i/>
              </w:rPr>
              <w:t xml:space="preserve">(***POWERPOINT FF***) </w:t>
            </w:r>
            <w:r>
              <w:rPr>
                <w:b/>
                <w:i/>
                <w:color w:val="FF0000"/>
              </w:rPr>
              <w:t xml:space="preserve">SLIDE 10 (same as SLIDE 8) </w:t>
            </w:r>
            <w:r>
              <w:rPr>
                <w:i/>
              </w:rPr>
              <w:t xml:space="preserve"> </w:t>
            </w:r>
          </w:p>
          <w:p w14:paraId="699731DD" w14:textId="77777777" w:rsidR="007E43D8" w:rsidRDefault="009A31F3">
            <w:pPr>
              <w:rPr>
                <w:i/>
                <w:color w:val="4A86E8"/>
              </w:rPr>
            </w:pPr>
            <w:r>
              <w:rPr>
                <w:i/>
                <w:color w:val="4A86E8"/>
              </w:rPr>
              <w:t xml:space="preserve">You can see the stars of </w:t>
            </w:r>
            <w:proofErr w:type="spellStart"/>
            <w:r>
              <w:rPr>
                <w:i/>
                <w:color w:val="4A86E8"/>
              </w:rPr>
              <w:t>Matariki</w:t>
            </w:r>
            <w:proofErr w:type="spellEnd"/>
            <w:r>
              <w:rPr>
                <w:i/>
                <w:color w:val="4A86E8"/>
              </w:rPr>
              <w:t xml:space="preserve"> for most of the year,  </w:t>
            </w:r>
          </w:p>
          <w:p w14:paraId="6860CECA" w14:textId="77777777" w:rsidR="007E43D8" w:rsidRDefault="009A31F3">
            <w:pPr>
              <w:widowControl w:val="0"/>
              <w:rPr>
                <w:i/>
                <w:color w:val="4A86E8"/>
              </w:rPr>
            </w:pPr>
            <w:r>
              <w:rPr>
                <w:i/>
                <w:color w:val="4A86E8"/>
              </w:rPr>
              <w:t xml:space="preserve">but in 2020, they disappeared from the night sky in Aotearoa during May. The stars reappear again in winter. </w:t>
            </w:r>
          </w:p>
          <w:p w14:paraId="64E9FD9D" w14:textId="77777777" w:rsidR="007E43D8" w:rsidRDefault="009A31F3">
            <w:pPr>
              <w:widowControl w:val="0"/>
              <w:rPr>
                <w:i/>
              </w:rPr>
            </w:pPr>
            <w:r>
              <w:rPr>
                <w:i/>
              </w:rPr>
              <w:t xml:space="preserve">Hmm. What are you visualising to help you understand this information? At first, I was a bit confused because I thought the </w:t>
            </w:r>
            <w:proofErr w:type="spellStart"/>
            <w:r>
              <w:rPr>
                <w:i/>
              </w:rPr>
              <w:t>Matariki</w:t>
            </w:r>
            <w:proofErr w:type="spellEnd"/>
            <w:r>
              <w:rPr>
                <w:i/>
              </w:rPr>
              <w:t xml:space="preserve"> stars only appeared for a short time each year. But that was not right. </w:t>
            </w:r>
          </w:p>
          <w:p w14:paraId="7FB34EE4" w14:textId="77777777" w:rsidR="007E43D8" w:rsidRDefault="009A31F3">
            <w:pPr>
              <w:widowControl w:val="0"/>
              <w:rPr>
                <w:i/>
                <w:color w:val="FF00FF"/>
              </w:rPr>
            </w:pPr>
            <w:r>
              <w:rPr>
                <w:i/>
              </w:rPr>
              <w:t>Look at what it says here:</w:t>
            </w:r>
            <w:r>
              <w:rPr>
                <w:i/>
                <w:color w:val="FF00FF"/>
              </w:rPr>
              <w:t xml:space="preserve"> </w:t>
            </w:r>
          </w:p>
          <w:p w14:paraId="1CE67F62" w14:textId="77777777" w:rsidR="007E43D8" w:rsidRDefault="009A31F3">
            <w:pPr>
              <w:widowControl w:val="0"/>
              <w:rPr>
                <w:i/>
                <w:color w:val="4A86E8"/>
              </w:rPr>
            </w:pPr>
            <w:r>
              <w:rPr>
                <w:i/>
                <w:color w:val="4A86E8"/>
              </w:rPr>
              <w:t xml:space="preserve">You can see the stars of </w:t>
            </w:r>
            <w:proofErr w:type="spellStart"/>
            <w:r>
              <w:rPr>
                <w:i/>
                <w:color w:val="4A86E8"/>
              </w:rPr>
              <w:t>Matariki</w:t>
            </w:r>
            <w:proofErr w:type="spellEnd"/>
            <w:r>
              <w:rPr>
                <w:i/>
                <w:color w:val="4A86E8"/>
              </w:rPr>
              <w:t xml:space="preserve"> for most of the year.</w:t>
            </w:r>
          </w:p>
          <w:p w14:paraId="51B1A47F" w14:textId="77777777" w:rsidR="007E43D8" w:rsidRDefault="009A31F3">
            <w:pPr>
              <w:rPr>
                <w:i/>
              </w:rPr>
            </w:pPr>
            <w:r>
              <w:rPr>
                <w:i/>
              </w:rPr>
              <w:t xml:space="preserve">Hmm! I thought, ‘most of the year’ </w:t>
            </w:r>
            <w:proofErr w:type="gramStart"/>
            <w:r>
              <w:rPr>
                <w:i/>
              </w:rPr>
              <w:t>-  so</w:t>
            </w:r>
            <w:proofErr w:type="gramEnd"/>
            <w:r>
              <w:rPr>
                <w:i/>
              </w:rPr>
              <w:t xml:space="preserve"> the stars of </w:t>
            </w:r>
            <w:proofErr w:type="spellStart"/>
            <w:r>
              <w:rPr>
                <w:i/>
              </w:rPr>
              <w:t>Matariki</w:t>
            </w:r>
            <w:proofErr w:type="spellEnd"/>
            <w:r>
              <w:rPr>
                <w:i/>
              </w:rPr>
              <w:t xml:space="preserve"> are visible most of the time, but disappear for a short time during the year and we cannot see them. I started to visualise the stars being in the sky then gradually I couldn't see them anymore - they were disappearing.</w:t>
            </w:r>
          </w:p>
          <w:p w14:paraId="27008A6F" w14:textId="77777777" w:rsidR="007E43D8" w:rsidRDefault="009A31F3">
            <w:pPr>
              <w:rPr>
                <w:i/>
              </w:rPr>
            </w:pPr>
            <w:r>
              <w:rPr>
                <w:i/>
              </w:rPr>
              <w:t>Here's the next part of the sentence ….</w:t>
            </w:r>
          </w:p>
          <w:p w14:paraId="5ACB862F" w14:textId="77777777" w:rsidR="007E43D8" w:rsidRDefault="009A31F3">
            <w:pPr>
              <w:rPr>
                <w:i/>
              </w:rPr>
            </w:pPr>
            <w:r>
              <w:rPr>
                <w:i/>
                <w:color w:val="4A86E8"/>
              </w:rPr>
              <w:t>but in 2020, they disappeared from the night sky in Aotearoa in May.</w:t>
            </w:r>
            <w:r>
              <w:rPr>
                <w:i/>
              </w:rPr>
              <w:t xml:space="preserve"> </w:t>
            </w:r>
          </w:p>
          <w:p w14:paraId="4CE7AC50" w14:textId="77777777" w:rsidR="007E43D8" w:rsidRDefault="009A31F3">
            <w:pPr>
              <w:rPr>
                <w:i/>
              </w:rPr>
            </w:pPr>
            <w:r>
              <w:rPr>
                <w:i/>
              </w:rPr>
              <w:t xml:space="preserve">I’ll give you a moment to point to this sentence on screen. I am realising that just like the sun rises and sets, so do the stars of </w:t>
            </w:r>
            <w:proofErr w:type="spellStart"/>
            <w:r>
              <w:rPr>
                <w:i/>
              </w:rPr>
              <w:t>Matariki</w:t>
            </w:r>
            <w:proofErr w:type="spellEnd"/>
            <w:r>
              <w:rPr>
                <w:i/>
              </w:rPr>
              <w:t xml:space="preserve">. That means sometimes we can’t see them - so it seems like they disappear! This time I was visualising the sky with no stars of </w:t>
            </w:r>
            <w:proofErr w:type="spellStart"/>
            <w:r>
              <w:rPr>
                <w:i/>
              </w:rPr>
              <w:t>Matariki</w:t>
            </w:r>
            <w:proofErr w:type="spellEnd"/>
            <w:r>
              <w:rPr>
                <w:i/>
              </w:rPr>
              <w:t xml:space="preserve">. Let’s keep reading. </w:t>
            </w:r>
          </w:p>
          <w:p w14:paraId="6ECA60D6" w14:textId="77777777" w:rsidR="007E43D8" w:rsidRDefault="009A31F3">
            <w:pPr>
              <w:rPr>
                <w:i/>
                <w:color w:val="4A86E8"/>
              </w:rPr>
            </w:pPr>
            <w:r>
              <w:rPr>
                <w:i/>
              </w:rPr>
              <w:lastRenderedPageBreak/>
              <w:t xml:space="preserve">The next line reads that </w:t>
            </w:r>
            <w:r>
              <w:rPr>
                <w:i/>
                <w:color w:val="4A86E8"/>
              </w:rPr>
              <w:t xml:space="preserve">the stars reappear again in winter. </w:t>
            </w:r>
          </w:p>
          <w:p w14:paraId="64F1E189" w14:textId="0B62BFC0" w:rsidR="007E43D8" w:rsidRDefault="009A31F3">
            <w:pPr>
              <w:rPr>
                <w:i/>
              </w:rPr>
            </w:pPr>
            <w:r>
              <w:rPr>
                <w:i/>
              </w:rPr>
              <w:t xml:space="preserve">Here I visualised the stars of </w:t>
            </w:r>
            <w:proofErr w:type="spellStart"/>
            <w:r>
              <w:rPr>
                <w:i/>
              </w:rPr>
              <w:t>Matariki</w:t>
            </w:r>
            <w:proofErr w:type="spellEnd"/>
            <w:r>
              <w:rPr>
                <w:i/>
              </w:rPr>
              <w:t xml:space="preserve"> </w:t>
            </w:r>
            <w:proofErr w:type="gramStart"/>
            <w:r>
              <w:rPr>
                <w:i/>
              </w:rPr>
              <w:t>rising up</w:t>
            </w:r>
            <w:proofErr w:type="gramEnd"/>
            <w:r>
              <w:rPr>
                <w:i/>
              </w:rPr>
              <w:t xml:space="preserve"> into the sky again. The next sentence </w:t>
            </w:r>
            <w:r>
              <w:rPr>
                <w:i/>
                <w:color w:val="4A86E8"/>
              </w:rPr>
              <w:t>When the stars appear again, and the new moon has risen, it is the beginning of the M</w:t>
            </w:r>
            <w:r w:rsidR="007F7A88">
              <w:rPr>
                <w:i/>
                <w:color w:val="4A86E8"/>
              </w:rPr>
              <w:t>ā</w:t>
            </w:r>
            <w:r>
              <w:rPr>
                <w:i/>
                <w:color w:val="4A86E8"/>
              </w:rPr>
              <w:t xml:space="preserve">ori New Year and there is much to celebrate. </w:t>
            </w:r>
            <w:r>
              <w:rPr>
                <w:b/>
                <w:i/>
              </w:rPr>
              <w:t xml:space="preserve">(***ON CAMERA***) </w:t>
            </w:r>
            <w:r>
              <w:rPr>
                <w:i/>
              </w:rPr>
              <w:t xml:space="preserve">What were you wondering and visualising as you read that sentence? Do you know what the new moon looks like? I had to pause there and think. I knew what the full moon looked like, and then I remembered that the new moon is barely visible - it looks like there is no moon. So, I held those two pieces of information in my head by visualising the stars of </w:t>
            </w:r>
            <w:proofErr w:type="spellStart"/>
            <w:r>
              <w:rPr>
                <w:i/>
              </w:rPr>
              <w:t>Matariki</w:t>
            </w:r>
            <w:proofErr w:type="spellEnd"/>
            <w:r>
              <w:rPr>
                <w:i/>
              </w:rPr>
              <w:t xml:space="preserve"> disappearing and then reappearing. Let me show you what I was visualising. </w:t>
            </w:r>
          </w:p>
          <w:p w14:paraId="2E661EE9" w14:textId="6F5A463E" w:rsidR="007E43D8" w:rsidRDefault="009A31F3">
            <w:pPr>
              <w:rPr>
                <w:b/>
                <w:i/>
              </w:rPr>
            </w:pPr>
            <w:r>
              <w:rPr>
                <w:b/>
                <w:i/>
                <w:color w:val="FF0000"/>
              </w:rPr>
              <w:t>SLIDE 11</w:t>
            </w:r>
            <w:r w:rsidR="00977A05">
              <w:rPr>
                <w:b/>
                <w:i/>
                <w:color w:val="FF0000"/>
              </w:rPr>
              <w:t xml:space="preserve"> (video)</w:t>
            </w:r>
            <w:r>
              <w:rPr>
                <w:b/>
                <w:i/>
                <w:color w:val="FF0000"/>
              </w:rPr>
              <w:t xml:space="preserve"> </w:t>
            </w:r>
            <w:r>
              <w:rPr>
                <w:b/>
                <w:i/>
              </w:rPr>
              <w:t>(***POWERPOINT FF***) (***ROLL VT***) (***ADLIB****)</w:t>
            </w:r>
          </w:p>
          <w:p w14:paraId="1EBC97D4" w14:textId="77777777" w:rsidR="007E43D8" w:rsidRDefault="009A31F3">
            <w:pPr>
              <w:rPr>
                <w:i/>
              </w:rPr>
            </w:pPr>
            <w:r>
              <w:rPr>
                <w:i/>
              </w:rPr>
              <w:t>Is that the picture you were making in your head? Is it helping you to understand the information? Tino pai!</w:t>
            </w:r>
          </w:p>
          <w:p w14:paraId="441968EC" w14:textId="77777777" w:rsidR="007E43D8" w:rsidRDefault="009A31F3">
            <w:pPr>
              <w:rPr>
                <w:i/>
                <w:color w:val="FF00FF"/>
              </w:rPr>
            </w:pPr>
            <w:r>
              <w:rPr>
                <w:b/>
                <w:i/>
              </w:rPr>
              <w:t xml:space="preserve">(***ON CAMERA***) </w:t>
            </w:r>
            <w:r>
              <w:rPr>
                <w:i/>
              </w:rPr>
              <w:t xml:space="preserve">Remember </w:t>
            </w:r>
            <w:proofErr w:type="gramStart"/>
            <w:r>
              <w:rPr>
                <w:i/>
              </w:rPr>
              <w:t>-  until</w:t>
            </w:r>
            <w:proofErr w:type="gramEnd"/>
            <w:r>
              <w:rPr>
                <w:i/>
              </w:rPr>
              <w:t xml:space="preserve"> the new moon starts to appear, it is not officially </w:t>
            </w:r>
            <w:proofErr w:type="spellStart"/>
            <w:r>
              <w:rPr>
                <w:i/>
              </w:rPr>
              <w:t>Matariki</w:t>
            </w:r>
            <w:proofErr w:type="spellEnd"/>
            <w:r>
              <w:rPr>
                <w:i/>
              </w:rPr>
              <w:t>.</w:t>
            </w:r>
          </w:p>
          <w:p w14:paraId="1DDAF576" w14:textId="77777777" w:rsidR="007E43D8" w:rsidRDefault="009A31F3">
            <w:pPr>
              <w:rPr>
                <w:i/>
              </w:rPr>
            </w:pPr>
            <w:r>
              <w:rPr>
                <w:i/>
              </w:rPr>
              <w:t xml:space="preserve">We were reading for a very specific purpose today - to understand when we celebrate </w:t>
            </w:r>
            <w:proofErr w:type="spellStart"/>
            <w:r>
              <w:rPr>
                <w:i/>
              </w:rPr>
              <w:t>Matariki</w:t>
            </w:r>
            <w:proofErr w:type="spellEnd"/>
            <w:r>
              <w:rPr>
                <w:i/>
              </w:rPr>
              <w:t xml:space="preserve">. We made connections to what we already knew, with what it said in the text, and used visualising to help us make pictures in our head. That certainly was a lot of visualising we </w:t>
            </w:r>
            <w:proofErr w:type="gramStart"/>
            <w:r>
              <w:rPr>
                <w:i/>
              </w:rPr>
              <w:t>needed  to</w:t>
            </w:r>
            <w:proofErr w:type="gramEnd"/>
            <w:r>
              <w:rPr>
                <w:i/>
              </w:rPr>
              <w:t xml:space="preserve"> do to understand how we know it's time for </w:t>
            </w:r>
            <w:proofErr w:type="spellStart"/>
            <w:r>
              <w:rPr>
                <w:i/>
              </w:rPr>
              <w:t>Matariki</w:t>
            </w:r>
            <w:proofErr w:type="spellEnd"/>
            <w:r>
              <w:rPr>
                <w:i/>
              </w:rPr>
              <w:t xml:space="preserve"> to begin!</w:t>
            </w:r>
          </w:p>
          <w:p w14:paraId="74076D88" w14:textId="77777777" w:rsidR="007E43D8" w:rsidRDefault="009A31F3">
            <w:pPr>
              <w:rPr>
                <w:i/>
              </w:rPr>
            </w:pPr>
            <w:r>
              <w:rPr>
                <w:i/>
              </w:rPr>
              <w:t xml:space="preserve">By the way - did you realise that there is no exact date for </w:t>
            </w:r>
            <w:proofErr w:type="spellStart"/>
            <w:r>
              <w:rPr>
                <w:i/>
              </w:rPr>
              <w:t>Matariki</w:t>
            </w:r>
            <w:proofErr w:type="spellEnd"/>
            <w:r>
              <w:rPr>
                <w:i/>
              </w:rPr>
              <w:t xml:space="preserve"> each year?  Your birthday is on the exact same date each year. Christmas Day is on the exact same date each year and Waitangi Day is on the exact same date each year. </w:t>
            </w:r>
            <w:proofErr w:type="gramStart"/>
            <w:r>
              <w:rPr>
                <w:i/>
              </w:rPr>
              <w:t>However</w:t>
            </w:r>
            <w:proofErr w:type="gramEnd"/>
            <w:r>
              <w:rPr>
                <w:i/>
              </w:rPr>
              <w:t xml:space="preserve">... celebrations like Easter and </w:t>
            </w:r>
            <w:proofErr w:type="spellStart"/>
            <w:r>
              <w:rPr>
                <w:i/>
              </w:rPr>
              <w:t>Matariki</w:t>
            </w:r>
            <w:proofErr w:type="spellEnd"/>
            <w:r>
              <w:rPr>
                <w:i/>
              </w:rPr>
              <w:t xml:space="preserve"> do not happen on the exact same date each year. The date for them depends on the moon and stars and where they are in the sky.</w:t>
            </w:r>
          </w:p>
          <w:p w14:paraId="5C01E70D" w14:textId="77777777" w:rsidR="007E43D8" w:rsidRDefault="009A31F3">
            <w:pPr>
              <w:rPr>
                <w:i/>
              </w:rPr>
            </w:pPr>
            <w:r>
              <w:rPr>
                <w:i/>
              </w:rPr>
              <w:t xml:space="preserve">This year, the stars of </w:t>
            </w:r>
            <w:proofErr w:type="spellStart"/>
            <w:r>
              <w:rPr>
                <w:i/>
              </w:rPr>
              <w:t>Matariki</w:t>
            </w:r>
            <w:proofErr w:type="spellEnd"/>
            <w:r>
              <w:rPr>
                <w:i/>
              </w:rPr>
              <w:t xml:space="preserve"> disappeared around the middle of May, but don't worry - they will reappear soon, around the middle of July. That is when we will begin our </w:t>
            </w:r>
            <w:proofErr w:type="spellStart"/>
            <w:r>
              <w:rPr>
                <w:i/>
              </w:rPr>
              <w:t>Matariki</w:t>
            </w:r>
            <w:proofErr w:type="spellEnd"/>
            <w:r>
              <w:rPr>
                <w:i/>
              </w:rPr>
              <w:t xml:space="preserve"> celebrations - just before the new moon. </w:t>
            </w:r>
          </w:p>
        </w:tc>
      </w:tr>
      <w:tr w:rsidR="007E43D8" w14:paraId="232D5FCA" w14:textId="77777777" w:rsidTr="1FAA2B28">
        <w:trPr>
          <w:trHeight w:val="1687"/>
        </w:trPr>
        <w:tc>
          <w:tcPr>
            <w:tcW w:w="3397" w:type="dxa"/>
            <w:shd w:val="clear" w:color="auto" w:fill="538135"/>
          </w:tcPr>
          <w:p w14:paraId="220747A3" w14:textId="77777777" w:rsidR="007E43D8" w:rsidRDefault="009A31F3">
            <w:r>
              <w:rPr>
                <w:b/>
              </w:rPr>
              <w:lastRenderedPageBreak/>
              <w:t>Respond</w:t>
            </w:r>
            <w:r>
              <w:t xml:space="preserve">: Providing opportunities to use and practice </w:t>
            </w:r>
          </w:p>
          <w:p w14:paraId="0C540F83" w14:textId="77777777" w:rsidR="007E43D8" w:rsidRDefault="007E43D8"/>
          <w:p w14:paraId="0FE3B928" w14:textId="77777777" w:rsidR="007E43D8" w:rsidRDefault="009A31F3">
            <w:pPr>
              <w:jc w:val="center"/>
              <w:rPr>
                <w:b/>
              </w:rPr>
            </w:pPr>
            <w:r>
              <w:rPr>
                <w:b/>
              </w:rPr>
              <w:t>3 mins</w:t>
            </w:r>
          </w:p>
          <w:p w14:paraId="2E42FF96" w14:textId="77777777" w:rsidR="007E43D8" w:rsidRDefault="007E43D8"/>
        </w:tc>
        <w:tc>
          <w:tcPr>
            <w:tcW w:w="5245" w:type="dxa"/>
            <w:gridSpan w:val="2"/>
          </w:tcPr>
          <w:p w14:paraId="5B53DEFA" w14:textId="77777777" w:rsidR="007E43D8" w:rsidRDefault="009A31F3">
            <w:pPr>
              <w:rPr>
                <w:i/>
              </w:rPr>
            </w:pPr>
            <w:r>
              <w:rPr>
                <w:i/>
              </w:rPr>
              <w:t xml:space="preserve">Students are invited to visualise two scenes as Monique reads/shares </w:t>
            </w:r>
            <w:proofErr w:type="gramStart"/>
            <w:r>
              <w:rPr>
                <w:i/>
              </w:rPr>
              <w:t>them, and</w:t>
            </w:r>
            <w:proofErr w:type="gramEnd"/>
            <w:r>
              <w:rPr>
                <w:i/>
              </w:rPr>
              <w:t xml:space="preserve"> evaluate the accuracy of their visualisation. </w:t>
            </w:r>
          </w:p>
          <w:p w14:paraId="3B9E1395" w14:textId="77777777" w:rsidR="007E43D8" w:rsidRDefault="009A31F3">
            <w:pPr>
              <w:rPr>
                <w:b/>
              </w:rPr>
            </w:pPr>
            <w:r>
              <w:rPr>
                <w:b/>
              </w:rPr>
              <w:t>Students will be able to:</w:t>
            </w:r>
          </w:p>
          <w:p w14:paraId="3A621126" w14:textId="77777777" w:rsidR="007E43D8" w:rsidRDefault="007E43D8"/>
          <w:p w14:paraId="5F38A65C" w14:textId="77777777" w:rsidR="007E43D8" w:rsidRDefault="009A31F3">
            <w:pPr>
              <w:numPr>
                <w:ilvl w:val="0"/>
                <w:numId w:val="5"/>
              </w:numPr>
              <w:spacing w:line="259" w:lineRule="auto"/>
            </w:pPr>
            <w:r>
              <w:t>make connections between sections of the text and to their own knowledge and experiences</w:t>
            </w:r>
          </w:p>
          <w:p w14:paraId="1B53032C" w14:textId="77777777" w:rsidR="007E43D8" w:rsidRDefault="009A31F3">
            <w:pPr>
              <w:numPr>
                <w:ilvl w:val="0"/>
                <w:numId w:val="5"/>
              </w:numPr>
              <w:spacing w:after="160" w:line="259" w:lineRule="auto"/>
            </w:pPr>
            <w:r>
              <w:t>use visualising to make sense of text</w:t>
            </w:r>
          </w:p>
          <w:p w14:paraId="5AAD6A1A" w14:textId="77777777" w:rsidR="007E43D8" w:rsidRDefault="009A31F3">
            <w:pPr>
              <w:rPr>
                <w:b/>
                <w:i/>
                <w:color w:val="FF0000"/>
              </w:rPr>
            </w:pPr>
            <w:r>
              <w:rPr>
                <w:b/>
                <w:i/>
                <w:color w:val="FF0000"/>
              </w:rPr>
              <w:t xml:space="preserve">SLIDE 13 </w:t>
            </w:r>
            <w:r>
              <w:rPr>
                <w:b/>
                <w:i/>
                <w:noProof/>
                <w:color w:val="FF0000"/>
                <w:lang w:eastAsia="en-NZ"/>
              </w:rPr>
              <w:drawing>
                <wp:inline distT="114300" distB="114300" distL="114300" distR="114300" wp14:anchorId="465DBAE6" wp14:editId="14D7D77C">
                  <wp:extent cx="1993165" cy="1118553"/>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993165" cy="1118553"/>
                          </a:xfrm>
                          <a:prstGeom prst="rect">
                            <a:avLst/>
                          </a:prstGeom>
                          <a:ln/>
                        </pic:spPr>
                      </pic:pic>
                    </a:graphicData>
                  </a:graphic>
                </wp:inline>
              </w:drawing>
            </w:r>
          </w:p>
          <w:p w14:paraId="49CC4D59" w14:textId="77777777" w:rsidR="007E43D8" w:rsidRDefault="007E43D8">
            <w:pPr>
              <w:rPr>
                <w:b/>
                <w:i/>
                <w:color w:val="FF0000"/>
              </w:rPr>
            </w:pPr>
          </w:p>
          <w:p w14:paraId="3DC02A5F" w14:textId="77777777" w:rsidR="007E43D8" w:rsidRDefault="009A31F3">
            <w:pPr>
              <w:rPr>
                <w:i/>
              </w:rPr>
            </w:pPr>
            <w:r>
              <w:rPr>
                <w:b/>
                <w:i/>
                <w:color w:val="FF0000"/>
              </w:rPr>
              <w:t xml:space="preserve">SLIDE 15  </w:t>
            </w:r>
            <w:r>
              <w:rPr>
                <w:b/>
                <w:i/>
                <w:noProof/>
                <w:color w:val="FF0000"/>
                <w:lang w:eastAsia="en-NZ"/>
              </w:rPr>
              <w:drawing>
                <wp:inline distT="114300" distB="114300" distL="114300" distR="114300" wp14:anchorId="37725FED" wp14:editId="39D6E38F">
                  <wp:extent cx="1973693" cy="1109028"/>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973693" cy="1109028"/>
                          </a:xfrm>
                          <a:prstGeom prst="rect">
                            <a:avLst/>
                          </a:prstGeom>
                          <a:ln/>
                        </pic:spPr>
                      </pic:pic>
                    </a:graphicData>
                  </a:graphic>
                </wp:inline>
              </w:drawing>
            </w:r>
          </w:p>
        </w:tc>
        <w:tc>
          <w:tcPr>
            <w:tcW w:w="6805" w:type="dxa"/>
            <w:gridSpan w:val="2"/>
          </w:tcPr>
          <w:p w14:paraId="10264C97" w14:textId="77777777" w:rsidR="007E43D8" w:rsidRDefault="009A31F3">
            <w:pPr>
              <w:rPr>
                <w:i/>
              </w:rPr>
            </w:pPr>
            <w:r>
              <w:rPr>
                <w:i/>
              </w:rPr>
              <w:t>Let's now have a go at practising our visualising together.</w:t>
            </w:r>
            <w:r>
              <w:rPr>
                <w:i/>
                <w:sz w:val="20"/>
                <w:szCs w:val="20"/>
              </w:rPr>
              <w:tab/>
            </w:r>
            <w:r>
              <w:rPr>
                <w:i/>
                <w:sz w:val="20"/>
                <w:szCs w:val="20"/>
              </w:rPr>
              <w:tab/>
            </w:r>
            <w:r>
              <w:rPr>
                <w:i/>
              </w:rPr>
              <w:t xml:space="preserve">Let’s read this sentence and visualise as we read. </w:t>
            </w:r>
          </w:p>
          <w:p w14:paraId="2854FAAC" w14:textId="77777777" w:rsidR="007E43D8" w:rsidRDefault="009A31F3">
            <w:pPr>
              <w:rPr>
                <w:i/>
                <w:color w:val="4A86E8"/>
              </w:rPr>
            </w:pPr>
            <w:r>
              <w:rPr>
                <w:b/>
                <w:i/>
              </w:rPr>
              <w:t xml:space="preserve">(***POWERPOINT FF***) </w:t>
            </w:r>
            <w:r>
              <w:rPr>
                <w:b/>
                <w:i/>
                <w:color w:val="FF0000"/>
              </w:rPr>
              <w:t xml:space="preserve">SLIDE 12 </w:t>
            </w:r>
            <w:r>
              <w:rPr>
                <w:i/>
                <w:color w:val="4A86E8"/>
              </w:rPr>
              <w:t xml:space="preserve">Mr Rob patted Katie on the back as she held onto the fence and tried to balance her unicycle.  </w:t>
            </w:r>
          </w:p>
          <w:p w14:paraId="5F216CB4" w14:textId="77777777" w:rsidR="007E43D8" w:rsidRDefault="009A31F3">
            <w:pPr>
              <w:rPr>
                <w:i/>
              </w:rPr>
            </w:pPr>
            <w:r>
              <w:rPr>
                <w:i/>
              </w:rPr>
              <w:t xml:space="preserve">Have you visualised what that might look like? What pictures did you make in your head? Did it look </w:t>
            </w:r>
            <w:proofErr w:type="gramStart"/>
            <w:r>
              <w:rPr>
                <w:i/>
              </w:rPr>
              <w:t>something  like</w:t>
            </w:r>
            <w:proofErr w:type="gramEnd"/>
            <w:r>
              <w:rPr>
                <w:i/>
              </w:rPr>
              <w:t xml:space="preserve"> this? </w:t>
            </w:r>
          </w:p>
          <w:p w14:paraId="20541587" w14:textId="77777777" w:rsidR="007E43D8" w:rsidRDefault="009A31F3">
            <w:pPr>
              <w:rPr>
                <w:i/>
              </w:rPr>
            </w:pPr>
            <w:r>
              <w:rPr>
                <w:b/>
                <w:i/>
                <w:color w:val="FF0000"/>
              </w:rPr>
              <w:t xml:space="preserve">SLIDE 13 </w:t>
            </w:r>
            <w:r>
              <w:rPr>
                <w:b/>
                <w:i/>
              </w:rPr>
              <w:t xml:space="preserve">(***ADLIB***) </w:t>
            </w:r>
            <w:r>
              <w:rPr>
                <w:i/>
              </w:rPr>
              <w:t xml:space="preserve">Ka pai! You’re </w:t>
            </w:r>
            <w:proofErr w:type="gramStart"/>
            <w:r>
              <w:rPr>
                <w:i/>
              </w:rPr>
              <w:t>really good</w:t>
            </w:r>
            <w:proofErr w:type="gramEnd"/>
            <w:r>
              <w:rPr>
                <w:i/>
              </w:rPr>
              <w:t xml:space="preserve"> at visualising! You got a great picture in your head by reading the details carefully.</w:t>
            </w:r>
          </w:p>
          <w:p w14:paraId="54CA913E" w14:textId="77777777" w:rsidR="007E43D8" w:rsidRDefault="009A31F3">
            <w:pPr>
              <w:rPr>
                <w:i/>
              </w:rPr>
            </w:pPr>
            <w:r>
              <w:rPr>
                <w:i/>
              </w:rPr>
              <w:t xml:space="preserve">Are you ready for another one? </w:t>
            </w:r>
          </w:p>
          <w:p w14:paraId="7A32D003" w14:textId="77777777" w:rsidR="007E43D8" w:rsidRDefault="009A31F3">
            <w:pPr>
              <w:rPr>
                <w:i/>
              </w:rPr>
            </w:pPr>
            <w:r>
              <w:rPr>
                <w:i/>
              </w:rPr>
              <w:t xml:space="preserve">Let’s read this sentence and visualise as we read. </w:t>
            </w:r>
          </w:p>
          <w:p w14:paraId="0A62F0CA" w14:textId="77777777" w:rsidR="007E43D8" w:rsidRDefault="009A31F3">
            <w:pPr>
              <w:rPr>
                <w:i/>
                <w:color w:val="4A86E8"/>
              </w:rPr>
            </w:pPr>
            <w:r>
              <w:rPr>
                <w:b/>
                <w:i/>
                <w:color w:val="FF0000"/>
              </w:rPr>
              <w:t xml:space="preserve">SLIDE 14 </w:t>
            </w:r>
            <w:r>
              <w:rPr>
                <w:i/>
                <w:color w:val="4A86E8"/>
              </w:rPr>
              <w:t xml:space="preserve">Olly was annoyed. He didn't want the old bike. Olly kicked the bike, fighting back tears. The bike crashed against the fence, and a pedal fell off. </w:t>
            </w:r>
          </w:p>
          <w:p w14:paraId="10BC25DD" w14:textId="77777777" w:rsidR="007E43D8" w:rsidRDefault="009A31F3">
            <w:pPr>
              <w:rPr>
                <w:i/>
              </w:rPr>
            </w:pPr>
            <w:r>
              <w:rPr>
                <w:i/>
              </w:rPr>
              <w:t xml:space="preserve">Have you visualised what that might look like? Did it look something like this?  </w:t>
            </w:r>
          </w:p>
          <w:p w14:paraId="1D0556C5" w14:textId="77777777" w:rsidR="007E43D8" w:rsidRDefault="009A31F3">
            <w:pPr>
              <w:rPr>
                <w:i/>
              </w:rPr>
            </w:pPr>
            <w:r>
              <w:rPr>
                <w:b/>
                <w:i/>
                <w:color w:val="FF0000"/>
              </w:rPr>
              <w:t xml:space="preserve">SLIDE 15 (***ADLIB***) </w:t>
            </w:r>
            <w:r>
              <w:rPr>
                <w:i/>
              </w:rPr>
              <w:t xml:space="preserve">Ka pai, again. Look at how visualising helped you to have a better understanding of what you read. </w:t>
            </w:r>
          </w:p>
          <w:p w14:paraId="70DE81FB" w14:textId="77777777" w:rsidR="007E43D8" w:rsidRDefault="007E43D8">
            <w:pPr>
              <w:rPr>
                <w:i/>
                <w:sz w:val="20"/>
                <w:szCs w:val="20"/>
              </w:rPr>
            </w:pPr>
          </w:p>
        </w:tc>
      </w:tr>
      <w:tr w:rsidR="007E43D8" w14:paraId="243D4F72" w14:textId="77777777" w:rsidTr="1FAA2B28">
        <w:trPr>
          <w:trHeight w:val="1952"/>
        </w:trPr>
        <w:tc>
          <w:tcPr>
            <w:tcW w:w="3397" w:type="dxa"/>
            <w:shd w:val="clear" w:color="auto" w:fill="8EAADB"/>
          </w:tcPr>
          <w:p w14:paraId="1EC0878D" w14:textId="77777777" w:rsidR="007E43D8" w:rsidRDefault="009A31F3">
            <w:r>
              <w:rPr>
                <w:b/>
              </w:rPr>
              <w:lastRenderedPageBreak/>
              <w:t>Share</w:t>
            </w:r>
            <w:r>
              <w:t xml:space="preserve">: Learner and </w:t>
            </w:r>
            <w:proofErr w:type="gramStart"/>
            <w:r>
              <w:t>parent  reflection</w:t>
            </w:r>
            <w:proofErr w:type="gramEnd"/>
            <w:r>
              <w:t xml:space="preserve"> on learning and engagement and what they can do next</w:t>
            </w:r>
          </w:p>
          <w:p w14:paraId="5B1CE46B" w14:textId="77777777" w:rsidR="007E43D8" w:rsidRDefault="007E43D8"/>
          <w:p w14:paraId="7E73BF8C" w14:textId="77777777" w:rsidR="007E43D8" w:rsidRDefault="007E43D8"/>
          <w:p w14:paraId="39886687" w14:textId="77777777" w:rsidR="007E43D8" w:rsidRDefault="009A31F3">
            <w:pPr>
              <w:jc w:val="center"/>
              <w:rPr>
                <w:b/>
              </w:rPr>
            </w:pPr>
            <w:r>
              <w:rPr>
                <w:b/>
              </w:rPr>
              <w:t>2 mins</w:t>
            </w:r>
          </w:p>
        </w:tc>
        <w:tc>
          <w:tcPr>
            <w:tcW w:w="5245" w:type="dxa"/>
            <w:gridSpan w:val="2"/>
          </w:tcPr>
          <w:p w14:paraId="40D22EDF" w14:textId="77777777" w:rsidR="007E43D8" w:rsidRDefault="007E43D8">
            <w:pPr>
              <w:ind w:left="720"/>
              <w:rPr>
                <w:i/>
                <w:color w:val="767171"/>
                <w:sz w:val="20"/>
                <w:szCs w:val="20"/>
              </w:rPr>
            </w:pPr>
          </w:p>
          <w:p w14:paraId="5A5CF514" w14:textId="77777777" w:rsidR="007E43D8" w:rsidRDefault="009A31F3">
            <w:r>
              <w:rPr>
                <w:b/>
              </w:rPr>
              <w:t>Students will be able to:</w:t>
            </w:r>
          </w:p>
          <w:p w14:paraId="3B32F8D3" w14:textId="77777777" w:rsidR="007E43D8" w:rsidRDefault="009A31F3">
            <w:pPr>
              <w:numPr>
                <w:ilvl w:val="0"/>
                <w:numId w:val="5"/>
              </w:numPr>
              <w:spacing w:line="259" w:lineRule="auto"/>
            </w:pPr>
            <w:r>
              <w:t>use visualising to make sense of text</w:t>
            </w:r>
          </w:p>
          <w:p w14:paraId="2D809A75" w14:textId="77777777" w:rsidR="007E43D8" w:rsidRDefault="009A31F3">
            <w:pPr>
              <w:numPr>
                <w:ilvl w:val="0"/>
                <w:numId w:val="5"/>
              </w:numPr>
              <w:spacing w:after="160" w:line="259" w:lineRule="auto"/>
            </w:pPr>
            <w:r>
              <w:t xml:space="preserve">explain the timing of </w:t>
            </w:r>
            <w:proofErr w:type="spellStart"/>
            <w:r>
              <w:t>Matariki</w:t>
            </w:r>
            <w:proofErr w:type="spellEnd"/>
            <w:r>
              <w:t xml:space="preserve"> celebrations in relation to the stars and the moon</w:t>
            </w:r>
          </w:p>
          <w:p w14:paraId="39B2523F" w14:textId="77777777" w:rsidR="007E43D8" w:rsidRDefault="007E43D8">
            <w:pPr>
              <w:spacing w:after="160" w:line="259" w:lineRule="auto"/>
            </w:pPr>
          </w:p>
          <w:p w14:paraId="090A0944" w14:textId="77777777" w:rsidR="007E43D8" w:rsidRDefault="007E43D8">
            <w:pPr>
              <w:spacing w:after="160" w:line="259" w:lineRule="auto"/>
            </w:pPr>
          </w:p>
          <w:p w14:paraId="61122907" w14:textId="77777777" w:rsidR="007E43D8" w:rsidRDefault="009A31F3">
            <w:r>
              <w:rPr>
                <w:b/>
                <w:i/>
                <w:color w:val="FF0000"/>
              </w:rPr>
              <w:t xml:space="preserve">SLIDE 16  </w:t>
            </w:r>
            <w:r>
              <w:rPr>
                <w:b/>
                <w:i/>
                <w:noProof/>
                <w:color w:val="FF0000"/>
                <w:lang w:eastAsia="en-NZ"/>
              </w:rPr>
              <w:drawing>
                <wp:inline distT="114300" distB="114300" distL="114300" distR="114300" wp14:anchorId="03E4C456" wp14:editId="7A4CD37B">
                  <wp:extent cx="1988207" cy="1110297"/>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988207" cy="1110297"/>
                          </a:xfrm>
                          <a:prstGeom prst="rect">
                            <a:avLst/>
                          </a:prstGeom>
                          <a:ln/>
                        </pic:spPr>
                      </pic:pic>
                    </a:graphicData>
                  </a:graphic>
                </wp:inline>
              </w:drawing>
            </w:r>
          </w:p>
        </w:tc>
        <w:tc>
          <w:tcPr>
            <w:tcW w:w="6805" w:type="dxa"/>
            <w:gridSpan w:val="2"/>
          </w:tcPr>
          <w:p w14:paraId="10BCDBA5" w14:textId="77777777" w:rsidR="007E43D8" w:rsidRDefault="009A31F3">
            <w:pPr>
              <w:rPr>
                <w:i/>
              </w:rPr>
            </w:pPr>
            <w:r>
              <w:rPr>
                <w:b/>
                <w:i/>
              </w:rPr>
              <w:t xml:space="preserve">(***ON CAMERA***) </w:t>
            </w:r>
            <w:r>
              <w:rPr>
                <w:i/>
              </w:rPr>
              <w:t xml:space="preserve">Today we used our reading to find what time of the year </w:t>
            </w:r>
            <w:proofErr w:type="spellStart"/>
            <w:r>
              <w:rPr>
                <w:i/>
              </w:rPr>
              <w:t>Matariki</w:t>
            </w:r>
            <w:proofErr w:type="spellEnd"/>
            <w:r>
              <w:rPr>
                <w:i/>
              </w:rPr>
              <w:t xml:space="preserve"> celebrations happen. We learned some new reading strategies to help us do this.</w:t>
            </w:r>
          </w:p>
          <w:p w14:paraId="38430436" w14:textId="77777777" w:rsidR="007E43D8" w:rsidRDefault="009A31F3">
            <w:pPr>
              <w:rPr>
                <w:i/>
              </w:rPr>
            </w:pPr>
            <w:r>
              <w:rPr>
                <w:i/>
              </w:rPr>
              <w:t>The first one was to read with a purpose. This helped us to focus on what was important to look for in the text, to answer the questions we are wondering about. Do you feel confident that you understand the importance of having a purpose or reason for reading? Give yourself a thumbs up, thumb to the side or down to show how much you learnt. Ka pai!</w:t>
            </w:r>
          </w:p>
          <w:p w14:paraId="7E055917" w14:textId="77777777" w:rsidR="007E43D8" w:rsidRDefault="009A31F3">
            <w:pPr>
              <w:rPr>
                <w:i/>
              </w:rPr>
            </w:pPr>
            <w:r>
              <w:rPr>
                <w:i/>
              </w:rPr>
              <w:t>We also learnt to connect what we have read with our prior knowledge and then visualise this in our head, to help understand the information in the text. Give yourself a thumbs up, thumb to the side or down to show how much you learnt. Ka pai!</w:t>
            </w:r>
          </w:p>
          <w:p w14:paraId="2E37C084" w14:textId="77777777" w:rsidR="007E43D8" w:rsidRDefault="009A31F3">
            <w:pPr>
              <w:rPr>
                <w:i/>
              </w:rPr>
            </w:pPr>
            <w:r>
              <w:rPr>
                <w:i/>
              </w:rPr>
              <w:t xml:space="preserve">You might like to try this mahi at home. </w:t>
            </w:r>
          </w:p>
          <w:p w14:paraId="2BE156DB" w14:textId="77777777" w:rsidR="007E43D8" w:rsidRDefault="009A31F3">
            <w:pPr>
              <w:rPr>
                <w:i/>
                <w:sz w:val="20"/>
                <w:szCs w:val="20"/>
              </w:rPr>
            </w:pPr>
            <w:r>
              <w:rPr>
                <w:b/>
                <w:i/>
                <w:color w:val="FF0000"/>
              </w:rPr>
              <w:t>SLIDE 16 (***ADLIB***)</w:t>
            </w:r>
          </w:p>
          <w:p w14:paraId="7ECDCD4C" w14:textId="77777777" w:rsidR="007E43D8" w:rsidRDefault="009A31F3">
            <w:pPr>
              <w:numPr>
                <w:ilvl w:val="0"/>
                <w:numId w:val="8"/>
              </w:numPr>
              <w:rPr>
                <w:i/>
              </w:rPr>
            </w:pPr>
            <w:r>
              <w:rPr>
                <w:i/>
              </w:rPr>
              <w:t xml:space="preserve">Practise visualising by drawing pictures as you are reading. </w:t>
            </w:r>
          </w:p>
          <w:p w14:paraId="3849D039" w14:textId="77777777" w:rsidR="007E43D8" w:rsidRDefault="009A31F3">
            <w:pPr>
              <w:numPr>
                <w:ilvl w:val="0"/>
                <w:numId w:val="8"/>
              </w:numPr>
              <w:rPr>
                <w:i/>
              </w:rPr>
            </w:pPr>
            <w:r>
              <w:rPr>
                <w:i/>
              </w:rPr>
              <w:t xml:space="preserve">Track the phases of the moon throughout the </w:t>
            </w:r>
            <w:proofErr w:type="gramStart"/>
            <w:r>
              <w:rPr>
                <w:i/>
              </w:rPr>
              <w:t>month, and</w:t>
            </w:r>
            <w:proofErr w:type="gramEnd"/>
            <w:r>
              <w:rPr>
                <w:i/>
              </w:rPr>
              <w:t xml:space="preserve"> prepare for </w:t>
            </w:r>
            <w:proofErr w:type="spellStart"/>
            <w:r>
              <w:rPr>
                <w:i/>
              </w:rPr>
              <w:t>Matariki</w:t>
            </w:r>
            <w:proofErr w:type="spellEnd"/>
            <w:r>
              <w:rPr>
                <w:i/>
              </w:rPr>
              <w:t>.</w:t>
            </w:r>
          </w:p>
          <w:p w14:paraId="02C5FF0A" w14:textId="77777777" w:rsidR="007E43D8" w:rsidRDefault="009A31F3">
            <w:pPr>
              <w:numPr>
                <w:ilvl w:val="0"/>
                <w:numId w:val="8"/>
              </w:numPr>
              <w:rPr>
                <w:i/>
              </w:rPr>
            </w:pPr>
            <w:r>
              <w:rPr>
                <w:i/>
              </w:rPr>
              <w:t>Ask someone in your family to share some family stories, or other stories from the past - maybe you can draw some pictures of those stories, too</w:t>
            </w:r>
          </w:p>
          <w:p w14:paraId="00D5DE6E" w14:textId="7B6E4251" w:rsidR="007E43D8" w:rsidRDefault="009A31F3">
            <w:pPr>
              <w:ind w:right="105"/>
              <w:rPr>
                <w:i/>
              </w:rPr>
            </w:pPr>
            <w:r>
              <w:rPr>
                <w:i/>
              </w:rPr>
              <w:t xml:space="preserve">Also, make sure you share your writing with your whanau, I’m sure they will love learning about visualising, too. </w:t>
            </w:r>
          </w:p>
          <w:p w14:paraId="27C2D37E" w14:textId="77777777" w:rsidR="007E43D8" w:rsidRDefault="009A31F3">
            <w:pPr>
              <w:rPr>
                <w:i/>
              </w:rPr>
            </w:pPr>
            <w:r>
              <w:rPr>
                <w:i/>
              </w:rPr>
              <w:t xml:space="preserve">Enjoy your </w:t>
            </w:r>
            <w:proofErr w:type="spellStart"/>
            <w:r>
              <w:rPr>
                <w:i/>
              </w:rPr>
              <w:t>Matariki</w:t>
            </w:r>
            <w:proofErr w:type="spellEnd"/>
            <w:r>
              <w:rPr>
                <w:i/>
              </w:rPr>
              <w:t xml:space="preserve"> celebrations … Have a great day!</w:t>
            </w:r>
          </w:p>
          <w:p w14:paraId="783855B7" w14:textId="77777777" w:rsidR="007E43D8" w:rsidRDefault="009A31F3">
            <w:pPr>
              <w:rPr>
                <w:i/>
                <w:sz w:val="20"/>
                <w:szCs w:val="20"/>
              </w:rPr>
            </w:pPr>
            <w:proofErr w:type="spellStart"/>
            <w:r>
              <w:rPr>
                <w:i/>
              </w:rPr>
              <w:t>M</w:t>
            </w:r>
            <w:r>
              <w:rPr>
                <w:rFonts w:ascii="Candara" w:eastAsia="Candara" w:hAnsi="Candara" w:cs="Candara"/>
                <w:i/>
              </w:rPr>
              <w:t>ā</w:t>
            </w:r>
            <w:proofErr w:type="spellEnd"/>
            <w:r>
              <w:rPr>
                <w:i/>
              </w:rPr>
              <w:t xml:space="preserve"> </w:t>
            </w:r>
            <w:proofErr w:type="spellStart"/>
            <w:r>
              <w:rPr>
                <w:i/>
              </w:rPr>
              <w:t>te</w:t>
            </w:r>
            <w:proofErr w:type="spellEnd"/>
            <w:r>
              <w:rPr>
                <w:i/>
              </w:rPr>
              <w:t xml:space="preserve"> </w:t>
            </w:r>
            <w:proofErr w:type="spellStart"/>
            <w:r>
              <w:rPr>
                <w:i/>
              </w:rPr>
              <w:t>w</w:t>
            </w:r>
            <w:r>
              <w:rPr>
                <w:rFonts w:ascii="Candara" w:eastAsia="Candara" w:hAnsi="Candara" w:cs="Candara"/>
                <w:i/>
              </w:rPr>
              <w:t>ā</w:t>
            </w:r>
            <w:proofErr w:type="spellEnd"/>
          </w:p>
        </w:tc>
      </w:tr>
    </w:tbl>
    <w:p w14:paraId="1FCB2630" w14:textId="45C0A209" w:rsidR="00647953" w:rsidRDefault="00647953" w:rsidP="00794ED0"/>
    <w:sectPr w:rsidR="0064795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F75D" w14:textId="77777777" w:rsidR="00F63BD8" w:rsidRDefault="00F63BD8" w:rsidP="00F63BD8">
      <w:pPr>
        <w:spacing w:after="0" w:line="240" w:lineRule="auto"/>
      </w:pPr>
      <w:r>
        <w:separator/>
      </w:r>
    </w:p>
  </w:endnote>
  <w:endnote w:type="continuationSeparator" w:id="0">
    <w:p w14:paraId="0C3127C3" w14:textId="77777777" w:rsidR="00F63BD8" w:rsidRDefault="00F63BD8" w:rsidP="00F6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BD18" w14:textId="77777777" w:rsidR="00F63BD8" w:rsidRDefault="00F63BD8" w:rsidP="00F63BD8">
      <w:pPr>
        <w:spacing w:after="0" w:line="240" w:lineRule="auto"/>
      </w:pPr>
      <w:r>
        <w:separator/>
      </w:r>
    </w:p>
  </w:footnote>
  <w:footnote w:type="continuationSeparator" w:id="0">
    <w:p w14:paraId="39A847E7" w14:textId="77777777" w:rsidR="00F63BD8" w:rsidRDefault="00F63BD8" w:rsidP="00F63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40374CE"/>
    <w:multiLevelType w:val="multilevel"/>
    <w:tmpl w:val="C42C5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350B4"/>
    <w:multiLevelType w:val="multilevel"/>
    <w:tmpl w:val="A0DA5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636AD"/>
    <w:multiLevelType w:val="multilevel"/>
    <w:tmpl w:val="9474B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24B71"/>
    <w:multiLevelType w:val="multilevel"/>
    <w:tmpl w:val="DC50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E65BC5"/>
    <w:multiLevelType w:val="multilevel"/>
    <w:tmpl w:val="DAFC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93091"/>
    <w:multiLevelType w:val="multilevel"/>
    <w:tmpl w:val="C11A7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3E16B74"/>
    <w:multiLevelType w:val="multilevel"/>
    <w:tmpl w:val="0A469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1DC4708"/>
    <w:multiLevelType w:val="multilevel"/>
    <w:tmpl w:val="9A02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11"/>
  </w:num>
  <w:num w:numId="7">
    <w:abstractNumId w:val="2"/>
  </w:num>
  <w:num w:numId="8">
    <w:abstractNumId w:val="8"/>
  </w:num>
  <w:num w:numId="9">
    <w:abstractNumId w:val="7"/>
  </w:num>
  <w:num w:numId="10">
    <w:abstractNumId w:val="0"/>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D8"/>
    <w:rsid w:val="000E6288"/>
    <w:rsid w:val="003622EB"/>
    <w:rsid w:val="00497141"/>
    <w:rsid w:val="00647953"/>
    <w:rsid w:val="006F1E79"/>
    <w:rsid w:val="00794ED0"/>
    <w:rsid w:val="007E43D8"/>
    <w:rsid w:val="007F7A88"/>
    <w:rsid w:val="00977A05"/>
    <w:rsid w:val="009A31F3"/>
    <w:rsid w:val="00A22C9E"/>
    <w:rsid w:val="00A604E6"/>
    <w:rsid w:val="00C16D59"/>
    <w:rsid w:val="00CA114A"/>
    <w:rsid w:val="00F63BD8"/>
    <w:rsid w:val="00FA0537"/>
    <w:rsid w:val="00FC7023"/>
    <w:rsid w:val="1FAA2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8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64795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953"/>
    <w:rPr>
      <w:color w:val="0000FF" w:themeColor="hyperlink"/>
      <w:u w:val="single"/>
    </w:rPr>
  </w:style>
  <w:style w:type="paragraph" w:styleId="Header">
    <w:name w:val="header"/>
    <w:basedOn w:val="Normal"/>
    <w:link w:val="HeaderChar"/>
    <w:uiPriority w:val="99"/>
    <w:unhideWhenUsed/>
    <w:rsid w:val="00F6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D8"/>
  </w:style>
  <w:style w:type="paragraph" w:styleId="Footer">
    <w:name w:val="footer"/>
    <w:basedOn w:val="Normal"/>
    <w:link w:val="FooterChar"/>
    <w:uiPriority w:val="99"/>
    <w:unhideWhenUsed/>
    <w:rsid w:val="00F6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8658">
      <w:bodyDiv w:val="1"/>
      <w:marLeft w:val="0"/>
      <w:marRight w:val="0"/>
      <w:marTop w:val="0"/>
      <w:marBottom w:val="0"/>
      <w:divBdr>
        <w:top w:val="none" w:sz="0" w:space="0" w:color="auto"/>
        <w:left w:val="none" w:sz="0" w:space="0" w:color="auto"/>
        <w:bottom w:val="none" w:sz="0" w:space="0" w:color="auto"/>
        <w:right w:val="none" w:sz="0" w:space="0" w:color="auto"/>
      </w:divBdr>
    </w:div>
    <w:div w:id="94708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woa.ac.nz/pages/te-iwa-o-matariki?sc_lang=en"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ctionalseries.tki.org.nz/Instructional-Series/School-Journal/School-Journal-Level-2-May-2015/Just-One-Whee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instructionalseries.tki.org.nz/Instructional-Series/Ready-to-Read/Matariki-Breakfas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moongiant.com/moonphases/june/2020/"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2021-09-09T00:38:00Z</dcterms:created>
  <dcterms:modified xsi:type="dcterms:W3CDTF">2021-09-09T00:38:00Z</dcterms:modified>
</cp:coreProperties>
</file>