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262C" w14:textId="77777777" w:rsidR="00A352A9" w:rsidRDefault="00A352A9" w:rsidP="00F9016D">
      <w:pPr>
        <w:jc w:val="center"/>
        <w:rPr>
          <w:b/>
          <w:lang w:val="en-NZ"/>
        </w:rPr>
      </w:pPr>
      <w:r>
        <w:rPr>
          <w:b/>
          <w:lang w:val="en-NZ"/>
        </w:rPr>
        <w:t>Template for i</w:t>
      </w:r>
      <w:r w:rsidR="00F9016D" w:rsidRPr="00F9016D">
        <w:rPr>
          <w:b/>
          <w:lang w:val="en-NZ"/>
        </w:rPr>
        <w:t xml:space="preserve">nformation gathering to support planning </w:t>
      </w:r>
    </w:p>
    <w:p w14:paraId="2FAC2706" w14:textId="77777777" w:rsidR="00F05F17" w:rsidRDefault="00A352A9" w:rsidP="00F9016D">
      <w:pPr>
        <w:jc w:val="center"/>
        <w:rPr>
          <w:b/>
          <w:lang w:val="en-NZ"/>
        </w:rPr>
      </w:pPr>
      <w:r>
        <w:rPr>
          <w:b/>
          <w:lang w:val="en-NZ"/>
        </w:rPr>
        <w:t>for learners</w:t>
      </w:r>
      <w:r w:rsidRPr="00F9016D">
        <w:rPr>
          <w:b/>
          <w:lang w:val="en-NZ"/>
        </w:rPr>
        <w:t xml:space="preserve"> </w:t>
      </w:r>
      <w:r w:rsidR="00F9016D" w:rsidRPr="00F9016D">
        <w:rPr>
          <w:b/>
          <w:lang w:val="en-NZ"/>
        </w:rPr>
        <w:t>with additional needs</w:t>
      </w:r>
    </w:p>
    <w:p w14:paraId="7A61DE21" w14:textId="77777777" w:rsidR="00F9016D" w:rsidRDefault="00F9016D" w:rsidP="00F9016D">
      <w:pPr>
        <w:jc w:val="center"/>
        <w:rPr>
          <w:b/>
          <w:lang w:val="en-NZ"/>
        </w:rPr>
      </w:pPr>
    </w:p>
    <w:p w14:paraId="179386BC" w14:textId="77777777" w:rsidR="00F9016D" w:rsidRDefault="00F9016D" w:rsidP="00F9016D">
      <w:pPr>
        <w:rPr>
          <w:b/>
          <w:lang w:val="en-NZ"/>
        </w:rPr>
      </w:pPr>
    </w:p>
    <w:p w14:paraId="11A49FC2" w14:textId="77777777" w:rsidR="00F9016D" w:rsidRDefault="00A352A9" w:rsidP="00F9016D">
      <w:pPr>
        <w:rPr>
          <w:b/>
          <w:lang w:val="en-NZ"/>
        </w:rPr>
      </w:pPr>
      <w:r>
        <w:rPr>
          <w:b/>
          <w:lang w:val="en-NZ"/>
        </w:rPr>
        <w:t>Gathering i</w:t>
      </w:r>
      <w:r w:rsidR="00F9016D">
        <w:rPr>
          <w:b/>
          <w:lang w:val="en-NZ"/>
        </w:rPr>
        <w:t xml:space="preserve">nformation on the learner, their new learning environment and the people who will support them learning at home is crucial for students with additional learning needs. This information will support the provision of functional, relevant and achievable goals for learners and their </w:t>
      </w:r>
      <w:proofErr w:type="spellStart"/>
      <w:r w:rsidR="00F9016D">
        <w:rPr>
          <w:b/>
          <w:lang w:val="en-NZ"/>
        </w:rPr>
        <w:t>wh</w:t>
      </w:r>
      <w:r>
        <w:rPr>
          <w:b/>
          <w:lang w:val="en-NZ"/>
        </w:rPr>
        <w:t>ā</w:t>
      </w:r>
      <w:r w:rsidR="00F9016D">
        <w:rPr>
          <w:b/>
          <w:lang w:val="en-NZ"/>
        </w:rPr>
        <w:t>nau</w:t>
      </w:r>
      <w:proofErr w:type="spellEnd"/>
      <w:r w:rsidR="00F9016D">
        <w:rPr>
          <w:b/>
          <w:lang w:val="en-NZ"/>
        </w:rPr>
        <w:t xml:space="preserve"> while learning at home</w:t>
      </w:r>
      <w:r>
        <w:rPr>
          <w:b/>
          <w:lang w:val="en-NZ"/>
        </w:rPr>
        <w:t>.</w:t>
      </w:r>
    </w:p>
    <w:p w14:paraId="7391978F" w14:textId="77777777" w:rsidR="00F9016D" w:rsidRDefault="00F9016D" w:rsidP="00F9016D">
      <w:pPr>
        <w:rPr>
          <w:b/>
          <w:lang w:val="en-NZ"/>
        </w:rPr>
      </w:pPr>
    </w:p>
    <w:p w14:paraId="33705118" w14:textId="77777777" w:rsidR="00F9016D" w:rsidRDefault="00F9016D" w:rsidP="00F9016D">
      <w:pPr>
        <w:rPr>
          <w:b/>
          <w:lang w:val="en-NZ"/>
        </w:rPr>
      </w:pPr>
    </w:p>
    <w:tbl>
      <w:tblPr>
        <w:tblStyle w:val="TableGrid"/>
        <w:tblW w:w="8926" w:type="dxa"/>
        <w:tblLook w:val="04A0" w:firstRow="1" w:lastRow="0" w:firstColumn="1" w:lastColumn="0" w:noHBand="0" w:noVBand="1"/>
      </w:tblPr>
      <w:tblGrid>
        <w:gridCol w:w="4276"/>
        <w:gridCol w:w="4650"/>
      </w:tblGrid>
      <w:tr w:rsidR="00F9016D" w14:paraId="6EB435DA" w14:textId="77777777" w:rsidTr="00BE6AB9">
        <w:tc>
          <w:tcPr>
            <w:tcW w:w="4276" w:type="dxa"/>
          </w:tcPr>
          <w:p w14:paraId="76E3E134" w14:textId="77777777" w:rsidR="00F9016D" w:rsidRDefault="00F9016D" w:rsidP="00BE6AB9">
            <w:r>
              <w:t xml:space="preserve">STUDENT </w:t>
            </w:r>
          </w:p>
          <w:p w14:paraId="1F437FC7" w14:textId="77777777" w:rsidR="00F9016D" w:rsidRDefault="00F9016D" w:rsidP="00BE6AB9"/>
        </w:tc>
        <w:tc>
          <w:tcPr>
            <w:tcW w:w="4650" w:type="dxa"/>
          </w:tcPr>
          <w:p w14:paraId="7B89C0BE" w14:textId="77777777" w:rsidR="00F9016D" w:rsidRDefault="00F9016D" w:rsidP="00BE6AB9">
            <w:r>
              <w:t>WHANAU CONTACT</w:t>
            </w:r>
          </w:p>
        </w:tc>
      </w:tr>
      <w:tr w:rsidR="00F9016D" w14:paraId="41807026" w14:textId="77777777" w:rsidTr="009B48F3">
        <w:tc>
          <w:tcPr>
            <w:tcW w:w="8926" w:type="dxa"/>
            <w:gridSpan w:val="2"/>
          </w:tcPr>
          <w:p w14:paraId="1282DDB7" w14:textId="77777777" w:rsidR="00F9016D" w:rsidRDefault="00F9016D" w:rsidP="00F9016D">
            <w:pPr>
              <w:jc w:val="center"/>
            </w:pPr>
            <w:r w:rsidRPr="00F9016D">
              <w:rPr>
                <w:b/>
              </w:rPr>
              <w:t>Information from Home</w:t>
            </w:r>
          </w:p>
        </w:tc>
      </w:tr>
      <w:tr w:rsidR="00F9016D" w14:paraId="79784DE0" w14:textId="77777777" w:rsidTr="00BE6AB9">
        <w:tc>
          <w:tcPr>
            <w:tcW w:w="4276" w:type="dxa"/>
          </w:tcPr>
          <w:p w14:paraId="775B4442" w14:textId="77777777" w:rsidR="00F9016D" w:rsidRDefault="00F9016D" w:rsidP="00BE6AB9">
            <w:r>
              <w:t>How are you?</w:t>
            </w:r>
          </w:p>
          <w:p w14:paraId="03568BBF" w14:textId="77777777" w:rsidR="00F9016D" w:rsidRDefault="00F9016D" w:rsidP="00BE6AB9"/>
          <w:p w14:paraId="2A3BC3ED" w14:textId="77777777" w:rsidR="00F9016D" w:rsidRDefault="00F9016D" w:rsidP="00BE6AB9">
            <w:r>
              <w:t>How able are you feeling to support your child/young person? (e.g. time, health other pressures)</w:t>
            </w:r>
          </w:p>
          <w:p w14:paraId="51D83503" w14:textId="77777777" w:rsidR="00F9016D" w:rsidRDefault="00F9016D" w:rsidP="00BE6AB9"/>
          <w:p w14:paraId="6E768CBA" w14:textId="77777777" w:rsidR="00F9016D" w:rsidRDefault="00F9016D" w:rsidP="00BE6AB9">
            <w:r>
              <w:t>Who else is at home during this time?</w:t>
            </w:r>
          </w:p>
          <w:p w14:paraId="5501B733" w14:textId="77777777" w:rsidR="00F9016D" w:rsidRDefault="00F9016D" w:rsidP="00BE6AB9"/>
          <w:p w14:paraId="3DDE14A4" w14:textId="77777777" w:rsidR="00F9016D" w:rsidRDefault="00F9016D" w:rsidP="00BE6AB9"/>
        </w:tc>
        <w:tc>
          <w:tcPr>
            <w:tcW w:w="4650" w:type="dxa"/>
          </w:tcPr>
          <w:p w14:paraId="0BCAADC0" w14:textId="77777777" w:rsidR="00F9016D" w:rsidRDefault="00F9016D" w:rsidP="00BE6AB9"/>
        </w:tc>
      </w:tr>
      <w:tr w:rsidR="00F9016D" w14:paraId="64638433" w14:textId="77777777" w:rsidTr="00BE6AB9">
        <w:tc>
          <w:tcPr>
            <w:tcW w:w="4276" w:type="dxa"/>
          </w:tcPr>
          <w:p w14:paraId="1750943F" w14:textId="77777777" w:rsidR="00F9016D" w:rsidRDefault="00F9016D" w:rsidP="00BE6AB9">
            <w:r>
              <w:t>What are your daily routines right now?</w:t>
            </w:r>
          </w:p>
          <w:p w14:paraId="0953F0C2" w14:textId="77777777" w:rsidR="00F9016D" w:rsidRDefault="00F9016D" w:rsidP="00BE6AB9">
            <w:pPr>
              <w:numPr>
                <w:ilvl w:val="0"/>
                <w:numId w:val="7"/>
              </w:numPr>
            </w:pPr>
            <w:r>
              <w:t>For you</w:t>
            </w:r>
          </w:p>
          <w:p w14:paraId="7447FAF8" w14:textId="77777777" w:rsidR="00F9016D" w:rsidRDefault="00F9016D" w:rsidP="00BE6AB9">
            <w:pPr>
              <w:numPr>
                <w:ilvl w:val="0"/>
                <w:numId w:val="7"/>
              </w:numPr>
            </w:pPr>
            <w:r>
              <w:t>For your child</w:t>
            </w:r>
          </w:p>
        </w:tc>
        <w:tc>
          <w:tcPr>
            <w:tcW w:w="4650" w:type="dxa"/>
          </w:tcPr>
          <w:p w14:paraId="0873FAA7" w14:textId="77777777" w:rsidR="00F9016D" w:rsidRDefault="00F9016D" w:rsidP="00BE6AB9"/>
        </w:tc>
      </w:tr>
      <w:tr w:rsidR="00F9016D" w14:paraId="143E2B41" w14:textId="77777777" w:rsidTr="00BE6AB9">
        <w:tc>
          <w:tcPr>
            <w:tcW w:w="4276" w:type="dxa"/>
          </w:tcPr>
          <w:p w14:paraId="58D386D2" w14:textId="77777777" w:rsidR="00F9016D" w:rsidRDefault="00F9016D" w:rsidP="00BE6AB9">
            <w:r>
              <w:t>What could learning at home look like for you and your child/young person? e.g. space/resources/other learners</w:t>
            </w:r>
          </w:p>
          <w:p w14:paraId="45E80E84" w14:textId="77777777" w:rsidR="00F9016D" w:rsidRDefault="00F9016D" w:rsidP="00BE6AB9"/>
          <w:p w14:paraId="7281AAD4" w14:textId="77777777" w:rsidR="00F9016D" w:rsidRDefault="00F9016D" w:rsidP="00BE6AB9">
            <w:r>
              <w:t>Are there any barriers?</w:t>
            </w:r>
          </w:p>
        </w:tc>
        <w:tc>
          <w:tcPr>
            <w:tcW w:w="4650" w:type="dxa"/>
          </w:tcPr>
          <w:p w14:paraId="73836ECA" w14:textId="77777777" w:rsidR="00F9016D" w:rsidRDefault="00F9016D" w:rsidP="00BE6AB9"/>
        </w:tc>
      </w:tr>
      <w:tr w:rsidR="00F9016D" w14:paraId="1DDDB338" w14:textId="77777777" w:rsidTr="00BE6AB9">
        <w:tc>
          <w:tcPr>
            <w:tcW w:w="4276" w:type="dxa"/>
          </w:tcPr>
          <w:p w14:paraId="300E176F" w14:textId="77777777" w:rsidR="00F9016D" w:rsidRDefault="00F9016D" w:rsidP="00BE6AB9">
            <w:r>
              <w:t>What are your family priorities for learning at home?</w:t>
            </w:r>
          </w:p>
        </w:tc>
        <w:tc>
          <w:tcPr>
            <w:tcW w:w="4650" w:type="dxa"/>
          </w:tcPr>
          <w:p w14:paraId="27A5C75B" w14:textId="77777777" w:rsidR="00F9016D" w:rsidRDefault="00F9016D" w:rsidP="00BE6AB9"/>
        </w:tc>
      </w:tr>
      <w:tr w:rsidR="00F9016D" w14:paraId="1829D9A2" w14:textId="77777777" w:rsidTr="00BE6AB9">
        <w:tc>
          <w:tcPr>
            <w:tcW w:w="4276" w:type="dxa"/>
          </w:tcPr>
          <w:p w14:paraId="5D3137EB" w14:textId="77777777" w:rsidR="00F9016D" w:rsidRDefault="00F9016D" w:rsidP="00BE6AB9">
            <w:r>
              <w:t>How should we communicate with each other?</w:t>
            </w:r>
          </w:p>
          <w:p w14:paraId="443B24A3" w14:textId="77777777" w:rsidR="00F9016D" w:rsidRDefault="00F9016D" w:rsidP="00BE6AB9">
            <w:r>
              <w:t>Who am I best to connect with?</w:t>
            </w:r>
          </w:p>
        </w:tc>
        <w:tc>
          <w:tcPr>
            <w:tcW w:w="4650" w:type="dxa"/>
          </w:tcPr>
          <w:p w14:paraId="2BF95B21" w14:textId="77777777" w:rsidR="00F9016D" w:rsidRDefault="00F9016D" w:rsidP="00BE6AB9"/>
        </w:tc>
      </w:tr>
      <w:tr w:rsidR="00F9016D" w14:paraId="19EB1E80" w14:textId="77777777" w:rsidTr="00BE6AB9">
        <w:tc>
          <w:tcPr>
            <w:tcW w:w="4276" w:type="dxa"/>
          </w:tcPr>
          <w:p w14:paraId="188ECAC2" w14:textId="77777777" w:rsidR="00F9016D" w:rsidRDefault="00F9016D">
            <w:r>
              <w:t xml:space="preserve">What are your child’s strengths and interests </w:t>
            </w:r>
            <w:r w:rsidR="00A352A9">
              <w:t xml:space="preserve">that </w:t>
            </w:r>
            <w:r>
              <w:t xml:space="preserve">I </w:t>
            </w:r>
            <w:r w:rsidR="00A352A9">
              <w:t xml:space="preserve">can </w:t>
            </w:r>
            <w:r>
              <w:t>build into our planning?</w:t>
            </w:r>
          </w:p>
        </w:tc>
        <w:tc>
          <w:tcPr>
            <w:tcW w:w="4650" w:type="dxa"/>
          </w:tcPr>
          <w:p w14:paraId="39054314" w14:textId="77777777" w:rsidR="00F9016D" w:rsidRDefault="00F9016D" w:rsidP="00BE6AB9"/>
        </w:tc>
      </w:tr>
      <w:tr w:rsidR="00F9016D" w14:paraId="788DA4A0" w14:textId="77777777" w:rsidTr="00BE6AB9">
        <w:tc>
          <w:tcPr>
            <w:tcW w:w="4276" w:type="dxa"/>
          </w:tcPr>
          <w:p w14:paraId="6BFDCBDF" w14:textId="77777777" w:rsidR="00F9016D" w:rsidRDefault="00F9016D" w:rsidP="00BE6AB9">
            <w:r>
              <w:t>What do you think will be their unique needs learning at home?</w:t>
            </w:r>
          </w:p>
        </w:tc>
        <w:tc>
          <w:tcPr>
            <w:tcW w:w="4650" w:type="dxa"/>
          </w:tcPr>
          <w:p w14:paraId="02830CC5" w14:textId="77777777" w:rsidR="00F9016D" w:rsidRDefault="00F9016D" w:rsidP="00BE6AB9"/>
        </w:tc>
      </w:tr>
      <w:tr w:rsidR="00F9016D" w14:paraId="5AE93F3B" w14:textId="77777777" w:rsidTr="00BE6AB9">
        <w:tc>
          <w:tcPr>
            <w:tcW w:w="4276" w:type="dxa"/>
          </w:tcPr>
          <w:p w14:paraId="6CF17DC5" w14:textId="77777777" w:rsidR="00F9016D" w:rsidRDefault="00F9016D" w:rsidP="00BE6AB9">
            <w:r>
              <w:t>What do you see as potential triggers or hotspots?</w:t>
            </w:r>
          </w:p>
        </w:tc>
        <w:tc>
          <w:tcPr>
            <w:tcW w:w="4650" w:type="dxa"/>
          </w:tcPr>
          <w:p w14:paraId="0772D1DA" w14:textId="77777777" w:rsidR="00F9016D" w:rsidRDefault="00F9016D" w:rsidP="00BE6AB9"/>
        </w:tc>
      </w:tr>
      <w:tr w:rsidR="00F9016D" w14:paraId="2B22144D" w14:textId="77777777" w:rsidTr="00BE6AB9">
        <w:tc>
          <w:tcPr>
            <w:tcW w:w="4276" w:type="dxa"/>
          </w:tcPr>
          <w:p w14:paraId="412BACA0" w14:textId="77777777" w:rsidR="00F9016D" w:rsidRDefault="00F9016D" w:rsidP="00BE6AB9">
            <w:r>
              <w:t>What kind of activities at home could be calming or peaceful?</w:t>
            </w:r>
          </w:p>
        </w:tc>
        <w:tc>
          <w:tcPr>
            <w:tcW w:w="4650" w:type="dxa"/>
          </w:tcPr>
          <w:p w14:paraId="438A4912" w14:textId="77777777" w:rsidR="00F9016D" w:rsidRDefault="00F9016D" w:rsidP="00BE6AB9"/>
        </w:tc>
      </w:tr>
      <w:tr w:rsidR="00F9016D" w14:paraId="492B7928" w14:textId="77777777" w:rsidTr="00BE6AB9">
        <w:tc>
          <w:tcPr>
            <w:tcW w:w="8926" w:type="dxa"/>
            <w:gridSpan w:val="2"/>
          </w:tcPr>
          <w:p w14:paraId="5571A2DE" w14:textId="77777777" w:rsidR="00F9016D" w:rsidRDefault="00F9016D" w:rsidP="00BE6AB9">
            <w:pPr>
              <w:rPr>
                <w:b/>
              </w:rPr>
            </w:pPr>
            <w:r>
              <w:rPr>
                <w:b/>
              </w:rPr>
              <w:lastRenderedPageBreak/>
              <w:t>Other</w:t>
            </w:r>
          </w:p>
          <w:p w14:paraId="0381F0C6" w14:textId="77777777" w:rsidR="00F9016D" w:rsidRDefault="00F9016D" w:rsidP="00BE6AB9">
            <w:pPr>
              <w:rPr>
                <w:b/>
              </w:rPr>
            </w:pPr>
          </w:p>
          <w:p w14:paraId="2AFE9267" w14:textId="77777777" w:rsidR="00F9016D" w:rsidRDefault="00F9016D" w:rsidP="00BE6AB9">
            <w:pPr>
              <w:rPr>
                <w:b/>
              </w:rPr>
            </w:pPr>
          </w:p>
          <w:p w14:paraId="03435549" w14:textId="77777777" w:rsidR="00F9016D" w:rsidRPr="00F9016D" w:rsidRDefault="00F9016D" w:rsidP="00BE6AB9">
            <w:pPr>
              <w:rPr>
                <w:b/>
              </w:rPr>
            </w:pPr>
          </w:p>
        </w:tc>
      </w:tr>
      <w:tr w:rsidR="00F9016D" w14:paraId="507404D7" w14:textId="77777777" w:rsidTr="00DF1B9F">
        <w:tc>
          <w:tcPr>
            <w:tcW w:w="8926" w:type="dxa"/>
            <w:gridSpan w:val="2"/>
          </w:tcPr>
          <w:p w14:paraId="23D3D0BF" w14:textId="77777777" w:rsidR="00F9016D" w:rsidRDefault="00F9016D" w:rsidP="00F9016D">
            <w:pPr>
              <w:rPr>
                <w:b/>
              </w:rPr>
            </w:pPr>
          </w:p>
          <w:p w14:paraId="0FFBF85F" w14:textId="77777777" w:rsidR="00F9016D" w:rsidRDefault="00F9016D" w:rsidP="00F9016D">
            <w:pPr>
              <w:jc w:val="center"/>
            </w:pPr>
            <w:r>
              <w:rPr>
                <w:b/>
              </w:rPr>
              <w:t>Teacher/</w:t>
            </w:r>
            <w:r w:rsidRPr="00F9016D">
              <w:rPr>
                <w:b/>
              </w:rPr>
              <w:t>School Information</w:t>
            </w:r>
          </w:p>
        </w:tc>
      </w:tr>
      <w:tr w:rsidR="00F9016D" w14:paraId="58D9EBF9" w14:textId="77777777" w:rsidTr="00BE6AB9">
        <w:tc>
          <w:tcPr>
            <w:tcW w:w="4276" w:type="dxa"/>
          </w:tcPr>
          <w:p w14:paraId="0DEA8C04" w14:textId="77777777" w:rsidR="00F9016D" w:rsidRDefault="00F9016D" w:rsidP="00BE6AB9"/>
          <w:p w14:paraId="7A0A3C1B" w14:textId="77777777" w:rsidR="00F9016D" w:rsidRDefault="00F9016D" w:rsidP="00BE6AB9">
            <w:r>
              <w:t>My supports to plan for this learner</w:t>
            </w:r>
          </w:p>
          <w:p w14:paraId="75B0E306" w14:textId="77777777" w:rsidR="00F9016D" w:rsidRDefault="00F9016D" w:rsidP="00BE6AB9"/>
        </w:tc>
        <w:tc>
          <w:tcPr>
            <w:tcW w:w="4650" w:type="dxa"/>
          </w:tcPr>
          <w:p w14:paraId="1E0249E7" w14:textId="77777777" w:rsidR="00F9016D" w:rsidRDefault="00F9016D" w:rsidP="00BE6AB9"/>
        </w:tc>
      </w:tr>
      <w:tr w:rsidR="00F9016D" w14:paraId="1CAC836A" w14:textId="77777777" w:rsidTr="00BE6AB9">
        <w:tc>
          <w:tcPr>
            <w:tcW w:w="4276" w:type="dxa"/>
          </w:tcPr>
          <w:p w14:paraId="3B3E8D1E" w14:textId="77777777" w:rsidR="00F9016D" w:rsidRDefault="00F9016D" w:rsidP="00BE6AB9">
            <w:r>
              <w:t xml:space="preserve">Others involved </w:t>
            </w:r>
          </w:p>
          <w:p w14:paraId="69B893AF" w14:textId="77777777" w:rsidR="00F9016D" w:rsidRDefault="00F9016D" w:rsidP="00BE6AB9"/>
          <w:p w14:paraId="69068DF8" w14:textId="77777777" w:rsidR="00F9016D" w:rsidRDefault="00F9016D" w:rsidP="00BE6AB9">
            <w:r>
              <w:t xml:space="preserve">Put a plan in place so we are working together to support this learner. </w:t>
            </w:r>
          </w:p>
          <w:p w14:paraId="3B81446D" w14:textId="77777777" w:rsidR="00F9016D" w:rsidRDefault="00F9016D" w:rsidP="00BE6AB9">
            <w:r>
              <w:t>e.g.</w:t>
            </w:r>
          </w:p>
          <w:p w14:paraId="692AE190" w14:textId="77777777" w:rsidR="00F9016D" w:rsidRDefault="00F9016D" w:rsidP="00BE6AB9">
            <w:pPr>
              <w:numPr>
                <w:ilvl w:val="0"/>
                <w:numId w:val="7"/>
              </w:numPr>
            </w:pPr>
            <w:r>
              <w:t>SENCO</w:t>
            </w:r>
          </w:p>
          <w:p w14:paraId="2D1C3498" w14:textId="77777777" w:rsidR="00A352A9" w:rsidRDefault="00A352A9" w:rsidP="00BE6AB9">
            <w:pPr>
              <w:numPr>
                <w:ilvl w:val="0"/>
                <w:numId w:val="7"/>
              </w:numPr>
            </w:pPr>
            <w:r>
              <w:t>LSC</w:t>
            </w:r>
          </w:p>
          <w:p w14:paraId="2E1A788C" w14:textId="77777777" w:rsidR="00A01DA6" w:rsidRDefault="00A01DA6" w:rsidP="00BE6AB9">
            <w:pPr>
              <w:numPr>
                <w:ilvl w:val="0"/>
                <w:numId w:val="7"/>
              </w:numPr>
            </w:pPr>
            <w:r>
              <w:t>Additional Teacher</w:t>
            </w:r>
          </w:p>
          <w:p w14:paraId="488F57B8" w14:textId="77777777" w:rsidR="00F9016D" w:rsidRDefault="00F9016D" w:rsidP="00BE6AB9">
            <w:pPr>
              <w:numPr>
                <w:ilvl w:val="0"/>
                <w:numId w:val="7"/>
              </w:numPr>
            </w:pPr>
            <w:r>
              <w:t>Teacher Aides</w:t>
            </w:r>
          </w:p>
          <w:p w14:paraId="3E2504E9" w14:textId="77777777" w:rsidR="00F9016D" w:rsidRDefault="00F9016D" w:rsidP="00BE6AB9">
            <w:pPr>
              <w:numPr>
                <w:ilvl w:val="0"/>
                <w:numId w:val="7"/>
              </w:numPr>
            </w:pPr>
            <w:r>
              <w:t>RTLB/</w:t>
            </w:r>
            <w:r w:rsidR="00A352A9">
              <w:t xml:space="preserve">Ministry </w:t>
            </w:r>
            <w:r>
              <w:t>Learning Support</w:t>
            </w:r>
          </w:p>
          <w:p w14:paraId="2D3A3B08" w14:textId="77777777" w:rsidR="00F9016D" w:rsidRDefault="00F9016D" w:rsidP="00BE6AB9">
            <w:pPr>
              <w:numPr>
                <w:ilvl w:val="0"/>
                <w:numId w:val="7"/>
              </w:numPr>
            </w:pPr>
            <w:r>
              <w:t>ESOL teacher</w:t>
            </w:r>
          </w:p>
          <w:p w14:paraId="2DF77A53" w14:textId="77777777" w:rsidR="00F9016D" w:rsidRDefault="00F9016D" w:rsidP="00BE6AB9">
            <w:pPr>
              <w:numPr>
                <w:ilvl w:val="0"/>
                <w:numId w:val="7"/>
              </w:numPr>
            </w:pPr>
            <w:r>
              <w:t>Pastoral Care Team</w:t>
            </w:r>
          </w:p>
          <w:p w14:paraId="0A1C8285" w14:textId="77777777" w:rsidR="00F9016D" w:rsidRDefault="00F9016D" w:rsidP="00BE6AB9">
            <w:pPr>
              <w:numPr>
                <w:ilvl w:val="0"/>
                <w:numId w:val="7"/>
              </w:numPr>
            </w:pPr>
            <w:r>
              <w:t>Dean</w:t>
            </w:r>
          </w:p>
          <w:p w14:paraId="02C7DCEC" w14:textId="77777777" w:rsidR="00F9016D" w:rsidRDefault="00F9016D" w:rsidP="00BE6AB9"/>
          <w:p w14:paraId="4872EA7A" w14:textId="77777777" w:rsidR="00F9016D" w:rsidRDefault="00F9016D" w:rsidP="00BE6AB9">
            <w:r>
              <w:t>Establish a communication plan/regular catch up and decide on a liaison point so family are not overwhelmed</w:t>
            </w:r>
          </w:p>
          <w:p w14:paraId="7B9A329F" w14:textId="77777777" w:rsidR="00F9016D" w:rsidRDefault="00F9016D" w:rsidP="00BE6AB9"/>
        </w:tc>
        <w:tc>
          <w:tcPr>
            <w:tcW w:w="4650" w:type="dxa"/>
          </w:tcPr>
          <w:p w14:paraId="6594E89C" w14:textId="77777777" w:rsidR="00F9016D" w:rsidRDefault="00F9016D" w:rsidP="00BE6AB9"/>
        </w:tc>
      </w:tr>
      <w:tr w:rsidR="00F9016D" w14:paraId="75BE1F28" w14:textId="77777777" w:rsidTr="00BE6AB9">
        <w:tc>
          <w:tcPr>
            <w:tcW w:w="4276" w:type="dxa"/>
          </w:tcPr>
          <w:p w14:paraId="213A2BB6" w14:textId="77777777" w:rsidR="00F9016D" w:rsidRDefault="00F9016D" w:rsidP="00BE6AB9">
            <w:r>
              <w:t>Important people for this student to remain connected to at school</w:t>
            </w:r>
          </w:p>
          <w:p w14:paraId="4FABB36B" w14:textId="77777777" w:rsidR="00F9016D" w:rsidRDefault="00F9016D" w:rsidP="00BE6AB9"/>
          <w:p w14:paraId="090EE298" w14:textId="77777777" w:rsidR="00F9016D" w:rsidRDefault="00F9016D" w:rsidP="00BE6AB9">
            <w:r>
              <w:t>Plan to maintain relationships.</w:t>
            </w:r>
          </w:p>
        </w:tc>
        <w:tc>
          <w:tcPr>
            <w:tcW w:w="4650" w:type="dxa"/>
          </w:tcPr>
          <w:p w14:paraId="1B17A914" w14:textId="77777777" w:rsidR="00F9016D" w:rsidRDefault="00F9016D" w:rsidP="00BE6AB9"/>
        </w:tc>
      </w:tr>
      <w:tr w:rsidR="00F9016D" w14:paraId="65900641" w14:textId="77777777" w:rsidTr="00BE6AB9">
        <w:tc>
          <w:tcPr>
            <w:tcW w:w="4276" w:type="dxa"/>
          </w:tcPr>
          <w:p w14:paraId="19BE38E5" w14:textId="77777777" w:rsidR="00F9016D" w:rsidRDefault="00F9016D" w:rsidP="00BE6AB9">
            <w:r>
              <w:t>Current IEP/Learning goals that align with family priorities for learning from home.</w:t>
            </w:r>
          </w:p>
        </w:tc>
        <w:tc>
          <w:tcPr>
            <w:tcW w:w="4650" w:type="dxa"/>
          </w:tcPr>
          <w:p w14:paraId="31996A4E" w14:textId="77777777" w:rsidR="00F9016D" w:rsidRDefault="00F9016D" w:rsidP="00BE6AB9"/>
        </w:tc>
      </w:tr>
      <w:tr w:rsidR="00F9016D" w14:paraId="7C0AE075" w14:textId="77777777" w:rsidTr="00BE6AB9">
        <w:tc>
          <w:tcPr>
            <w:tcW w:w="4276" w:type="dxa"/>
          </w:tcPr>
          <w:p w14:paraId="614CD63C" w14:textId="77777777" w:rsidR="00F9016D" w:rsidRDefault="00F9016D" w:rsidP="00BE6AB9">
            <w:r>
              <w:t>Materials/methods/supports/resources are most useful at school</w:t>
            </w:r>
          </w:p>
        </w:tc>
        <w:tc>
          <w:tcPr>
            <w:tcW w:w="4650" w:type="dxa"/>
          </w:tcPr>
          <w:p w14:paraId="5BC3A7D8" w14:textId="77777777" w:rsidR="00F9016D" w:rsidRDefault="00F9016D" w:rsidP="00BE6AB9"/>
        </w:tc>
      </w:tr>
    </w:tbl>
    <w:p w14:paraId="4851E449" w14:textId="77777777" w:rsidR="00F9016D" w:rsidRDefault="00F9016D" w:rsidP="00F9016D">
      <w:pPr>
        <w:rPr>
          <w:b/>
          <w:lang w:val="en-NZ"/>
        </w:rPr>
      </w:pPr>
    </w:p>
    <w:sectPr w:rsidR="00F901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D09B4"/>
    <w:multiLevelType w:val="hybridMultilevel"/>
    <w:tmpl w:val="F1D07888"/>
    <w:lvl w:ilvl="0" w:tplc="04E04EF2">
      <w:numFmt w:val="bullet"/>
      <w:lvlText w:val="-"/>
      <w:lvlJc w:val="left"/>
      <w:pPr>
        <w:ind w:left="440" w:hanging="360"/>
      </w:pPr>
      <w:rPr>
        <w:rFonts w:ascii="Tahoma" w:eastAsia="Times New Roman" w:hAnsi="Tahoma" w:cs="Tahoma" w:hint="default"/>
      </w:rPr>
    </w:lvl>
    <w:lvl w:ilvl="1" w:tplc="14090003" w:tentative="1">
      <w:start w:val="1"/>
      <w:numFmt w:val="bullet"/>
      <w:lvlText w:val="o"/>
      <w:lvlJc w:val="left"/>
      <w:pPr>
        <w:ind w:left="1160" w:hanging="360"/>
      </w:pPr>
      <w:rPr>
        <w:rFonts w:ascii="Courier New" w:hAnsi="Courier New" w:cs="Courier New" w:hint="default"/>
      </w:rPr>
    </w:lvl>
    <w:lvl w:ilvl="2" w:tplc="14090005" w:tentative="1">
      <w:start w:val="1"/>
      <w:numFmt w:val="bullet"/>
      <w:lvlText w:val=""/>
      <w:lvlJc w:val="left"/>
      <w:pPr>
        <w:ind w:left="1880" w:hanging="360"/>
      </w:pPr>
      <w:rPr>
        <w:rFonts w:ascii="Wingdings" w:hAnsi="Wingdings" w:hint="default"/>
      </w:rPr>
    </w:lvl>
    <w:lvl w:ilvl="3" w:tplc="14090001" w:tentative="1">
      <w:start w:val="1"/>
      <w:numFmt w:val="bullet"/>
      <w:lvlText w:val=""/>
      <w:lvlJc w:val="left"/>
      <w:pPr>
        <w:ind w:left="2600" w:hanging="360"/>
      </w:pPr>
      <w:rPr>
        <w:rFonts w:ascii="Symbol" w:hAnsi="Symbol" w:hint="default"/>
      </w:rPr>
    </w:lvl>
    <w:lvl w:ilvl="4" w:tplc="14090003" w:tentative="1">
      <w:start w:val="1"/>
      <w:numFmt w:val="bullet"/>
      <w:lvlText w:val="o"/>
      <w:lvlJc w:val="left"/>
      <w:pPr>
        <w:ind w:left="3320" w:hanging="360"/>
      </w:pPr>
      <w:rPr>
        <w:rFonts w:ascii="Courier New" w:hAnsi="Courier New" w:cs="Courier New" w:hint="default"/>
      </w:rPr>
    </w:lvl>
    <w:lvl w:ilvl="5" w:tplc="14090005" w:tentative="1">
      <w:start w:val="1"/>
      <w:numFmt w:val="bullet"/>
      <w:lvlText w:val=""/>
      <w:lvlJc w:val="left"/>
      <w:pPr>
        <w:ind w:left="4040" w:hanging="360"/>
      </w:pPr>
      <w:rPr>
        <w:rFonts w:ascii="Wingdings" w:hAnsi="Wingdings" w:hint="default"/>
      </w:rPr>
    </w:lvl>
    <w:lvl w:ilvl="6" w:tplc="14090001" w:tentative="1">
      <w:start w:val="1"/>
      <w:numFmt w:val="bullet"/>
      <w:lvlText w:val=""/>
      <w:lvlJc w:val="left"/>
      <w:pPr>
        <w:ind w:left="4760" w:hanging="360"/>
      </w:pPr>
      <w:rPr>
        <w:rFonts w:ascii="Symbol" w:hAnsi="Symbol" w:hint="default"/>
      </w:rPr>
    </w:lvl>
    <w:lvl w:ilvl="7" w:tplc="14090003" w:tentative="1">
      <w:start w:val="1"/>
      <w:numFmt w:val="bullet"/>
      <w:lvlText w:val="o"/>
      <w:lvlJc w:val="left"/>
      <w:pPr>
        <w:ind w:left="5480" w:hanging="360"/>
      </w:pPr>
      <w:rPr>
        <w:rFonts w:ascii="Courier New" w:hAnsi="Courier New" w:cs="Courier New" w:hint="default"/>
      </w:rPr>
    </w:lvl>
    <w:lvl w:ilvl="8" w:tplc="14090005" w:tentative="1">
      <w:start w:val="1"/>
      <w:numFmt w:val="bullet"/>
      <w:lvlText w:val=""/>
      <w:lvlJc w:val="left"/>
      <w:pPr>
        <w:ind w:left="620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6D"/>
    <w:rsid w:val="00027FC5"/>
    <w:rsid w:val="0009317D"/>
    <w:rsid w:val="00100CC1"/>
    <w:rsid w:val="0016202D"/>
    <w:rsid w:val="002E4C41"/>
    <w:rsid w:val="004F513D"/>
    <w:rsid w:val="005B4C11"/>
    <w:rsid w:val="00724E3D"/>
    <w:rsid w:val="00A01DA6"/>
    <w:rsid w:val="00A352A9"/>
    <w:rsid w:val="00C678D2"/>
    <w:rsid w:val="00C94F2A"/>
    <w:rsid w:val="00CE369B"/>
    <w:rsid w:val="00D453D2"/>
    <w:rsid w:val="00F05F17"/>
    <w:rsid w:val="00F901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27C70"/>
  <w15:chartTrackingRefBased/>
  <w15:docId w15:val="{99AFB56C-26AA-481B-B5DD-6C01D7F2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table" w:styleId="TableGrid">
    <w:name w:val="Table Grid"/>
    <w:basedOn w:val="TableNormal"/>
    <w:uiPriority w:val="39"/>
    <w:rsid w:val="00F9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1543</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Manager/>
  <Company>Ministry of Education</Company>
  <LinksUpToDate>false</LinksUpToDate>
  <CharactersWithSpaces>1802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Catherine Edwards</cp:lastModifiedBy>
  <cp:revision>3</cp:revision>
  <dcterms:created xsi:type="dcterms:W3CDTF">2020-04-07T23:10:00Z</dcterms:created>
  <dcterms:modified xsi:type="dcterms:W3CDTF">2020-04-09T01:41:00Z</dcterms:modified>
  <cp:category/>
</cp:coreProperties>
</file>